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25" w:rsidRPr="00605F1C" w:rsidRDefault="00422925" w:rsidP="004E0967">
      <w:pPr>
        <w:pStyle w:val="aff2"/>
        <w:spacing w:before="0" w:line="240" w:lineRule="auto"/>
        <w:jc w:val="center"/>
        <w:rPr>
          <w:color w:val="auto"/>
        </w:rPr>
      </w:pPr>
      <w:bookmarkStart w:id="0" w:name="_Toc401583549"/>
      <w:bookmarkStart w:id="1" w:name="_Toc401584302"/>
      <w:bookmarkStart w:id="2" w:name="_Toc401584378"/>
      <w:bookmarkStart w:id="3" w:name="_Toc401588317"/>
      <w:bookmarkStart w:id="4" w:name="_Toc407265964"/>
      <w:r>
        <w:rPr>
          <w:color w:val="auto"/>
        </w:rPr>
        <w:t>Содержание</w:t>
      </w:r>
    </w:p>
    <w:p w:rsidR="00BA05D4" w:rsidRDefault="00422925">
      <w:pPr>
        <w:pStyle w:val="15"/>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35278362" w:history="1">
        <w:r w:rsidR="00BA05D4" w:rsidRPr="00400C8A">
          <w:rPr>
            <w:rStyle w:val="aff"/>
          </w:rPr>
          <w:t>ВВЕДЕНИЕ</w:t>
        </w:r>
        <w:r w:rsidR="00BA05D4">
          <w:rPr>
            <w:webHidden/>
          </w:rPr>
          <w:tab/>
        </w:r>
        <w:r w:rsidR="00BA05D4">
          <w:rPr>
            <w:webHidden/>
          </w:rPr>
          <w:fldChar w:fldCharType="begin"/>
        </w:r>
        <w:r w:rsidR="00BA05D4">
          <w:rPr>
            <w:webHidden/>
          </w:rPr>
          <w:instrText xml:space="preserve"> PAGEREF _Toc435278362 \h </w:instrText>
        </w:r>
        <w:r w:rsidR="00BA05D4">
          <w:rPr>
            <w:webHidden/>
          </w:rPr>
        </w:r>
        <w:r w:rsidR="00BA05D4">
          <w:rPr>
            <w:webHidden/>
          </w:rPr>
          <w:fldChar w:fldCharType="separate"/>
        </w:r>
        <w:r w:rsidR="00D63250">
          <w:rPr>
            <w:webHidden/>
          </w:rPr>
          <w:t>6</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63" w:history="1">
        <w:r w:rsidR="00BA05D4" w:rsidRPr="00400C8A">
          <w:rPr>
            <w:rStyle w:val="aff"/>
          </w:rPr>
          <w:t>РАЗДЕЛ I</w:t>
        </w:r>
        <w:r w:rsidR="00BA05D4">
          <w:rPr>
            <w:webHidden/>
          </w:rPr>
          <w:tab/>
        </w:r>
        <w:r w:rsidR="00BA05D4">
          <w:rPr>
            <w:webHidden/>
          </w:rPr>
          <w:fldChar w:fldCharType="begin"/>
        </w:r>
        <w:r w:rsidR="00BA05D4">
          <w:rPr>
            <w:webHidden/>
          </w:rPr>
          <w:instrText xml:space="preserve"> PAGEREF _Toc435278363 \h </w:instrText>
        </w:r>
        <w:r w:rsidR="00BA05D4">
          <w:rPr>
            <w:webHidden/>
          </w:rPr>
        </w:r>
        <w:r w:rsidR="00BA05D4">
          <w:rPr>
            <w:webHidden/>
          </w:rPr>
          <w:fldChar w:fldCharType="separate"/>
        </w:r>
        <w:r w:rsidR="00D63250">
          <w:rPr>
            <w:webHidden/>
          </w:rPr>
          <w:t>7</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64" w:history="1">
        <w:r w:rsidR="00BA05D4" w:rsidRPr="00400C8A">
          <w:rPr>
            <w:rStyle w:val="aff"/>
          </w:rPr>
          <w:t xml:space="preserve">«Порядок регулирования землепользования и застройки на основе градостроительного зонирования территории </w:t>
        </w:r>
        <w:r w:rsidR="00E51DE0">
          <w:rPr>
            <w:rStyle w:val="aff"/>
          </w:rPr>
          <w:t>муниципального образования «Городское поселение Звенигово»</w:t>
        </w:r>
        <w:r w:rsidR="00BA05D4" w:rsidRPr="00400C8A">
          <w:rPr>
            <w:rStyle w:val="aff"/>
          </w:rPr>
          <w:t xml:space="preserve"> </w:t>
        </w:r>
        <w:r w:rsidR="00741E2A">
          <w:rPr>
            <w:rStyle w:val="aff"/>
          </w:rPr>
          <w:t>Звениговского</w:t>
        </w:r>
        <w:r w:rsidR="00BA05D4" w:rsidRPr="00400C8A">
          <w:rPr>
            <w:rStyle w:val="aff"/>
          </w:rPr>
          <w:t xml:space="preserve">  района </w:t>
        </w:r>
        <w:r w:rsidR="00741E2A">
          <w:rPr>
            <w:rStyle w:val="aff"/>
          </w:rPr>
          <w:t>Респ</w:t>
        </w:r>
        <w:bookmarkStart w:id="5" w:name="_GoBack"/>
        <w:bookmarkEnd w:id="5"/>
        <w:r w:rsidR="00741E2A">
          <w:rPr>
            <w:rStyle w:val="aff"/>
          </w:rPr>
          <w:t>ублики Марий Эл</w:t>
        </w:r>
        <w:r w:rsidR="00BA05D4">
          <w:rPr>
            <w:webHidden/>
          </w:rPr>
          <w:tab/>
        </w:r>
        <w:r w:rsidR="00BA05D4">
          <w:rPr>
            <w:webHidden/>
          </w:rPr>
          <w:fldChar w:fldCharType="begin"/>
        </w:r>
        <w:r w:rsidR="00BA05D4">
          <w:rPr>
            <w:webHidden/>
          </w:rPr>
          <w:instrText xml:space="preserve"> PAGEREF _Toc435278364 \h </w:instrText>
        </w:r>
        <w:r w:rsidR="00BA05D4">
          <w:rPr>
            <w:webHidden/>
          </w:rPr>
        </w:r>
        <w:r w:rsidR="00BA05D4">
          <w:rPr>
            <w:webHidden/>
          </w:rPr>
          <w:fldChar w:fldCharType="separate"/>
        </w:r>
        <w:r w:rsidR="00D63250">
          <w:rPr>
            <w:webHidden/>
          </w:rPr>
          <w:t>7</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65" w:history="1">
        <w:r w:rsidR="00BA05D4" w:rsidRPr="00400C8A">
          <w:rPr>
            <w:rStyle w:val="aff"/>
          </w:rPr>
          <w:t>Глава 1. Общие положения</w:t>
        </w:r>
        <w:r w:rsidR="00BA05D4">
          <w:rPr>
            <w:webHidden/>
          </w:rPr>
          <w:tab/>
        </w:r>
        <w:r w:rsidR="00BA05D4">
          <w:rPr>
            <w:webHidden/>
          </w:rPr>
          <w:fldChar w:fldCharType="begin"/>
        </w:r>
        <w:r w:rsidR="00BA05D4">
          <w:rPr>
            <w:webHidden/>
          </w:rPr>
          <w:instrText xml:space="preserve"> PAGEREF _Toc435278365 \h </w:instrText>
        </w:r>
        <w:r w:rsidR="00BA05D4">
          <w:rPr>
            <w:webHidden/>
          </w:rPr>
        </w:r>
        <w:r w:rsidR="00BA05D4">
          <w:rPr>
            <w:webHidden/>
          </w:rPr>
          <w:fldChar w:fldCharType="separate"/>
        </w:r>
        <w:r w:rsidR="00D63250">
          <w:rPr>
            <w:webHidden/>
          </w:rPr>
          <w:t>7</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66" w:history="1">
        <w:r w:rsidR="00BA05D4" w:rsidRPr="00400C8A">
          <w:rPr>
            <w:rStyle w:val="aff"/>
          </w:rPr>
          <w:t>Статья 1. Основные понятия, используемые в настоящих Правилах</w:t>
        </w:r>
        <w:r w:rsidR="00BA05D4">
          <w:rPr>
            <w:webHidden/>
          </w:rPr>
          <w:tab/>
        </w:r>
        <w:r w:rsidR="00BA05D4">
          <w:rPr>
            <w:webHidden/>
          </w:rPr>
          <w:fldChar w:fldCharType="begin"/>
        </w:r>
        <w:r w:rsidR="00BA05D4">
          <w:rPr>
            <w:webHidden/>
          </w:rPr>
          <w:instrText xml:space="preserve"> PAGEREF _Toc435278366 \h </w:instrText>
        </w:r>
        <w:r w:rsidR="00BA05D4">
          <w:rPr>
            <w:webHidden/>
          </w:rPr>
        </w:r>
        <w:r w:rsidR="00BA05D4">
          <w:rPr>
            <w:webHidden/>
          </w:rPr>
          <w:fldChar w:fldCharType="separate"/>
        </w:r>
        <w:r w:rsidR="00D63250">
          <w:rPr>
            <w:webHidden/>
          </w:rPr>
          <w:t>7</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67" w:history="1">
        <w:r w:rsidR="00BA05D4" w:rsidRPr="00400C8A">
          <w:rPr>
            <w:rStyle w:val="aff"/>
          </w:rPr>
          <w:t>Статья 2. Сфера применения настоящих Правил</w:t>
        </w:r>
        <w:r w:rsidR="00BA05D4">
          <w:rPr>
            <w:webHidden/>
          </w:rPr>
          <w:tab/>
        </w:r>
        <w:r w:rsidR="00BA05D4">
          <w:rPr>
            <w:webHidden/>
          </w:rPr>
          <w:fldChar w:fldCharType="begin"/>
        </w:r>
        <w:r w:rsidR="00BA05D4">
          <w:rPr>
            <w:webHidden/>
          </w:rPr>
          <w:instrText xml:space="preserve"> PAGEREF _Toc435278367 \h </w:instrText>
        </w:r>
        <w:r w:rsidR="00BA05D4">
          <w:rPr>
            <w:webHidden/>
          </w:rPr>
        </w:r>
        <w:r w:rsidR="00BA05D4">
          <w:rPr>
            <w:webHidden/>
          </w:rPr>
          <w:fldChar w:fldCharType="separate"/>
        </w:r>
        <w:r w:rsidR="00D63250">
          <w:rPr>
            <w:webHidden/>
          </w:rPr>
          <w:t>13</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68" w:history="1">
        <w:r w:rsidR="00BA05D4" w:rsidRPr="00400C8A">
          <w:rPr>
            <w:rStyle w:val="aff"/>
          </w:rPr>
          <w:t>Статья 3. Содержание настоящих Правил</w:t>
        </w:r>
        <w:r w:rsidR="00BA05D4">
          <w:rPr>
            <w:webHidden/>
          </w:rPr>
          <w:tab/>
        </w:r>
        <w:r w:rsidR="00BA05D4">
          <w:rPr>
            <w:webHidden/>
          </w:rPr>
          <w:fldChar w:fldCharType="begin"/>
        </w:r>
        <w:r w:rsidR="00BA05D4">
          <w:rPr>
            <w:webHidden/>
          </w:rPr>
          <w:instrText xml:space="preserve"> PAGEREF _Toc435278368 \h </w:instrText>
        </w:r>
        <w:r w:rsidR="00BA05D4">
          <w:rPr>
            <w:webHidden/>
          </w:rPr>
        </w:r>
        <w:r w:rsidR="00BA05D4">
          <w:rPr>
            <w:webHidden/>
          </w:rPr>
          <w:fldChar w:fldCharType="separate"/>
        </w:r>
        <w:r w:rsidR="00D63250">
          <w:rPr>
            <w:webHidden/>
          </w:rPr>
          <w:t>13</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69" w:history="1">
        <w:r w:rsidR="00BA05D4" w:rsidRPr="00400C8A">
          <w:rPr>
            <w:rStyle w:val="aff"/>
          </w:rPr>
          <w:t>Статья 4. Цели и задачи Правил землепользования и застройки</w:t>
        </w:r>
        <w:r w:rsidR="00BA05D4">
          <w:rPr>
            <w:webHidden/>
          </w:rPr>
          <w:tab/>
        </w:r>
        <w:r w:rsidR="00BA05D4">
          <w:rPr>
            <w:webHidden/>
          </w:rPr>
          <w:fldChar w:fldCharType="begin"/>
        </w:r>
        <w:r w:rsidR="00BA05D4">
          <w:rPr>
            <w:webHidden/>
          </w:rPr>
          <w:instrText xml:space="preserve"> PAGEREF _Toc435278369 \h </w:instrText>
        </w:r>
        <w:r w:rsidR="00BA05D4">
          <w:rPr>
            <w:webHidden/>
          </w:rPr>
        </w:r>
        <w:r w:rsidR="00BA05D4">
          <w:rPr>
            <w:webHidden/>
          </w:rPr>
          <w:fldChar w:fldCharType="separate"/>
        </w:r>
        <w:r w:rsidR="00D63250">
          <w:rPr>
            <w:webHidden/>
          </w:rPr>
          <w:t>14</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70" w:history="1">
        <w:r w:rsidR="00BA05D4" w:rsidRPr="00400C8A">
          <w:rPr>
            <w:rStyle w:val="aff"/>
          </w:rPr>
          <w:t xml:space="preserve">Статья 5. Соотношение Правил землепользования и застройки с Генеральным планом территории </w:t>
        </w:r>
        <w:r w:rsidR="00741E2A">
          <w:rPr>
            <w:rStyle w:val="aff"/>
          </w:rPr>
          <w:t>м</w:t>
        </w:r>
        <w:r w:rsidR="00E51DE0">
          <w:rPr>
            <w:rStyle w:val="aff"/>
          </w:rPr>
          <w:t>униципального об</w:t>
        </w:r>
        <w:r w:rsidR="002B33C6">
          <w:rPr>
            <w:rStyle w:val="aff"/>
          </w:rPr>
          <w:t xml:space="preserve">разования «Городское поселение </w:t>
        </w:r>
        <w:r w:rsidR="00E51DE0">
          <w:rPr>
            <w:rStyle w:val="aff"/>
          </w:rPr>
          <w:t>Звенигово»</w:t>
        </w:r>
        <w:r w:rsidR="00BA05D4" w:rsidRPr="00400C8A">
          <w:rPr>
            <w:rStyle w:val="aff"/>
          </w:rPr>
          <w:t xml:space="preserve"> </w:t>
        </w:r>
        <w:r w:rsidR="00741E2A">
          <w:rPr>
            <w:rStyle w:val="aff"/>
          </w:rPr>
          <w:t>Звениговского</w:t>
        </w:r>
        <w:r w:rsidR="00BA05D4" w:rsidRPr="00400C8A">
          <w:rPr>
            <w:rStyle w:val="aff"/>
          </w:rPr>
          <w:t xml:space="preserve"> района </w:t>
        </w:r>
        <w:r w:rsidR="00741E2A">
          <w:rPr>
            <w:rStyle w:val="aff"/>
          </w:rPr>
          <w:t>Республики Марий Эл</w:t>
        </w:r>
        <w:r w:rsidR="00BA05D4" w:rsidRPr="00400C8A">
          <w:rPr>
            <w:rStyle w:val="aff"/>
          </w:rPr>
          <w:t xml:space="preserve"> и документацией по планировке территории</w:t>
        </w:r>
        <w:r w:rsidR="00BA05D4">
          <w:rPr>
            <w:webHidden/>
          </w:rPr>
          <w:tab/>
        </w:r>
        <w:r w:rsidR="00BA05D4">
          <w:rPr>
            <w:webHidden/>
          </w:rPr>
          <w:fldChar w:fldCharType="begin"/>
        </w:r>
        <w:r w:rsidR="00BA05D4">
          <w:rPr>
            <w:webHidden/>
          </w:rPr>
          <w:instrText xml:space="preserve"> PAGEREF _Toc435278370 \h </w:instrText>
        </w:r>
        <w:r w:rsidR="00BA05D4">
          <w:rPr>
            <w:webHidden/>
          </w:rPr>
        </w:r>
        <w:r w:rsidR="00BA05D4">
          <w:rPr>
            <w:webHidden/>
          </w:rPr>
          <w:fldChar w:fldCharType="separate"/>
        </w:r>
        <w:r w:rsidR="00D63250">
          <w:rPr>
            <w:webHidden/>
          </w:rPr>
          <w:t>15</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71" w:history="1">
        <w:r w:rsidR="00BA05D4" w:rsidRPr="00400C8A">
          <w:rPr>
            <w:rStyle w:val="aff"/>
          </w:rPr>
          <w:t>Статья 6. Открытость и доступность информации о землепользовании и застройке</w:t>
        </w:r>
        <w:r w:rsidR="00BA05D4">
          <w:rPr>
            <w:webHidden/>
          </w:rPr>
          <w:tab/>
        </w:r>
        <w:r w:rsidR="00BA05D4">
          <w:rPr>
            <w:webHidden/>
          </w:rPr>
          <w:fldChar w:fldCharType="begin"/>
        </w:r>
        <w:r w:rsidR="00BA05D4">
          <w:rPr>
            <w:webHidden/>
          </w:rPr>
          <w:instrText xml:space="preserve"> PAGEREF _Toc435278371 \h </w:instrText>
        </w:r>
        <w:r w:rsidR="00BA05D4">
          <w:rPr>
            <w:webHidden/>
          </w:rPr>
        </w:r>
        <w:r w:rsidR="00BA05D4">
          <w:rPr>
            <w:webHidden/>
          </w:rPr>
          <w:fldChar w:fldCharType="separate"/>
        </w:r>
        <w:r w:rsidR="00D63250">
          <w:rPr>
            <w:webHidden/>
          </w:rPr>
          <w:t>15</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72" w:history="1">
        <w:r w:rsidR="00BA05D4" w:rsidRPr="00400C8A">
          <w:rPr>
            <w:rStyle w:val="aff"/>
          </w:rPr>
          <w:t>Статья 7. Застройщики</w:t>
        </w:r>
        <w:r w:rsidR="00BA05D4">
          <w:rPr>
            <w:webHidden/>
          </w:rPr>
          <w:tab/>
        </w:r>
        <w:r w:rsidR="00BA05D4">
          <w:rPr>
            <w:webHidden/>
          </w:rPr>
          <w:fldChar w:fldCharType="begin"/>
        </w:r>
        <w:r w:rsidR="00BA05D4">
          <w:rPr>
            <w:webHidden/>
          </w:rPr>
          <w:instrText xml:space="preserve"> PAGEREF _Toc435278372 \h </w:instrText>
        </w:r>
        <w:r w:rsidR="00BA05D4">
          <w:rPr>
            <w:webHidden/>
          </w:rPr>
        </w:r>
        <w:r w:rsidR="00BA05D4">
          <w:rPr>
            <w:webHidden/>
          </w:rPr>
          <w:fldChar w:fldCharType="separate"/>
        </w:r>
        <w:r w:rsidR="00D63250">
          <w:rPr>
            <w:webHidden/>
          </w:rPr>
          <w:t>16</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73" w:history="1">
        <w:r w:rsidR="00BA05D4" w:rsidRPr="00400C8A">
          <w:rPr>
            <w:rStyle w:val="aff"/>
          </w:rPr>
          <w:t>Статья 8. Полномочия органов и должностных лиц местного самоуправления в области землепользования и застройки</w:t>
        </w:r>
        <w:r w:rsidR="00BA05D4">
          <w:rPr>
            <w:webHidden/>
          </w:rPr>
          <w:tab/>
        </w:r>
        <w:r w:rsidR="00BA05D4">
          <w:rPr>
            <w:webHidden/>
          </w:rPr>
          <w:fldChar w:fldCharType="begin"/>
        </w:r>
        <w:r w:rsidR="00BA05D4">
          <w:rPr>
            <w:webHidden/>
          </w:rPr>
          <w:instrText xml:space="preserve"> PAGEREF _Toc435278373 \h </w:instrText>
        </w:r>
        <w:r w:rsidR="00BA05D4">
          <w:rPr>
            <w:webHidden/>
          </w:rPr>
        </w:r>
        <w:r w:rsidR="00BA05D4">
          <w:rPr>
            <w:webHidden/>
          </w:rPr>
          <w:fldChar w:fldCharType="separate"/>
        </w:r>
        <w:r w:rsidR="00D63250">
          <w:rPr>
            <w:webHidden/>
          </w:rPr>
          <w:t>16</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74" w:history="1">
        <w:r w:rsidR="00BA05D4" w:rsidRPr="00400C8A">
          <w:rPr>
            <w:rStyle w:val="aff"/>
          </w:rPr>
          <w:t xml:space="preserve">Статья 9. Комиссия по подготовке проекта Правил землепользования и застройки </w:t>
        </w:r>
        <w:r w:rsidR="00E51DE0">
          <w:rPr>
            <w:rStyle w:val="aff"/>
          </w:rPr>
          <w:t>Муниципального об</w:t>
        </w:r>
        <w:r w:rsidR="002B33C6">
          <w:rPr>
            <w:rStyle w:val="aff"/>
          </w:rPr>
          <w:t xml:space="preserve">разования «Городское поселение </w:t>
        </w:r>
        <w:r w:rsidR="00E51DE0">
          <w:rPr>
            <w:rStyle w:val="aff"/>
          </w:rPr>
          <w:t>Звенигово»</w:t>
        </w:r>
        <w:r w:rsidR="00BA05D4" w:rsidRPr="00400C8A">
          <w:rPr>
            <w:rStyle w:val="aff"/>
          </w:rPr>
          <w:t xml:space="preserve"> </w:t>
        </w:r>
        <w:r w:rsidR="00741E2A">
          <w:rPr>
            <w:rStyle w:val="aff"/>
          </w:rPr>
          <w:t>Звениговского</w:t>
        </w:r>
        <w:r w:rsidR="00BA05D4" w:rsidRPr="00400C8A">
          <w:rPr>
            <w:rStyle w:val="aff"/>
          </w:rPr>
          <w:t xml:space="preserve"> района </w:t>
        </w:r>
        <w:r w:rsidR="00741E2A">
          <w:rPr>
            <w:rStyle w:val="aff"/>
          </w:rPr>
          <w:t>Республики Марий Эл</w:t>
        </w:r>
        <w:r w:rsidR="00BA05D4">
          <w:rPr>
            <w:webHidden/>
          </w:rPr>
          <w:tab/>
        </w:r>
        <w:r w:rsidR="00BA05D4">
          <w:rPr>
            <w:webHidden/>
          </w:rPr>
          <w:fldChar w:fldCharType="begin"/>
        </w:r>
        <w:r w:rsidR="00BA05D4">
          <w:rPr>
            <w:webHidden/>
          </w:rPr>
          <w:instrText xml:space="preserve"> PAGEREF _Toc435278374 \h </w:instrText>
        </w:r>
        <w:r w:rsidR="00BA05D4">
          <w:rPr>
            <w:webHidden/>
          </w:rPr>
        </w:r>
        <w:r w:rsidR="00BA05D4">
          <w:rPr>
            <w:webHidden/>
          </w:rPr>
          <w:fldChar w:fldCharType="separate"/>
        </w:r>
        <w:r w:rsidR="00D63250">
          <w:rPr>
            <w:webHidden/>
          </w:rPr>
          <w:t>17</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75" w:history="1">
        <w:r w:rsidR="00BA05D4" w:rsidRPr="00400C8A">
          <w:rPr>
            <w:rStyle w:val="aff"/>
          </w:rPr>
          <w:t>Глава 2. Положение о подготовке документации по планировке территории органами местного самоуправления</w:t>
        </w:r>
        <w:r w:rsidR="00BA05D4">
          <w:rPr>
            <w:webHidden/>
          </w:rPr>
          <w:tab/>
        </w:r>
        <w:r w:rsidR="00BA05D4">
          <w:rPr>
            <w:webHidden/>
          </w:rPr>
          <w:fldChar w:fldCharType="begin"/>
        </w:r>
        <w:r w:rsidR="00BA05D4">
          <w:rPr>
            <w:webHidden/>
          </w:rPr>
          <w:instrText xml:space="preserve"> PAGEREF _Toc435278375 \h </w:instrText>
        </w:r>
        <w:r w:rsidR="00BA05D4">
          <w:rPr>
            <w:webHidden/>
          </w:rPr>
        </w:r>
        <w:r w:rsidR="00BA05D4">
          <w:rPr>
            <w:webHidden/>
          </w:rPr>
          <w:fldChar w:fldCharType="separate"/>
        </w:r>
        <w:r w:rsidR="00D63250">
          <w:rPr>
            <w:webHidden/>
          </w:rPr>
          <w:t>18</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76" w:history="1">
        <w:r w:rsidR="00BA05D4" w:rsidRPr="00400C8A">
          <w:rPr>
            <w:rStyle w:val="aff"/>
          </w:rPr>
          <w:t>Статья 10. Общие положения о планировке территории</w:t>
        </w:r>
        <w:r w:rsidR="00BA05D4">
          <w:rPr>
            <w:webHidden/>
          </w:rPr>
          <w:tab/>
        </w:r>
        <w:r w:rsidR="00BA05D4">
          <w:rPr>
            <w:webHidden/>
          </w:rPr>
          <w:fldChar w:fldCharType="begin"/>
        </w:r>
        <w:r w:rsidR="00BA05D4">
          <w:rPr>
            <w:webHidden/>
          </w:rPr>
          <w:instrText xml:space="preserve"> PAGEREF _Toc435278376 \h </w:instrText>
        </w:r>
        <w:r w:rsidR="00BA05D4">
          <w:rPr>
            <w:webHidden/>
          </w:rPr>
        </w:r>
        <w:r w:rsidR="00BA05D4">
          <w:rPr>
            <w:webHidden/>
          </w:rPr>
          <w:fldChar w:fldCharType="separate"/>
        </w:r>
        <w:r w:rsidR="00D63250">
          <w:rPr>
            <w:webHidden/>
          </w:rPr>
          <w:t>18</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77" w:history="1">
        <w:r w:rsidR="00BA05D4" w:rsidRPr="00400C8A">
          <w:rPr>
            <w:rStyle w:val="aff"/>
          </w:rPr>
          <w:t>Статья 11. Подготовка документации по планировке территории</w:t>
        </w:r>
        <w:r w:rsidR="00BA05D4">
          <w:rPr>
            <w:webHidden/>
          </w:rPr>
          <w:tab/>
        </w:r>
        <w:r w:rsidR="00BA05D4">
          <w:rPr>
            <w:webHidden/>
          </w:rPr>
          <w:fldChar w:fldCharType="begin"/>
        </w:r>
        <w:r w:rsidR="00BA05D4">
          <w:rPr>
            <w:webHidden/>
          </w:rPr>
          <w:instrText xml:space="preserve"> PAGEREF _Toc435278377 \h </w:instrText>
        </w:r>
        <w:r w:rsidR="00BA05D4">
          <w:rPr>
            <w:webHidden/>
          </w:rPr>
        </w:r>
        <w:r w:rsidR="00BA05D4">
          <w:rPr>
            <w:webHidden/>
          </w:rPr>
          <w:fldChar w:fldCharType="separate"/>
        </w:r>
        <w:r w:rsidR="00D63250">
          <w:rPr>
            <w:webHidden/>
          </w:rPr>
          <w:t>19</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78" w:history="1">
        <w:r w:rsidR="00BA05D4" w:rsidRPr="00400C8A">
          <w:rPr>
            <w:rStyle w:val="aff"/>
          </w:rPr>
          <w:t>Статья 12. Градостроительные планы земельных участков</w:t>
        </w:r>
        <w:r w:rsidR="00BA05D4">
          <w:rPr>
            <w:webHidden/>
          </w:rPr>
          <w:tab/>
        </w:r>
        <w:r w:rsidR="00BA05D4">
          <w:rPr>
            <w:webHidden/>
          </w:rPr>
          <w:fldChar w:fldCharType="begin"/>
        </w:r>
        <w:r w:rsidR="00BA05D4">
          <w:rPr>
            <w:webHidden/>
          </w:rPr>
          <w:instrText xml:space="preserve"> PAGEREF _Toc435278378 \h </w:instrText>
        </w:r>
        <w:r w:rsidR="00BA05D4">
          <w:rPr>
            <w:webHidden/>
          </w:rPr>
        </w:r>
        <w:r w:rsidR="00BA05D4">
          <w:rPr>
            <w:webHidden/>
          </w:rPr>
          <w:fldChar w:fldCharType="separate"/>
        </w:r>
        <w:r w:rsidR="00D63250">
          <w:rPr>
            <w:webHidden/>
          </w:rPr>
          <w:t>21</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79" w:history="1">
        <w:r w:rsidR="00BA05D4" w:rsidRPr="00400C8A">
          <w:rPr>
            <w:rStyle w:val="aff"/>
          </w:rPr>
          <w:t>Статья 13. Градостроительная подготовка земельных участков в целях предоставления заинтересованным лицам для строительства</w:t>
        </w:r>
        <w:r w:rsidR="00BA05D4">
          <w:rPr>
            <w:webHidden/>
          </w:rPr>
          <w:tab/>
        </w:r>
        <w:r w:rsidR="00BA05D4">
          <w:rPr>
            <w:webHidden/>
          </w:rPr>
          <w:fldChar w:fldCharType="begin"/>
        </w:r>
        <w:r w:rsidR="00BA05D4">
          <w:rPr>
            <w:webHidden/>
          </w:rPr>
          <w:instrText xml:space="preserve"> PAGEREF _Toc435278379 \h </w:instrText>
        </w:r>
        <w:r w:rsidR="00BA05D4">
          <w:rPr>
            <w:webHidden/>
          </w:rPr>
        </w:r>
        <w:r w:rsidR="00BA05D4">
          <w:rPr>
            <w:webHidden/>
          </w:rPr>
          <w:fldChar w:fldCharType="separate"/>
        </w:r>
        <w:r w:rsidR="00D63250">
          <w:rPr>
            <w:webHidden/>
          </w:rPr>
          <w:t>22</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80" w:history="1">
        <w:r w:rsidR="00BA05D4" w:rsidRPr="00400C8A">
          <w:rPr>
            <w:rStyle w:val="aff"/>
          </w:rPr>
          <w:t>Глава 3. Положение о проведении публичных слушаний по вопросам землепользования и застройки</w:t>
        </w:r>
        <w:r w:rsidR="00BA05D4">
          <w:rPr>
            <w:webHidden/>
          </w:rPr>
          <w:tab/>
        </w:r>
        <w:r w:rsidR="00BA05D4">
          <w:rPr>
            <w:webHidden/>
          </w:rPr>
          <w:fldChar w:fldCharType="begin"/>
        </w:r>
        <w:r w:rsidR="00BA05D4">
          <w:rPr>
            <w:webHidden/>
          </w:rPr>
          <w:instrText xml:space="preserve"> PAGEREF _Toc435278380 \h </w:instrText>
        </w:r>
        <w:r w:rsidR="00BA05D4">
          <w:rPr>
            <w:webHidden/>
          </w:rPr>
        </w:r>
        <w:r w:rsidR="00BA05D4">
          <w:rPr>
            <w:webHidden/>
          </w:rPr>
          <w:fldChar w:fldCharType="separate"/>
        </w:r>
        <w:r w:rsidR="00D63250">
          <w:rPr>
            <w:webHidden/>
          </w:rPr>
          <w:t>22</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81" w:history="1">
        <w:r w:rsidR="00BA05D4" w:rsidRPr="00400C8A">
          <w:rPr>
            <w:rStyle w:val="aff"/>
          </w:rPr>
          <w:t xml:space="preserve">Статья 14. Порядок проведения публичных слушаний по вопросам землепользования и застройки на территории </w:t>
        </w:r>
        <w:r w:rsidR="00741E2A">
          <w:rPr>
            <w:rStyle w:val="aff"/>
          </w:rPr>
          <w:t>м</w:t>
        </w:r>
        <w:r w:rsidR="00E51DE0">
          <w:rPr>
            <w:rStyle w:val="aff"/>
          </w:rPr>
          <w:t>униципального образования «Городское поселение Звенигово»</w:t>
        </w:r>
        <w:r w:rsidR="00BA05D4" w:rsidRPr="00400C8A">
          <w:rPr>
            <w:rStyle w:val="aff"/>
          </w:rPr>
          <w:t xml:space="preserve"> </w:t>
        </w:r>
        <w:r w:rsidR="00741E2A">
          <w:rPr>
            <w:rStyle w:val="aff"/>
          </w:rPr>
          <w:t>Звениговского</w:t>
        </w:r>
        <w:r w:rsidR="00BA05D4" w:rsidRPr="00400C8A">
          <w:rPr>
            <w:rStyle w:val="aff"/>
          </w:rPr>
          <w:t xml:space="preserve"> района </w:t>
        </w:r>
        <w:r w:rsidR="00741E2A">
          <w:rPr>
            <w:rStyle w:val="aff"/>
          </w:rPr>
          <w:t>Республики Марий Эл</w:t>
        </w:r>
        <w:r w:rsidR="00BA05D4">
          <w:rPr>
            <w:webHidden/>
          </w:rPr>
          <w:tab/>
        </w:r>
        <w:r w:rsidR="00BA05D4">
          <w:rPr>
            <w:webHidden/>
          </w:rPr>
          <w:fldChar w:fldCharType="begin"/>
        </w:r>
        <w:r w:rsidR="00BA05D4">
          <w:rPr>
            <w:webHidden/>
          </w:rPr>
          <w:instrText xml:space="preserve"> PAGEREF _Toc435278381 \h </w:instrText>
        </w:r>
        <w:r w:rsidR="00BA05D4">
          <w:rPr>
            <w:webHidden/>
          </w:rPr>
        </w:r>
        <w:r w:rsidR="00BA05D4">
          <w:rPr>
            <w:webHidden/>
          </w:rPr>
          <w:fldChar w:fldCharType="separate"/>
        </w:r>
        <w:r w:rsidR="00D63250">
          <w:rPr>
            <w:webHidden/>
          </w:rPr>
          <w:t>22</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82" w:history="1">
        <w:r w:rsidR="00BA05D4" w:rsidRPr="00400C8A">
          <w:rPr>
            <w:rStyle w:val="aff"/>
          </w:rPr>
          <w:t>Статья 15. Виды разрешенного использования земельных участков и объектов капитального строительства</w:t>
        </w:r>
        <w:r w:rsidR="00BA05D4">
          <w:rPr>
            <w:webHidden/>
          </w:rPr>
          <w:tab/>
        </w:r>
        <w:r w:rsidR="00BA05D4">
          <w:rPr>
            <w:webHidden/>
          </w:rPr>
          <w:fldChar w:fldCharType="begin"/>
        </w:r>
        <w:r w:rsidR="00BA05D4">
          <w:rPr>
            <w:webHidden/>
          </w:rPr>
          <w:instrText xml:space="preserve"> PAGEREF _Toc435278382 \h </w:instrText>
        </w:r>
        <w:r w:rsidR="00BA05D4">
          <w:rPr>
            <w:webHidden/>
          </w:rPr>
        </w:r>
        <w:r w:rsidR="00BA05D4">
          <w:rPr>
            <w:webHidden/>
          </w:rPr>
          <w:fldChar w:fldCharType="separate"/>
        </w:r>
        <w:r w:rsidR="00D63250">
          <w:rPr>
            <w:webHidden/>
          </w:rPr>
          <w:t>26</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83" w:history="1">
        <w:r w:rsidR="00BA05D4" w:rsidRPr="00400C8A">
          <w:rPr>
            <w:rStyle w:val="af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A05D4">
          <w:rPr>
            <w:webHidden/>
          </w:rPr>
          <w:tab/>
        </w:r>
        <w:r w:rsidR="00BA05D4">
          <w:rPr>
            <w:webHidden/>
          </w:rPr>
          <w:fldChar w:fldCharType="begin"/>
        </w:r>
        <w:r w:rsidR="00BA05D4">
          <w:rPr>
            <w:webHidden/>
          </w:rPr>
          <w:instrText xml:space="preserve"> PAGEREF _Toc435278383 \h </w:instrText>
        </w:r>
        <w:r w:rsidR="00BA05D4">
          <w:rPr>
            <w:webHidden/>
          </w:rPr>
        </w:r>
        <w:r w:rsidR="00BA05D4">
          <w:rPr>
            <w:webHidden/>
          </w:rPr>
          <w:fldChar w:fldCharType="separate"/>
        </w:r>
        <w:r w:rsidR="00D63250">
          <w:rPr>
            <w:webHidden/>
          </w:rPr>
          <w:t>27</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84" w:history="1">
        <w:r w:rsidR="00BA05D4" w:rsidRPr="00400C8A">
          <w:rPr>
            <w:rStyle w:val="aff"/>
          </w:rPr>
          <w:t>Статья 17. Порядок предоставления разрешения на условно разрешённый вид использования земельного участка или объекта капитального строительства</w:t>
        </w:r>
        <w:r w:rsidR="00BA05D4">
          <w:rPr>
            <w:webHidden/>
          </w:rPr>
          <w:tab/>
        </w:r>
        <w:r w:rsidR="00BA05D4">
          <w:rPr>
            <w:webHidden/>
          </w:rPr>
          <w:fldChar w:fldCharType="begin"/>
        </w:r>
        <w:r w:rsidR="00BA05D4">
          <w:rPr>
            <w:webHidden/>
          </w:rPr>
          <w:instrText xml:space="preserve"> PAGEREF _Toc435278384 \h </w:instrText>
        </w:r>
        <w:r w:rsidR="00BA05D4">
          <w:rPr>
            <w:webHidden/>
          </w:rPr>
        </w:r>
        <w:r w:rsidR="00BA05D4">
          <w:rPr>
            <w:webHidden/>
          </w:rPr>
          <w:fldChar w:fldCharType="separate"/>
        </w:r>
        <w:r w:rsidR="00D63250">
          <w:rPr>
            <w:webHidden/>
          </w:rPr>
          <w:t>27</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85" w:history="1">
        <w:r w:rsidR="00BA05D4" w:rsidRPr="00400C8A">
          <w:rPr>
            <w:rStyle w:val="aff"/>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BA05D4">
          <w:rPr>
            <w:webHidden/>
          </w:rPr>
          <w:tab/>
        </w:r>
        <w:r w:rsidR="00BA05D4">
          <w:rPr>
            <w:webHidden/>
          </w:rPr>
          <w:fldChar w:fldCharType="begin"/>
        </w:r>
        <w:r w:rsidR="00BA05D4">
          <w:rPr>
            <w:webHidden/>
          </w:rPr>
          <w:instrText xml:space="preserve"> PAGEREF _Toc435278385 \h </w:instrText>
        </w:r>
        <w:r w:rsidR="00BA05D4">
          <w:rPr>
            <w:webHidden/>
          </w:rPr>
        </w:r>
        <w:r w:rsidR="00BA05D4">
          <w:rPr>
            <w:webHidden/>
          </w:rPr>
          <w:fldChar w:fldCharType="separate"/>
        </w:r>
        <w:r w:rsidR="00D63250">
          <w:rPr>
            <w:webHidden/>
          </w:rPr>
          <w:t>28</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86" w:history="1">
        <w:r w:rsidR="00BA05D4" w:rsidRPr="00400C8A">
          <w:rPr>
            <w:rStyle w:val="aff"/>
          </w:rPr>
          <w:t xml:space="preserve">Статья 19. Порядок установления и прекращения публичных сервитутов на территории </w:t>
        </w:r>
        <w:r w:rsidR="00741E2A">
          <w:rPr>
            <w:rStyle w:val="aff"/>
          </w:rPr>
          <w:t>м</w:t>
        </w:r>
        <w:r w:rsidR="00E51DE0">
          <w:rPr>
            <w:rStyle w:val="aff"/>
          </w:rPr>
          <w:t>униципального об</w:t>
        </w:r>
        <w:r w:rsidR="002B33C6">
          <w:rPr>
            <w:rStyle w:val="aff"/>
          </w:rPr>
          <w:t xml:space="preserve">разования «Городское поселение </w:t>
        </w:r>
        <w:r w:rsidR="00E51DE0">
          <w:rPr>
            <w:rStyle w:val="aff"/>
          </w:rPr>
          <w:t>Звенигово»</w:t>
        </w:r>
        <w:r w:rsidR="00BA05D4" w:rsidRPr="00400C8A">
          <w:rPr>
            <w:rStyle w:val="aff"/>
          </w:rPr>
          <w:t xml:space="preserve"> </w:t>
        </w:r>
        <w:r w:rsidR="00741E2A">
          <w:rPr>
            <w:rStyle w:val="aff"/>
          </w:rPr>
          <w:t>Звениговского</w:t>
        </w:r>
        <w:r w:rsidR="00BA05D4" w:rsidRPr="00400C8A">
          <w:rPr>
            <w:rStyle w:val="aff"/>
          </w:rPr>
          <w:t xml:space="preserve"> района </w:t>
        </w:r>
        <w:r w:rsidR="00741E2A">
          <w:rPr>
            <w:rStyle w:val="aff"/>
          </w:rPr>
          <w:t>Республики Марий Эл</w:t>
        </w:r>
        <w:r w:rsidR="00BA05D4">
          <w:rPr>
            <w:webHidden/>
          </w:rPr>
          <w:tab/>
        </w:r>
        <w:r w:rsidR="00BA05D4">
          <w:rPr>
            <w:webHidden/>
          </w:rPr>
          <w:fldChar w:fldCharType="begin"/>
        </w:r>
        <w:r w:rsidR="00BA05D4">
          <w:rPr>
            <w:webHidden/>
          </w:rPr>
          <w:instrText xml:space="preserve"> PAGEREF _Toc435278386 \h </w:instrText>
        </w:r>
        <w:r w:rsidR="00BA05D4">
          <w:rPr>
            <w:webHidden/>
          </w:rPr>
        </w:r>
        <w:r w:rsidR="00BA05D4">
          <w:rPr>
            <w:webHidden/>
          </w:rPr>
          <w:fldChar w:fldCharType="separate"/>
        </w:r>
        <w:r w:rsidR="00D63250">
          <w:rPr>
            <w:webHidden/>
          </w:rPr>
          <w:t>28</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87" w:history="1">
        <w:r w:rsidR="00BA05D4" w:rsidRPr="00400C8A">
          <w:rPr>
            <w:rStyle w:val="aff"/>
          </w:rPr>
          <w:t>Статья 20. Порядок внесения изменений в Правила землепользования и застройки</w:t>
        </w:r>
        <w:r w:rsidR="00BA05D4">
          <w:rPr>
            <w:webHidden/>
          </w:rPr>
          <w:tab/>
        </w:r>
        <w:r w:rsidR="00BA05D4">
          <w:rPr>
            <w:webHidden/>
          </w:rPr>
          <w:fldChar w:fldCharType="begin"/>
        </w:r>
        <w:r w:rsidR="00BA05D4">
          <w:rPr>
            <w:webHidden/>
          </w:rPr>
          <w:instrText xml:space="preserve"> PAGEREF _Toc435278387 \h </w:instrText>
        </w:r>
        <w:r w:rsidR="00BA05D4">
          <w:rPr>
            <w:webHidden/>
          </w:rPr>
        </w:r>
        <w:r w:rsidR="00BA05D4">
          <w:rPr>
            <w:webHidden/>
          </w:rPr>
          <w:fldChar w:fldCharType="separate"/>
        </w:r>
        <w:r w:rsidR="00D63250">
          <w:rPr>
            <w:webHidden/>
          </w:rPr>
          <w:t>31</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88" w:history="1">
        <w:r w:rsidR="00BA05D4" w:rsidRPr="00400C8A">
          <w:rPr>
            <w:rStyle w:val="aff"/>
          </w:rPr>
          <w:t>Глава 4. Подготовка проектной документации. Разрешение на строительство. Разрешение на ввод объекта в эксплуатацию</w:t>
        </w:r>
        <w:r w:rsidR="00BA05D4">
          <w:rPr>
            <w:webHidden/>
          </w:rPr>
          <w:tab/>
        </w:r>
        <w:r w:rsidR="00BA05D4">
          <w:rPr>
            <w:webHidden/>
          </w:rPr>
          <w:fldChar w:fldCharType="begin"/>
        </w:r>
        <w:r w:rsidR="00BA05D4">
          <w:rPr>
            <w:webHidden/>
          </w:rPr>
          <w:instrText xml:space="preserve"> PAGEREF _Toc435278388 \h </w:instrText>
        </w:r>
        <w:r w:rsidR="00BA05D4">
          <w:rPr>
            <w:webHidden/>
          </w:rPr>
        </w:r>
        <w:r w:rsidR="00BA05D4">
          <w:rPr>
            <w:webHidden/>
          </w:rPr>
          <w:fldChar w:fldCharType="separate"/>
        </w:r>
        <w:r w:rsidR="00D63250">
          <w:rPr>
            <w:webHidden/>
          </w:rPr>
          <w:t>33</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89" w:history="1">
        <w:r w:rsidR="00BA05D4" w:rsidRPr="00400C8A">
          <w:rPr>
            <w:rStyle w:val="aff"/>
          </w:rPr>
          <w:t>Статья 21. Подготовка проектной документации</w:t>
        </w:r>
        <w:r w:rsidR="00BA05D4">
          <w:rPr>
            <w:webHidden/>
          </w:rPr>
          <w:tab/>
        </w:r>
        <w:r w:rsidR="00BA05D4">
          <w:rPr>
            <w:webHidden/>
          </w:rPr>
          <w:fldChar w:fldCharType="begin"/>
        </w:r>
        <w:r w:rsidR="00BA05D4">
          <w:rPr>
            <w:webHidden/>
          </w:rPr>
          <w:instrText xml:space="preserve"> PAGEREF _Toc435278389 \h </w:instrText>
        </w:r>
        <w:r w:rsidR="00BA05D4">
          <w:rPr>
            <w:webHidden/>
          </w:rPr>
        </w:r>
        <w:r w:rsidR="00BA05D4">
          <w:rPr>
            <w:webHidden/>
          </w:rPr>
          <w:fldChar w:fldCharType="separate"/>
        </w:r>
        <w:r w:rsidR="00D63250">
          <w:rPr>
            <w:webHidden/>
          </w:rPr>
          <w:t>33</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90" w:history="1">
        <w:r w:rsidR="00BA05D4" w:rsidRPr="00400C8A">
          <w:rPr>
            <w:rStyle w:val="aff"/>
          </w:rPr>
          <w:t>Статья 22. Выдача разрешений на строительство</w:t>
        </w:r>
        <w:r w:rsidR="00BA05D4">
          <w:rPr>
            <w:webHidden/>
          </w:rPr>
          <w:tab/>
        </w:r>
        <w:r w:rsidR="00BA05D4">
          <w:rPr>
            <w:webHidden/>
          </w:rPr>
          <w:fldChar w:fldCharType="begin"/>
        </w:r>
        <w:r w:rsidR="00BA05D4">
          <w:rPr>
            <w:webHidden/>
          </w:rPr>
          <w:instrText xml:space="preserve"> PAGEREF _Toc435278390 \h </w:instrText>
        </w:r>
        <w:r w:rsidR="00BA05D4">
          <w:rPr>
            <w:webHidden/>
          </w:rPr>
        </w:r>
        <w:r w:rsidR="00BA05D4">
          <w:rPr>
            <w:webHidden/>
          </w:rPr>
          <w:fldChar w:fldCharType="separate"/>
        </w:r>
        <w:r w:rsidR="00D63250">
          <w:rPr>
            <w:webHidden/>
          </w:rPr>
          <w:t>36</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91" w:history="1">
        <w:r w:rsidR="00BA05D4" w:rsidRPr="00400C8A">
          <w:rPr>
            <w:rStyle w:val="aff"/>
          </w:rPr>
          <w:t>Статья 23.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r w:rsidR="00BA05D4">
          <w:rPr>
            <w:webHidden/>
          </w:rPr>
          <w:tab/>
        </w:r>
        <w:r w:rsidR="00BA05D4">
          <w:rPr>
            <w:webHidden/>
          </w:rPr>
          <w:fldChar w:fldCharType="begin"/>
        </w:r>
        <w:r w:rsidR="00BA05D4">
          <w:rPr>
            <w:webHidden/>
          </w:rPr>
          <w:instrText xml:space="preserve"> PAGEREF _Toc435278391 \h </w:instrText>
        </w:r>
        <w:r w:rsidR="00BA05D4">
          <w:rPr>
            <w:webHidden/>
          </w:rPr>
        </w:r>
        <w:r w:rsidR="00BA05D4">
          <w:rPr>
            <w:webHidden/>
          </w:rPr>
          <w:fldChar w:fldCharType="separate"/>
        </w:r>
        <w:r w:rsidR="00D63250">
          <w:rPr>
            <w:webHidden/>
          </w:rPr>
          <w:t>36</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92" w:history="1">
        <w:r w:rsidR="00BA05D4" w:rsidRPr="00400C8A">
          <w:rPr>
            <w:rStyle w:val="aff"/>
          </w:rPr>
          <w:t>Статья 24. Разрешение на ввод объекта в эксплуатацию</w:t>
        </w:r>
        <w:r w:rsidR="00BA05D4">
          <w:rPr>
            <w:webHidden/>
          </w:rPr>
          <w:tab/>
        </w:r>
        <w:r w:rsidR="00BA05D4">
          <w:rPr>
            <w:webHidden/>
          </w:rPr>
          <w:fldChar w:fldCharType="begin"/>
        </w:r>
        <w:r w:rsidR="00BA05D4">
          <w:rPr>
            <w:webHidden/>
          </w:rPr>
          <w:instrText xml:space="preserve"> PAGEREF _Toc435278392 \h </w:instrText>
        </w:r>
        <w:r w:rsidR="00BA05D4">
          <w:rPr>
            <w:webHidden/>
          </w:rPr>
        </w:r>
        <w:r w:rsidR="00BA05D4">
          <w:rPr>
            <w:webHidden/>
          </w:rPr>
          <w:fldChar w:fldCharType="separate"/>
        </w:r>
        <w:r w:rsidR="00D63250">
          <w:rPr>
            <w:webHidden/>
          </w:rPr>
          <w:t>37</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93" w:history="1">
        <w:r w:rsidR="00BA05D4" w:rsidRPr="00400C8A">
          <w:rPr>
            <w:rStyle w:val="aff"/>
          </w:rPr>
          <w:t>Статья 25. Вынос границ земельного участка в натуру. Разбивка осей зданий</w:t>
        </w:r>
        <w:r w:rsidR="00BA05D4">
          <w:rPr>
            <w:webHidden/>
          </w:rPr>
          <w:tab/>
        </w:r>
        <w:r w:rsidR="00BA05D4">
          <w:rPr>
            <w:webHidden/>
          </w:rPr>
          <w:fldChar w:fldCharType="begin"/>
        </w:r>
        <w:r w:rsidR="00BA05D4">
          <w:rPr>
            <w:webHidden/>
          </w:rPr>
          <w:instrText xml:space="preserve"> PAGEREF _Toc435278393 \h </w:instrText>
        </w:r>
        <w:r w:rsidR="00BA05D4">
          <w:rPr>
            <w:webHidden/>
          </w:rPr>
        </w:r>
        <w:r w:rsidR="00BA05D4">
          <w:rPr>
            <w:webHidden/>
          </w:rPr>
          <w:fldChar w:fldCharType="separate"/>
        </w:r>
        <w:r w:rsidR="00D63250">
          <w:rPr>
            <w:webHidden/>
          </w:rPr>
          <w:t>38</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94" w:history="1">
        <w:r w:rsidR="00BA05D4" w:rsidRPr="00400C8A">
          <w:rPr>
            <w:rStyle w:val="aff"/>
          </w:rPr>
          <w:t>Статья 26. Строительный контроль</w:t>
        </w:r>
        <w:r w:rsidR="00BA05D4">
          <w:rPr>
            <w:webHidden/>
          </w:rPr>
          <w:tab/>
        </w:r>
        <w:r w:rsidR="00BA05D4">
          <w:rPr>
            <w:webHidden/>
          </w:rPr>
          <w:fldChar w:fldCharType="begin"/>
        </w:r>
        <w:r w:rsidR="00BA05D4">
          <w:rPr>
            <w:webHidden/>
          </w:rPr>
          <w:instrText xml:space="preserve"> PAGEREF _Toc435278394 \h </w:instrText>
        </w:r>
        <w:r w:rsidR="00BA05D4">
          <w:rPr>
            <w:webHidden/>
          </w:rPr>
        </w:r>
        <w:r w:rsidR="00BA05D4">
          <w:rPr>
            <w:webHidden/>
          </w:rPr>
          <w:fldChar w:fldCharType="separate"/>
        </w:r>
        <w:r w:rsidR="00D63250">
          <w:rPr>
            <w:webHidden/>
          </w:rPr>
          <w:t>38</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95" w:history="1">
        <w:r w:rsidR="00BA05D4" w:rsidRPr="00400C8A">
          <w:rPr>
            <w:rStyle w:val="aff"/>
          </w:rPr>
          <w:t>Статья 27. Государственный строительный надзор</w:t>
        </w:r>
        <w:r w:rsidR="00BA05D4">
          <w:rPr>
            <w:webHidden/>
          </w:rPr>
          <w:tab/>
        </w:r>
        <w:r w:rsidR="00BA05D4">
          <w:rPr>
            <w:webHidden/>
          </w:rPr>
          <w:fldChar w:fldCharType="begin"/>
        </w:r>
        <w:r w:rsidR="00BA05D4">
          <w:rPr>
            <w:webHidden/>
          </w:rPr>
          <w:instrText xml:space="preserve"> PAGEREF _Toc435278395 \h </w:instrText>
        </w:r>
        <w:r w:rsidR="00BA05D4">
          <w:rPr>
            <w:webHidden/>
          </w:rPr>
        </w:r>
        <w:r w:rsidR="00BA05D4">
          <w:rPr>
            <w:webHidden/>
          </w:rPr>
          <w:fldChar w:fldCharType="separate"/>
        </w:r>
        <w:r w:rsidR="00D63250">
          <w:rPr>
            <w:webHidden/>
          </w:rPr>
          <w:t>39</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96" w:history="1">
        <w:r w:rsidR="00BA05D4" w:rsidRPr="00400C8A">
          <w:rPr>
            <w:rStyle w:val="aff"/>
          </w:rPr>
          <w:t xml:space="preserve">Глава 5. Положение о  регулировании землепользования  и застройки на территории </w:t>
        </w:r>
        <w:r w:rsidR="00741E2A">
          <w:rPr>
            <w:rStyle w:val="aff"/>
          </w:rPr>
          <w:t>м</w:t>
        </w:r>
        <w:r w:rsidR="00E51DE0">
          <w:rPr>
            <w:rStyle w:val="aff"/>
          </w:rPr>
          <w:t>униципального образования «Городское посе</w:t>
        </w:r>
        <w:r w:rsidR="002B33C6">
          <w:rPr>
            <w:rStyle w:val="aff"/>
          </w:rPr>
          <w:t xml:space="preserve">ление </w:t>
        </w:r>
        <w:r w:rsidR="00E51DE0">
          <w:rPr>
            <w:rStyle w:val="aff"/>
          </w:rPr>
          <w:t>Звенигово»</w:t>
        </w:r>
        <w:r w:rsidR="00BA05D4" w:rsidRPr="00400C8A">
          <w:rPr>
            <w:rStyle w:val="aff"/>
          </w:rPr>
          <w:t xml:space="preserve"> </w:t>
        </w:r>
        <w:r w:rsidR="00741E2A">
          <w:rPr>
            <w:rStyle w:val="aff"/>
          </w:rPr>
          <w:t>Звениговского</w:t>
        </w:r>
        <w:r w:rsidR="00BA05D4" w:rsidRPr="00400C8A">
          <w:rPr>
            <w:rStyle w:val="aff"/>
          </w:rPr>
          <w:t xml:space="preserve"> района </w:t>
        </w:r>
        <w:r w:rsidR="00741E2A">
          <w:rPr>
            <w:rStyle w:val="aff"/>
          </w:rPr>
          <w:t>Республики Марий Эл</w:t>
        </w:r>
        <w:r w:rsidR="00BA05D4">
          <w:rPr>
            <w:webHidden/>
          </w:rPr>
          <w:tab/>
        </w:r>
        <w:r w:rsidR="00BA05D4">
          <w:rPr>
            <w:webHidden/>
          </w:rPr>
          <w:fldChar w:fldCharType="begin"/>
        </w:r>
        <w:r w:rsidR="00BA05D4">
          <w:rPr>
            <w:webHidden/>
          </w:rPr>
          <w:instrText xml:space="preserve"> PAGEREF _Toc435278396 \h </w:instrText>
        </w:r>
        <w:r w:rsidR="00BA05D4">
          <w:rPr>
            <w:webHidden/>
          </w:rPr>
        </w:r>
        <w:r w:rsidR="00BA05D4">
          <w:rPr>
            <w:webHidden/>
          </w:rPr>
          <w:fldChar w:fldCharType="separate"/>
        </w:r>
        <w:r w:rsidR="00D63250">
          <w:rPr>
            <w:webHidden/>
          </w:rPr>
          <w:t>39</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97" w:history="1">
        <w:r w:rsidR="00BA05D4" w:rsidRPr="00400C8A">
          <w:rPr>
            <w:rStyle w:val="aff"/>
          </w:rPr>
          <w:t xml:space="preserve">Статья 28. Основы землепользования в </w:t>
        </w:r>
        <w:r w:rsidR="00741E2A">
          <w:rPr>
            <w:rStyle w:val="aff"/>
          </w:rPr>
          <w:t>Муниципальном образовании «Городское поселение Звенинигово»</w:t>
        </w:r>
        <w:r w:rsidR="00BA05D4" w:rsidRPr="00400C8A">
          <w:rPr>
            <w:rStyle w:val="aff"/>
          </w:rPr>
          <w:t xml:space="preserve"> </w:t>
        </w:r>
        <w:r w:rsidR="00741E2A">
          <w:rPr>
            <w:rStyle w:val="aff"/>
          </w:rPr>
          <w:t>Звениговского</w:t>
        </w:r>
        <w:r w:rsidR="00BA05D4" w:rsidRPr="00400C8A">
          <w:rPr>
            <w:rStyle w:val="aff"/>
          </w:rPr>
          <w:t xml:space="preserve">  района </w:t>
        </w:r>
        <w:r w:rsidR="00741E2A">
          <w:rPr>
            <w:rStyle w:val="aff"/>
          </w:rPr>
          <w:t>Республики Марий Эл</w:t>
        </w:r>
        <w:r w:rsidR="00BA05D4">
          <w:rPr>
            <w:webHidden/>
          </w:rPr>
          <w:tab/>
        </w:r>
        <w:r w:rsidR="00BA05D4">
          <w:rPr>
            <w:webHidden/>
          </w:rPr>
          <w:fldChar w:fldCharType="begin"/>
        </w:r>
        <w:r w:rsidR="00BA05D4">
          <w:rPr>
            <w:webHidden/>
          </w:rPr>
          <w:instrText xml:space="preserve"> PAGEREF _Toc435278397 \h </w:instrText>
        </w:r>
        <w:r w:rsidR="00BA05D4">
          <w:rPr>
            <w:webHidden/>
          </w:rPr>
        </w:r>
        <w:r w:rsidR="00BA05D4">
          <w:rPr>
            <w:webHidden/>
          </w:rPr>
          <w:fldChar w:fldCharType="separate"/>
        </w:r>
        <w:r w:rsidR="00D63250">
          <w:rPr>
            <w:webHidden/>
          </w:rPr>
          <w:t>39</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98" w:history="1">
        <w:r w:rsidR="00BA05D4" w:rsidRPr="00400C8A">
          <w:rPr>
            <w:rStyle w:val="aff"/>
          </w:rPr>
          <w:t>Статья 29. Образование земельных участков из земель или земельных участков, находящихся в муниципальной собственности</w:t>
        </w:r>
        <w:r w:rsidR="00BA05D4">
          <w:rPr>
            <w:webHidden/>
          </w:rPr>
          <w:tab/>
        </w:r>
        <w:r w:rsidR="00BA05D4">
          <w:rPr>
            <w:webHidden/>
          </w:rPr>
          <w:fldChar w:fldCharType="begin"/>
        </w:r>
        <w:r w:rsidR="00BA05D4">
          <w:rPr>
            <w:webHidden/>
          </w:rPr>
          <w:instrText xml:space="preserve"> PAGEREF _Toc435278398 \h </w:instrText>
        </w:r>
        <w:r w:rsidR="00BA05D4">
          <w:rPr>
            <w:webHidden/>
          </w:rPr>
        </w:r>
        <w:r w:rsidR="00BA05D4">
          <w:rPr>
            <w:webHidden/>
          </w:rPr>
          <w:fldChar w:fldCharType="separate"/>
        </w:r>
        <w:r w:rsidR="00D63250">
          <w:rPr>
            <w:webHidden/>
          </w:rPr>
          <w:t>40</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399" w:history="1">
        <w:r w:rsidR="00BA05D4" w:rsidRPr="00400C8A">
          <w:rPr>
            <w:rStyle w:val="aff"/>
          </w:rPr>
          <w:t>Статья 30. Требования к образуемым и измененным земельным участкам</w:t>
        </w:r>
        <w:r w:rsidR="00BA05D4">
          <w:rPr>
            <w:webHidden/>
          </w:rPr>
          <w:tab/>
        </w:r>
        <w:r w:rsidR="00BA05D4">
          <w:rPr>
            <w:webHidden/>
          </w:rPr>
          <w:fldChar w:fldCharType="begin"/>
        </w:r>
        <w:r w:rsidR="00BA05D4">
          <w:rPr>
            <w:webHidden/>
          </w:rPr>
          <w:instrText xml:space="preserve"> PAGEREF _Toc435278399 \h </w:instrText>
        </w:r>
        <w:r w:rsidR="00BA05D4">
          <w:rPr>
            <w:webHidden/>
          </w:rPr>
        </w:r>
        <w:r w:rsidR="00BA05D4">
          <w:rPr>
            <w:webHidden/>
          </w:rPr>
          <w:fldChar w:fldCharType="separate"/>
        </w:r>
        <w:r w:rsidR="00D63250">
          <w:rPr>
            <w:webHidden/>
          </w:rPr>
          <w:t>40</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00" w:history="1">
        <w:r w:rsidR="00BA05D4" w:rsidRPr="00400C8A">
          <w:rPr>
            <w:rStyle w:val="aff"/>
          </w:rPr>
          <w:t>Статья 31. Основания возникновения прав на земельные участки, предоставляемые из земель, находящихся в муниципальной собственности</w:t>
        </w:r>
        <w:r w:rsidR="00BA05D4">
          <w:rPr>
            <w:webHidden/>
          </w:rPr>
          <w:tab/>
        </w:r>
        <w:r w:rsidR="00BA05D4">
          <w:rPr>
            <w:webHidden/>
          </w:rPr>
          <w:fldChar w:fldCharType="begin"/>
        </w:r>
        <w:r w:rsidR="00BA05D4">
          <w:rPr>
            <w:webHidden/>
          </w:rPr>
          <w:instrText xml:space="preserve"> PAGEREF _Toc435278400 \h </w:instrText>
        </w:r>
        <w:r w:rsidR="00BA05D4">
          <w:rPr>
            <w:webHidden/>
          </w:rPr>
        </w:r>
        <w:r w:rsidR="00BA05D4">
          <w:rPr>
            <w:webHidden/>
          </w:rPr>
          <w:fldChar w:fldCharType="separate"/>
        </w:r>
        <w:r w:rsidR="00D63250">
          <w:rPr>
            <w:webHidden/>
          </w:rPr>
          <w:t>41</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01" w:history="1">
        <w:r w:rsidR="00BA05D4" w:rsidRPr="00400C8A">
          <w:rPr>
            <w:rStyle w:val="aff"/>
          </w:rPr>
          <w:t>Статья 32 Продажа земельных участков, находящихся в муниципальной собственности, на торгах и без проведения торгов</w:t>
        </w:r>
        <w:r w:rsidR="00BA05D4">
          <w:rPr>
            <w:webHidden/>
          </w:rPr>
          <w:tab/>
        </w:r>
        <w:r w:rsidR="00BA05D4">
          <w:rPr>
            <w:webHidden/>
          </w:rPr>
          <w:fldChar w:fldCharType="begin"/>
        </w:r>
        <w:r w:rsidR="00BA05D4">
          <w:rPr>
            <w:webHidden/>
          </w:rPr>
          <w:instrText xml:space="preserve"> PAGEREF _Toc435278401 \h </w:instrText>
        </w:r>
        <w:r w:rsidR="00BA05D4">
          <w:rPr>
            <w:webHidden/>
          </w:rPr>
        </w:r>
        <w:r w:rsidR="00BA05D4">
          <w:rPr>
            <w:webHidden/>
          </w:rPr>
          <w:fldChar w:fldCharType="separate"/>
        </w:r>
        <w:r w:rsidR="00D63250">
          <w:rPr>
            <w:webHidden/>
          </w:rPr>
          <w:t>41</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02" w:history="1">
        <w:r w:rsidR="00BA05D4" w:rsidRPr="00400C8A">
          <w:rPr>
            <w:rStyle w:val="aff"/>
          </w:rPr>
          <w:t>Статья 33 Предоставление земельного участка, находящего в муниципальной собственности, гражданину или юридическому лицу в собственность бесплатно</w:t>
        </w:r>
        <w:r w:rsidR="00BA05D4">
          <w:rPr>
            <w:webHidden/>
          </w:rPr>
          <w:tab/>
        </w:r>
        <w:r w:rsidR="00BA05D4">
          <w:rPr>
            <w:webHidden/>
          </w:rPr>
          <w:fldChar w:fldCharType="begin"/>
        </w:r>
        <w:r w:rsidR="00BA05D4">
          <w:rPr>
            <w:webHidden/>
          </w:rPr>
          <w:instrText xml:space="preserve"> PAGEREF _Toc435278402 \h </w:instrText>
        </w:r>
        <w:r w:rsidR="00BA05D4">
          <w:rPr>
            <w:webHidden/>
          </w:rPr>
        </w:r>
        <w:r w:rsidR="00BA05D4">
          <w:rPr>
            <w:webHidden/>
          </w:rPr>
          <w:fldChar w:fldCharType="separate"/>
        </w:r>
        <w:r w:rsidR="00D63250">
          <w:rPr>
            <w:webHidden/>
          </w:rPr>
          <w:t>43</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03" w:history="1">
        <w:r w:rsidR="00BA05D4" w:rsidRPr="00400C8A">
          <w:rPr>
            <w:rStyle w:val="aff"/>
          </w:rPr>
          <w:t>Статья 34 Предоставление земельного участка, находящего в муниципальной собственности, в аренду на торгах и без проведения торгов</w:t>
        </w:r>
        <w:r w:rsidR="00BA05D4">
          <w:rPr>
            <w:webHidden/>
          </w:rPr>
          <w:tab/>
        </w:r>
        <w:r w:rsidR="00BA05D4">
          <w:rPr>
            <w:webHidden/>
          </w:rPr>
          <w:fldChar w:fldCharType="begin"/>
        </w:r>
        <w:r w:rsidR="00BA05D4">
          <w:rPr>
            <w:webHidden/>
          </w:rPr>
          <w:instrText xml:space="preserve"> PAGEREF _Toc435278403 \h </w:instrText>
        </w:r>
        <w:r w:rsidR="00BA05D4">
          <w:rPr>
            <w:webHidden/>
          </w:rPr>
        </w:r>
        <w:r w:rsidR="00BA05D4">
          <w:rPr>
            <w:webHidden/>
          </w:rPr>
          <w:fldChar w:fldCharType="separate"/>
        </w:r>
        <w:r w:rsidR="00D63250">
          <w:rPr>
            <w:webHidden/>
          </w:rPr>
          <w:t>44</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04" w:history="1">
        <w:r w:rsidR="00BA05D4" w:rsidRPr="00400C8A">
          <w:rPr>
            <w:rStyle w:val="aff"/>
          </w:rPr>
          <w:t>Статья 35 Договор аренды земельного участка, находящего в муниципальной собственности</w:t>
        </w:r>
        <w:r w:rsidR="00BA05D4">
          <w:rPr>
            <w:webHidden/>
          </w:rPr>
          <w:tab/>
        </w:r>
        <w:r w:rsidR="00BA05D4">
          <w:rPr>
            <w:webHidden/>
          </w:rPr>
          <w:fldChar w:fldCharType="begin"/>
        </w:r>
        <w:r w:rsidR="00BA05D4">
          <w:rPr>
            <w:webHidden/>
          </w:rPr>
          <w:instrText xml:space="preserve"> PAGEREF _Toc435278404 \h </w:instrText>
        </w:r>
        <w:r w:rsidR="00BA05D4">
          <w:rPr>
            <w:webHidden/>
          </w:rPr>
        </w:r>
        <w:r w:rsidR="00BA05D4">
          <w:rPr>
            <w:webHidden/>
          </w:rPr>
          <w:fldChar w:fldCharType="separate"/>
        </w:r>
        <w:r w:rsidR="00D63250">
          <w:rPr>
            <w:webHidden/>
          </w:rPr>
          <w:t>48</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05" w:history="1">
        <w:r w:rsidR="00BA05D4" w:rsidRPr="00400C8A">
          <w:rPr>
            <w:rStyle w:val="aff"/>
          </w:rPr>
          <w:t>Статья 36. Предоставление земельного участка, находящихся в муниципальной собственности в постоянное (бессрочное) пользование</w:t>
        </w:r>
        <w:r w:rsidR="00BA05D4">
          <w:rPr>
            <w:webHidden/>
          </w:rPr>
          <w:tab/>
        </w:r>
        <w:r w:rsidR="00BA05D4">
          <w:rPr>
            <w:webHidden/>
          </w:rPr>
          <w:fldChar w:fldCharType="begin"/>
        </w:r>
        <w:r w:rsidR="00BA05D4">
          <w:rPr>
            <w:webHidden/>
          </w:rPr>
          <w:instrText xml:space="preserve"> PAGEREF _Toc435278405 \h </w:instrText>
        </w:r>
        <w:r w:rsidR="00BA05D4">
          <w:rPr>
            <w:webHidden/>
          </w:rPr>
        </w:r>
        <w:r w:rsidR="00BA05D4">
          <w:rPr>
            <w:webHidden/>
          </w:rPr>
          <w:fldChar w:fldCharType="separate"/>
        </w:r>
        <w:r w:rsidR="00D63250">
          <w:rPr>
            <w:webHidden/>
          </w:rPr>
          <w:t>51</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06" w:history="1">
        <w:r w:rsidR="00BA05D4" w:rsidRPr="00400C8A">
          <w:rPr>
            <w:rStyle w:val="aff"/>
          </w:rPr>
          <w:t>Статья 37. Предоставление земельного участка, находящихся в муниципальной собственности в безвозмездное пользование</w:t>
        </w:r>
        <w:r w:rsidR="00BA05D4">
          <w:rPr>
            <w:webHidden/>
          </w:rPr>
          <w:tab/>
        </w:r>
        <w:r w:rsidR="00BA05D4">
          <w:rPr>
            <w:webHidden/>
          </w:rPr>
          <w:fldChar w:fldCharType="begin"/>
        </w:r>
        <w:r w:rsidR="00BA05D4">
          <w:rPr>
            <w:webHidden/>
          </w:rPr>
          <w:instrText xml:space="preserve"> PAGEREF _Toc435278406 \h </w:instrText>
        </w:r>
        <w:r w:rsidR="00BA05D4">
          <w:rPr>
            <w:webHidden/>
          </w:rPr>
        </w:r>
        <w:r w:rsidR="00BA05D4">
          <w:rPr>
            <w:webHidden/>
          </w:rPr>
          <w:fldChar w:fldCharType="separate"/>
        </w:r>
        <w:r w:rsidR="00D63250">
          <w:rPr>
            <w:webHidden/>
          </w:rPr>
          <w:t>51</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07" w:history="1">
        <w:r w:rsidR="00BA05D4" w:rsidRPr="00400C8A">
          <w:rPr>
            <w:rStyle w:val="aff"/>
          </w:rPr>
          <w:t>Статья 38.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00BA05D4">
          <w:rPr>
            <w:webHidden/>
          </w:rPr>
          <w:tab/>
        </w:r>
        <w:r w:rsidR="00BA05D4">
          <w:rPr>
            <w:webHidden/>
          </w:rPr>
          <w:fldChar w:fldCharType="begin"/>
        </w:r>
        <w:r w:rsidR="00BA05D4">
          <w:rPr>
            <w:webHidden/>
          </w:rPr>
          <w:instrText xml:space="preserve"> PAGEREF _Toc435278407 \h </w:instrText>
        </w:r>
        <w:r w:rsidR="00BA05D4">
          <w:rPr>
            <w:webHidden/>
          </w:rPr>
        </w:r>
        <w:r w:rsidR="00BA05D4">
          <w:rPr>
            <w:webHidden/>
          </w:rPr>
          <w:fldChar w:fldCharType="separate"/>
        </w:r>
        <w:r w:rsidR="00D63250">
          <w:rPr>
            <w:webHidden/>
          </w:rPr>
          <w:t>53</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08" w:history="1">
        <w:r w:rsidR="00BA05D4" w:rsidRPr="00400C8A">
          <w:rPr>
            <w:rStyle w:val="aff"/>
          </w:rPr>
          <w:t>Статья 39 Порядок предоставления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BA05D4">
          <w:rPr>
            <w:webHidden/>
          </w:rPr>
          <w:tab/>
        </w:r>
        <w:r w:rsidR="00BA05D4">
          <w:rPr>
            <w:webHidden/>
          </w:rPr>
          <w:fldChar w:fldCharType="begin"/>
        </w:r>
        <w:r w:rsidR="00BA05D4">
          <w:rPr>
            <w:webHidden/>
          </w:rPr>
          <w:instrText xml:space="preserve"> PAGEREF _Toc435278408 \h </w:instrText>
        </w:r>
        <w:r w:rsidR="00BA05D4">
          <w:rPr>
            <w:webHidden/>
          </w:rPr>
        </w:r>
        <w:r w:rsidR="00BA05D4">
          <w:rPr>
            <w:webHidden/>
          </w:rPr>
          <w:fldChar w:fldCharType="separate"/>
        </w:r>
        <w:r w:rsidR="00D63250">
          <w:rPr>
            <w:webHidden/>
          </w:rPr>
          <w:t>55</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09" w:history="1">
        <w:r w:rsidR="00BA05D4" w:rsidRPr="00400C8A">
          <w:rPr>
            <w:rStyle w:val="aff"/>
          </w:rPr>
          <w:t>Статья 40. Резервирование земельных участков для государственных или муниципальных нужд</w:t>
        </w:r>
        <w:r w:rsidR="00BA05D4">
          <w:rPr>
            <w:webHidden/>
          </w:rPr>
          <w:tab/>
        </w:r>
        <w:r w:rsidR="00BA05D4">
          <w:rPr>
            <w:webHidden/>
          </w:rPr>
          <w:fldChar w:fldCharType="begin"/>
        </w:r>
        <w:r w:rsidR="00BA05D4">
          <w:rPr>
            <w:webHidden/>
          </w:rPr>
          <w:instrText xml:space="preserve"> PAGEREF _Toc435278409 \h </w:instrText>
        </w:r>
        <w:r w:rsidR="00BA05D4">
          <w:rPr>
            <w:webHidden/>
          </w:rPr>
        </w:r>
        <w:r w:rsidR="00BA05D4">
          <w:rPr>
            <w:webHidden/>
          </w:rPr>
          <w:fldChar w:fldCharType="separate"/>
        </w:r>
        <w:r w:rsidR="00D63250">
          <w:rPr>
            <w:webHidden/>
          </w:rPr>
          <w:t>55</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10" w:history="1">
        <w:r w:rsidR="00BA05D4" w:rsidRPr="00400C8A">
          <w:rPr>
            <w:rStyle w:val="aff"/>
          </w:rPr>
          <w:t xml:space="preserve">Статья 41. Градостроительная ценность территории </w:t>
        </w:r>
        <w:r w:rsidR="00E51DE0">
          <w:rPr>
            <w:rStyle w:val="aff"/>
          </w:rPr>
          <w:t>Муниципального об</w:t>
        </w:r>
        <w:r w:rsidR="002B33C6">
          <w:rPr>
            <w:rStyle w:val="aff"/>
          </w:rPr>
          <w:t xml:space="preserve">разования «Городское поселение </w:t>
        </w:r>
        <w:r w:rsidR="00E51DE0">
          <w:rPr>
            <w:rStyle w:val="aff"/>
          </w:rPr>
          <w:t>Звенигово»</w:t>
        </w:r>
        <w:r w:rsidR="00BA05D4" w:rsidRPr="00400C8A">
          <w:rPr>
            <w:rStyle w:val="aff"/>
          </w:rPr>
          <w:t xml:space="preserve"> </w:t>
        </w:r>
        <w:r w:rsidR="00741E2A">
          <w:rPr>
            <w:rStyle w:val="aff"/>
          </w:rPr>
          <w:t>Звениговского</w:t>
        </w:r>
        <w:r w:rsidR="00BA05D4" w:rsidRPr="00400C8A">
          <w:rPr>
            <w:rStyle w:val="aff"/>
          </w:rPr>
          <w:t xml:space="preserve"> района </w:t>
        </w:r>
        <w:r w:rsidR="00741E2A">
          <w:rPr>
            <w:rStyle w:val="aff"/>
          </w:rPr>
          <w:t>Республики Марий Эл</w:t>
        </w:r>
        <w:r w:rsidR="00BA05D4" w:rsidRPr="00400C8A">
          <w:rPr>
            <w:rStyle w:val="aff"/>
          </w:rPr>
          <w:t>.</w:t>
        </w:r>
        <w:r w:rsidR="00BA05D4">
          <w:rPr>
            <w:webHidden/>
          </w:rPr>
          <w:tab/>
        </w:r>
        <w:r w:rsidR="00BA05D4">
          <w:rPr>
            <w:webHidden/>
          </w:rPr>
          <w:fldChar w:fldCharType="begin"/>
        </w:r>
        <w:r w:rsidR="00BA05D4">
          <w:rPr>
            <w:webHidden/>
          </w:rPr>
          <w:instrText xml:space="preserve"> PAGEREF _Toc435278410 \h </w:instrText>
        </w:r>
        <w:r w:rsidR="00BA05D4">
          <w:rPr>
            <w:webHidden/>
          </w:rPr>
        </w:r>
        <w:r w:rsidR="00BA05D4">
          <w:rPr>
            <w:webHidden/>
          </w:rPr>
          <w:fldChar w:fldCharType="separate"/>
        </w:r>
        <w:r w:rsidR="00D63250">
          <w:rPr>
            <w:webHidden/>
          </w:rPr>
          <w:t>57</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11" w:history="1">
        <w:r w:rsidR="00BA05D4" w:rsidRPr="00400C8A">
          <w:rPr>
            <w:rStyle w:val="aff"/>
          </w:rPr>
          <w:t>Статья 42. Плата за землю.</w:t>
        </w:r>
        <w:r w:rsidR="00BA05D4">
          <w:rPr>
            <w:webHidden/>
          </w:rPr>
          <w:tab/>
        </w:r>
        <w:r w:rsidR="00BA05D4">
          <w:rPr>
            <w:webHidden/>
          </w:rPr>
          <w:fldChar w:fldCharType="begin"/>
        </w:r>
        <w:r w:rsidR="00BA05D4">
          <w:rPr>
            <w:webHidden/>
          </w:rPr>
          <w:instrText xml:space="preserve"> PAGEREF _Toc435278411 \h </w:instrText>
        </w:r>
        <w:r w:rsidR="00BA05D4">
          <w:rPr>
            <w:webHidden/>
          </w:rPr>
        </w:r>
        <w:r w:rsidR="00BA05D4">
          <w:rPr>
            <w:webHidden/>
          </w:rPr>
          <w:fldChar w:fldCharType="separate"/>
        </w:r>
        <w:r w:rsidR="00D63250">
          <w:rPr>
            <w:webHidden/>
          </w:rPr>
          <w:t>58</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12" w:history="1">
        <w:r w:rsidR="00BA05D4" w:rsidRPr="00400C8A">
          <w:rPr>
            <w:rStyle w:val="aff"/>
          </w:rPr>
          <w:t>Статья 43. Муниципальный земельный контроль.</w:t>
        </w:r>
        <w:r w:rsidR="00BA05D4">
          <w:rPr>
            <w:webHidden/>
          </w:rPr>
          <w:tab/>
        </w:r>
        <w:r w:rsidR="00BA05D4">
          <w:rPr>
            <w:webHidden/>
          </w:rPr>
          <w:fldChar w:fldCharType="begin"/>
        </w:r>
        <w:r w:rsidR="00BA05D4">
          <w:rPr>
            <w:webHidden/>
          </w:rPr>
          <w:instrText xml:space="preserve"> PAGEREF _Toc435278412 \h </w:instrText>
        </w:r>
        <w:r w:rsidR="00BA05D4">
          <w:rPr>
            <w:webHidden/>
          </w:rPr>
        </w:r>
        <w:r w:rsidR="00BA05D4">
          <w:rPr>
            <w:webHidden/>
          </w:rPr>
          <w:fldChar w:fldCharType="separate"/>
        </w:r>
        <w:r w:rsidR="00D63250">
          <w:rPr>
            <w:webHidden/>
          </w:rPr>
          <w:t>58</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13" w:history="1">
        <w:r w:rsidR="00BA05D4" w:rsidRPr="00400C8A">
          <w:rPr>
            <w:rStyle w:val="aff"/>
            <w:bCs/>
          </w:rPr>
          <w:t xml:space="preserve">РАЗДЕЛ </w:t>
        </w:r>
        <w:r w:rsidR="00BA05D4" w:rsidRPr="00400C8A">
          <w:rPr>
            <w:rStyle w:val="aff"/>
            <w:bCs/>
            <w:lang w:val="en-US"/>
          </w:rPr>
          <w:t>II</w:t>
        </w:r>
        <w:r w:rsidR="00BA05D4" w:rsidRPr="00400C8A">
          <w:rPr>
            <w:rStyle w:val="aff"/>
            <w:bCs/>
          </w:rPr>
          <w:t xml:space="preserve"> «Картографические документы и градостроительные регламенты»</w:t>
        </w:r>
        <w:r w:rsidR="00BA05D4">
          <w:rPr>
            <w:webHidden/>
          </w:rPr>
          <w:tab/>
        </w:r>
        <w:r w:rsidR="00BA05D4">
          <w:rPr>
            <w:webHidden/>
          </w:rPr>
          <w:fldChar w:fldCharType="begin"/>
        </w:r>
        <w:r w:rsidR="00BA05D4">
          <w:rPr>
            <w:webHidden/>
          </w:rPr>
          <w:instrText xml:space="preserve"> PAGEREF _Toc435278413 \h </w:instrText>
        </w:r>
        <w:r w:rsidR="00BA05D4">
          <w:rPr>
            <w:webHidden/>
          </w:rPr>
        </w:r>
        <w:r w:rsidR="00BA05D4">
          <w:rPr>
            <w:webHidden/>
          </w:rPr>
          <w:fldChar w:fldCharType="separate"/>
        </w:r>
        <w:r w:rsidR="00D63250">
          <w:rPr>
            <w:webHidden/>
          </w:rPr>
          <w:t>59</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14" w:history="1">
        <w:r w:rsidR="00BA05D4" w:rsidRPr="00400C8A">
          <w:rPr>
            <w:rStyle w:val="aff"/>
            <w:bCs/>
          </w:rPr>
          <w:t xml:space="preserve">Глава 6. Карта градостроительного зонирования территории </w:t>
        </w:r>
        <w:r w:rsidR="00850C3B">
          <w:rPr>
            <w:rStyle w:val="aff"/>
            <w:bCs/>
          </w:rPr>
          <w:t xml:space="preserve">муниципального образованеия «Городское поселение Звенигово» </w:t>
        </w:r>
        <w:r w:rsidR="00BA05D4" w:rsidRPr="00400C8A">
          <w:rPr>
            <w:rStyle w:val="aff"/>
            <w:bCs/>
          </w:rPr>
          <w:t xml:space="preserve"> </w:t>
        </w:r>
        <w:r w:rsidR="00741E2A">
          <w:rPr>
            <w:rStyle w:val="aff"/>
            <w:bCs/>
          </w:rPr>
          <w:t>Звениговского</w:t>
        </w:r>
        <w:r w:rsidR="00BA05D4" w:rsidRPr="00400C8A">
          <w:rPr>
            <w:rStyle w:val="aff"/>
            <w:bCs/>
          </w:rPr>
          <w:t xml:space="preserve"> района </w:t>
        </w:r>
        <w:r w:rsidR="00741E2A">
          <w:rPr>
            <w:rStyle w:val="aff"/>
            <w:bCs/>
          </w:rPr>
          <w:t>Республики Марий Эл</w:t>
        </w:r>
        <w:r w:rsidR="00BA05D4" w:rsidRPr="00400C8A">
          <w:rPr>
            <w:rStyle w:val="aff"/>
            <w:bCs/>
          </w:rPr>
          <w:t>. Градостроительные регламенты</w:t>
        </w:r>
        <w:r w:rsidR="00BA05D4">
          <w:rPr>
            <w:webHidden/>
          </w:rPr>
          <w:tab/>
        </w:r>
        <w:r w:rsidR="00BA05D4">
          <w:rPr>
            <w:webHidden/>
          </w:rPr>
          <w:fldChar w:fldCharType="begin"/>
        </w:r>
        <w:r w:rsidR="00BA05D4">
          <w:rPr>
            <w:webHidden/>
          </w:rPr>
          <w:instrText xml:space="preserve"> PAGEREF _Toc435278414 \h </w:instrText>
        </w:r>
        <w:r w:rsidR="00BA05D4">
          <w:rPr>
            <w:webHidden/>
          </w:rPr>
        </w:r>
        <w:r w:rsidR="00BA05D4">
          <w:rPr>
            <w:webHidden/>
          </w:rPr>
          <w:fldChar w:fldCharType="separate"/>
        </w:r>
        <w:r w:rsidR="00D63250">
          <w:rPr>
            <w:webHidden/>
          </w:rPr>
          <w:t>59</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15" w:history="1">
        <w:r w:rsidR="00BA05D4" w:rsidRPr="00400C8A">
          <w:rPr>
            <w:rStyle w:val="aff"/>
            <w:bCs/>
          </w:rPr>
          <w:t>Статья 44. Порядок установления территориальных зон</w:t>
        </w:r>
        <w:r w:rsidR="00BA05D4">
          <w:rPr>
            <w:webHidden/>
          </w:rPr>
          <w:tab/>
        </w:r>
        <w:r w:rsidR="00BA05D4">
          <w:rPr>
            <w:webHidden/>
          </w:rPr>
          <w:fldChar w:fldCharType="begin"/>
        </w:r>
        <w:r w:rsidR="00BA05D4">
          <w:rPr>
            <w:webHidden/>
          </w:rPr>
          <w:instrText xml:space="preserve"> PAGEREF _Toc435278415 \h </w:instrText>
        </w:r>
        <w:r w:rsidR="00BA05D4">
          <w:rPr>
            <w:webHidden/>
          </w:rPr>
        </w:r>
        <w:r w:rsidR="00BA05D4">
          <w:rPr>
            <w:webHidden/>
          </w:rPr>
          <w:fldChar w:fldCharType="separate"/>
        </w:r>
        <w:r w:rsidR="00D63250">
          <w:rPr>
            <w:webHidden/>
          </w:rPr>
          <w:t>59</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16" w:history="1">
        <w:r w:rsidR="00BA05D4" w:rsidRPr="00400C8A">
          <w:rPr>
            <w:rStyle w:val="aff"/>
            <w:bCs/>
          </w:rPr>
          <w:t>Статья 45. Карта градостроительного зонирования</w:t>
        </w:r>
        <w:r w:rsidR="00BA05D4">
          <w:rPr>
            <w:webHidden/>
          </w:rPr>
          <w:tab/>
        </w:r>
        <w:r w:rsidR="00BA05D4">
          <w:rPr>
            <w:webHidden/>
          </w:rPr>
          <w:fldChar w:fldCharType="begin"/>
        </w:r>
        <w:r w:rsidR="00BA05D4">
          <w:rPr>
            <w:webHidden/>
          </w:rPr>
          <w:instrText xml:space="preserve"> PAGEREF _Toc435278416 \h </w:instrText>
        </w:r>
        <w:r w:rsidR="00BA05D4">
          <w:rPr>
            <w:webHidden/>
          </w:rPr>
        </w:r>
        <w:r w:rsidR="00BA05D4">
          <w:rPr>
            <w:webHidden/>
          </w:rPr>
          <w:fldChar w:fldCharType="separate"/>
        </w:r>
        <w:r w:rsidR="00D63250">
          <w:rPr>
            <w:webHidden/>
          </w:rPr>
          <w:t>60</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17" w:history="1">
        <w:r w:rsidR="00BA05D4" w:rsidRPr="00400C8A">
          <w:rPr>
            <w:rStyle w:val="aff"/>
            <w:bCs/>
          </w:rPr>
          <w:t>Статья 46. Перечень территориальных зон, выделенных на карте градостроительного зонирования</w:t>
        </w:r>
        <w:r w:rsidR="00BA05D4">
          <w:rPr>
            <w:webHidden/>
          </w:rPr>
          <w:tab/>
        </w:r>
        <w:r w:rsidR="00BA05D4">
          <w:rPr>
            <w:webHidden/>
          </w:rPr>
          <w:fldChar w:fldCharType="begin"/>
        </w:r>
        <w:r w:rsidR="00BA05D4">
          <w:rPr>
            <w:webHidden/>
          </w:rPr>
          <w:instrText xml:space="preserve"> PAGEREF _Toc435278417 \h </w:instrText>
        </w:r>
        <w:r w:rsidR="00BA05D4">
          <w:rPr>
            <w:webHidden/>
          </w:rPr>
        </w:r>
        <w:r w:rsidR="00BA05D4">
          <w:rPr>
            <w:webHidden/>
          </w:rPr>
          <w:fldChar w:fldCharType="separate"/>
        </w:r>
        <w:r w:rsidR="00D63250">
          <w:rPr>
            <w:webHidden/>
          </w:rPr>
          <w:t>61</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18" w:history="1">
        <w:r w:rsidR="00BA05D4" w:rsidRPr="00400C8A">
          <w:rPr>
            <w:rStyle w:val="aff"/>
            <w:bCs/>
          </w:rPr>
          <w:t>Статья 47. Основные принципы организации застройки на территории</w:t>
        </w:r>
        <w:r w:rsidR="00BA05D4">
          <w:rPr>
            <w:webHidden/>
          </w:rPr>
          <w:tab/>
        </w:r>
        <w:r w:rsidR="00BA05D4">
          <w:rPr>
            <w:webHidden/>
          </w:rPr>
          <w:fldChar w:fldCharType="begin"/>
        </w:r>
        <w:r w:rsidR="00BA05D4">
          <w:rPr>
            <w:webHidden/>
          </w:rPr>
          <w:instrText xml:space="preserve"> PAGEREF _Toc435278418 \h </w:instrText>
        </w:r>
        <w:r w:rsidR="00BA05D4">
          <w:rPr>
            <w:webHidden/>
          </w:rPr>
        </w:r>
        <w:r w:rsidR="00BA05D4">
          <w:rPr>
            <w:webHidden/>
          </w:rPr>
          <w:fldChar w:fldCharType="separate"/>
        </w:r>
        <w:r w:rsidR="00D63250">
          <w:rPr>
            <w:webHidden/>
          </w:rPr>
          <w:t>62</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19" w:history="1">
        <w:r w:rsidR="00850C3B">
          <w:rPr>
            <w:rStyle w:val="aff"/>
            <w:bCs/>
          </w:rPr>
          <w:t>м</w:t>
        </w:r>
        <w:r w:rsidR="00E51DE0">
          <w:rPr>
            <w:rStyle w:val="aff"/>
            <w:bCs/>
          </w:rPr>
          <w:t>униципального об</w:t>
        </w:r>
        <w:r w:rsidR="002B33C6">
          <w:rPr>
            <w:rStyle w:val="aff"/>
            <w:bCs/>
          </w:rPr>
          <w:t xml:space="preserve">разования «Городское поселение </w:t>
        </w:r>
        <w:r w:rsidR="00E51DE0">
          <w:rPr>
            <w:rStyle w:val="aff"/>
            <w:bCs/>
          </w:rPr>
          <w:t>Звенигово»</w:t>
        </w:r>
        <w:r w:rsidR="00BA05D4" w:rsidRPr="00400C8A">
          <w:rPr>
            <w:rStyle w:val="aff"/>
            <w:bCs/>
          </w:rPr>
          <w:t xml:space="preserve"> </w:t>
        </w:r>
        <w:r w:rsidR="00741E2A">
          <w:rPr>
            <w:rStyle w:val="aff"/>
            <w:bCs/>
          </w:rPr>
          <w:t>Звениговского</w:t>
        </w:r>
        <w:r w:rsidR="00BA05D4" w:rsidRPr="00400C8A">
          <w:rPr>
            <w:rStyle w:val="aff"/>
            <w:bCs/>
          </w:rPr>
          <w:t xml:space="preserve"> района </w:t>
        </w:r>
        <w:r w:rsidR="00741E2A">
          <w:rPr>
            <w:rStyle w:val="aff"/>
            <w:bCs/>
          </w:rPr>
          <w:t>Республики Марий Эл</w:t>
        </w:r>
        <w:r w:rsidR="00BA05D4">
          <w:rPr>
            <w:webHidden/>
          </w:rPr>
          <w:tab/>
        </w:r>
        <w:r w:rsidR="00BA05D4">
          <w:rPr>
            <w:webHidden/>
          </w:rPr>
          <w:fldChar w:fldCharType="begin"/>
        </w:r>
        <w:r w:rsidR="00BA05D4">
          <w:rPr>
            <w:webHidden/>
          </w:rPr>
          <w:instrText xml:space="preserve"> PAGEREF _Toc435278419 \h </w:instrText>
        </w:r>
        <w:r w:rsidR="00BA05D4">
          <w:rPr>
            <w:webHidden/>
          </w:rPr>
        </w:r>
        <w:r w:rsidR="00BA05D4">
          <w:rPr>
            <w:webHidden/>
          </w:rPr>
          <w:fldChar w:fldCharType="separate"/>
        </w:r>
        <w:r w:rsidR="00D63250">
          <w:rPr>
            <w:webHidden/>
          </w:rPr>
          <w:t>62</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20" w:history="1">
        <w:r w:rsidR="00BA05D4" w:rsidRPr="00400C8A">
          <w:rPr>
            <w:rStyle w:val="aff"/>
            <w:bCs/>
          </w:rPr>
          <w:t>Статья 48. Особенности застройки и землепользования на территориях жилых зон</w:t>
        </w:r>
        <w:r w:rsidR="00BA05D4">
          <w:rPr>
            <w:webHidden/>
          </w:rPr>
          <w:tab/>
        </w:r>
        <w:r w:rsidR="00BA05D4">
          <w:rPr>
            <w:webHidden/>
          </w:rPr>
          <w:fldChar w:fldCharType="begin"/>
        </w:r>
        <w:r w:rsidR="00BA05D4">
          <w:rPr>
            <w:webHidden/>
          </w:rPr>
          <w:instrText xml:space="preserve"> PAGEREF _Toc435278420 \h </w:instrText>
        </w:r>
        <w:r w:rsidR="00BA05D4">
          <w:rPr>
            <w:webHidden/>
          </w:rPr>
        </w:r>
        <w:r w:rsidR="00BA05D4">
          <w:rPr>
            <w:webHidden/>
          </w:rPr>
          <w:fldChar w:fldCharType="separate"/>
        </w:r>
        <w:r w:rsidR="00D63250">
          <w:rPr>
            <w:webHidden/>
          </w:rPr>
          <w:t>62</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21" w:history="1">
        <w:r w:rsidR="00BA05D4" w:rsidRPr="00400C8A">
          <w:rPr>
            <w:rStyle w:val="aff"/>
          </w:rPr>
          <w:t>Статья 49. Особенности застройки и землепользования на территориях зон индивидуального жилищного строительства</w:t>
        </w:r>
        <w:r w:rsidR="00BA05D4">
          <w:rPr>
            <w:webHidden/>
          </w:rPr>
          <w:tab/>
        </w:r>
        <w:r w:rsidR="00BA05D4">
          <w:rPr>
            <w:webHidden/>
          </w:rPr>
          <w:fldChar w:fldCharType="begin"/>
        </w:r>
        <w:r w:rsidR="00BA05D4">
          <w:rPr>
            <w:webHidden/>
          </w:rPr>
          <w:instrText xml:space="preserve"> PAGEREF _Toc435278421 \h </w:instrText>
        </w:r>
        <w:r w:rsidR="00BA05D4">
          <w:rPr>
            <w:webHidden/>
          </w:rPr>
        </w:r>
        <w:r w:rsidR="00BA05D4">
          <w:rPr>
            <w:webHidden/>
          </w:rPr>
          <w:fldChar w:fldCharType="separate"/>
        </w:r>
        <w:r w:rsidR="00D63250">
          <w:rPr>
            <w:webHidden/>
          </w:rPr>
          <w:t>64</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22" w:history="1">
        <w:r w:rsidR="00BA05D4" w:rsidRPr="00400C8A">
          <w:rPr>
            <w:rStyle w:val="aff"/>
          </w:rPr>
          <w:t>Статья 50. Особенности застройки и землепользования на территориях общественно-деловых зон</w:t>
        </w:r>
        <w:r w:rsidR="00BA05D4">
          <w:rPr>
            <w:webHidden/>
          </w:rPr>
          <w:tab/>
        </w:r>
        <w:r w:rsidR="00BA05D4">
          <w:rPr>
            <w:webHidden/>
          </w:rPr>
          <w:fldChar w:fldCharType="begin"/>
        </w:r>
        <w:r w:rsidR="00BA05D4">
          <w:rPr>
            <w:webHidden/>
          </w:rPr>
          <w:instrText xml:space="preserve"> PAGEREF _Toc435278422 \h </w:instrText>
        </w:r>
        <w:r w:rsidR="00BA05D4">
          <w:rPr>
            <w:webHidden/>
          </w:rPr>
        </w:r>
        <w:r w:rsidR="00BA05D4">
          <w:rPr>
            <w:webHidden/>
          </w:rPr>
          <w:fldChar w:fldCharType="separate"/>
        </w:r>
        <w:r w:rsidR="00D63250">
          <w:rPr>
            <w:webHidden/>
          </w:rPr>
          <w:t>65</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23" w:history="1">
        <w:r w:rsidR="00BA05D4" w:rsidRPr="00400C8A">
          <w:rPr>
            <w:rStyle w:val="aff"/>
          </w:rPr>
          <w:t>Статья 51. Особенности застройки и землепользования на территориях производственных зон</w:t>
        </w:r>
        <w:r w:rsidR="00BA05D4">
          <w:rPr>
            <w:webHidden/>
          </w:rPr>
          <w:tab/>
        </w:r>
        <w:r w:rsidR="00BA05D4">
          <w:rPr>
            <w:webHidden/>
          </w:rPr>
          <w:fldChar w:fldCharType="begin"/>
        </w:r>
        <w:r w:rsidR="00BA05D4">
          <w:rPr>
            <w:webHidden/>
          </w:rPr>
          <w:instrText xml:space="preserve"> PAGEREF _Toc435278423 \h </w:instrText>
        </w:r>
        <w:r w:rsidR="00BA05D4">
          <w:rPr>
            <w:webHidden/>
          </w:rPr>
        </w:r>
        <w:r w:rsidR="00BA05D4">
          <w:rPr>
            <w:webHidden/>
          </w:rPr>
          <w:fldChar w:fldCharType="separate"/>
        </w:r>
        <w:r w:rsidR="00D63250">
          <w:rPr>
            <w:webHidden/>
          </w:rPr>
          <w:t>65</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24" w:history="1">
        <w:r w:rsidR="00BA05D4" w:rsidRPr="00400C8A">
          <w:rPr>
            <w:rStyle w:val="aff"/>
          </w:rPr>
          <w:t>Статья 52. Особенности застройки и землепользования на территориях зон сельско-хозяйственного использования, устанавливаемые в границах населенных пунктов</w:t>
        </w:r>
        <w:r w:rsidR="00BA05D4">
          <w:rPr>
            <w:webHidden/>
          </w:rPr>
          <w:tab/>
        </w:r>
        <w:r w:rsidR="00BA05D4">
          <w:rPr>
            <w:webHidden/>
          </w:rPr>
          <w:fldChar w:fldCharType="begin"/>
        </w:r>
        <w:r w:rsidR="00BA05D4">
          <w:rPr>
            <w:webHidden/>
          </w:rPr>
          <w:instrText xml:space="preserve"> PAGEREF _Toc435278424 \h </w:instrText>
        </w:r>
        <w:r w:rsidR="00BA05D4">
          <w:rPr>
            <w:webHidden/>
          </w:rPr>
        </w:r>
        <w:r w:rsidR="00BA05D4">
          <w:rPr>
            <w:webHidden/>
          </w:rPr>
          <w:fldChar w:fldCharType="separate"/>
        </w:r>
        <w:r w:rsidR="00D63250">
          <w:rPr>
            <w:webHidden/>
          </w:rPr>
          <w:t>67</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25" w:history="1">
        <w:r w:rsidR="00BA05D4" w:rsidRPr="00400C8A">
          <w:rPr>
            <w:rStyle w:val="aff"/>
          </w:rPr>
          <w:t>Статья 53. Особенности застройки и землепользования на территориях</w:t>
        </w:r>
        <w:r w:rsidR="00BA05D4">
          <w:rPr>
            <w:webHidden/>
          </w:rPr>
          <w:tab/>
        </w:r>
        <w:r w:rsidR="00BA05D4">
          <w:rPr>
            <w:webHidden/>
          </w:rPr>
          <w:fldChar w:fldCharType="begin"/>
        </w:r>
        <w:r w:rsidR="00BA05D4">
          <w:rPr>
            <w:webHidden/>
          </w:rPr>
          <w:instrText xml:space="preserve"> PAGEREF _Toc435278425 \h </w:instrText>
        </w:r>
        <w:r w:rsidR="00BA05D4">
          <w:rPr>
            <w:webHidden/>
          </w:rPr>
        </w:r>
        <w:r w:rsidR="00BA05D4">
          <w:rPr>
            <w:webHidden/>
          </w:rPr>
          <w:fldChar w:fldCharType="separate"/>
        </w:r>
        <w:r w:rsidR="00D63250">
          <w:rPr>
            <w:webHidden/>
          </w:rPr>
          <w:t>67</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26" w:history="1">
        <w:r w:rsidR="00BA05D4" w:rsidRPr="00400C8A">
          <w:rPr>
            <w:rStyle w:val="aff"/>
          </w:rPr>
          <w:t>рекреационных зон</w:t>
        </w:r>
        <w:r w:rsidR="00BA05D4">
          <w:rPr>
            <w:webHidden/>
          </w:rPr>
          <w:tab/>
        </w:r>
        <w:r w:rsidR="00BA05D4">
          <w:rPr>
            <w:webHidden/>
          </w:rPr>
          <w:fldChar w:fldCharType="begin"/>
        </w:r>
        <w:r w:rsidR="00BA05D4">
          <w:rPr>
            <w:webHidden/>
          </w:rPr>
          <w:instrText xml:space="preserve"> PAGEREF _Toc435278426 \h </w:instrText>
        </w:r>
        <w:r w:rsidR="00BA05D4">
          <w:rPr>
            <w:webHidden/>
          </w:rPr>
        </w:r>
        <w:r w:rsidR="00BA05D4">
          <w:rPr>
            <w:webHidden/>
          </w:rPr>
          <w:fldChar w:fldCharType="separate"/>
        </w:r>
        <w:r w:rsidR="00D63250">
          <w:rPr>
            <w:webHidden/>
          </w:rPr>
          <w:t>67</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27" w:history="1">
        <w:r w:rsidR="00BA05D4" w:rsidRPr="00400C8A">
          <w:rPr>
            <w:rStyle w:val="aff"/>
          </w:rPr>
          <w:t>Статья 54. Особенности застройки и землепользования на территориях зон специального назначения</w:t>
        </w:r>
        <w:r w:rsidR="00BA05D4">
          <w:rPr>
            <w:webHidden/>
          </w:rPr>
          <w:tab/>
        </w:r>
        <w:r w:rsidR="00BA05D4">
          <w:rPr>
            <w:webHidden/>
          </w:rPr>
          <w:fldChar w:fldCharType="begin"/>
        </w:r>
        <w:r w:rsidR="00BA05D4">
          <w:rPr>
            <w:webHidden/>
          </w:rPr>
          <w:instrText xml:space="preserve"> PAGEREF _Toc435278427 \h </w:instrText>
        </w:r>
        <w:r w:rsidR="00BA05D4">
          <w:rPr>
            <w:webHidden/>
          </w:rPr>
        </w:r>
        <w:r w:rsidR="00BA05D4">
          <w:rPr>
            <w:webHidden/>
          </w:rPr>
          <w:fldChar w:fldCharType="separate"/>
        </w:r>
        <w:r w:rsidR="00D63250">
          <w:rPr>
            <w:webHidden/>
          </w:rPr>
          <w:t>67</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28" w:history="1">
        <w:r w:rsidR="00BA05D4" w:rsidRPr="00400C8A">
          <w:rPr>
            <w:rStyle w:val="aff"/>
          </w:rPr>
          <w:t>Статья 55. Требования к благоустройству территории и дизайну среды сельского поселения</w:t>
        </w:r>
        <w:r w:rsidR="00BA05D4">
          <w:rPr>
            <w:webHidden/>
          </w:rPr>
          <w:tab/>
        </w:r>
        <w:r w:rsidR="00BA05D4">
          <w:rPr>
            <w:webHidden/>
          </w:rPr>
          <w:fldChar w:fldCharType="begin"/>
        </w:r>
        <w:r w:rsidR="00BA05D4">
          <w:rPr>
            <w:webHidden/>
          </w:rPr>
          <w:instrText xml:space="preserve"> PAGEREF _Toc435278428 \h </w:instrText>
        </w:r>
        <w:r w:rsidR="00BA05D4">
          <w:rPr>
            <w:webHidden/>
          </w:rPr>
        </w:r>
        <w:r w:rsidR="00BA05D4">
          <w:rPr>
            <w:webHidden/>
          </w:rPr>
          <w:fldChar w:fldCharType="separate"/>
        </w:r>
        <w:r w:rsidR="00D63250">
          <w:rPr>
            <w:webHidden/>
          </w:rPr>
          <w:t>68</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29" w:history="1">
        <w:r w:rsidR="00BA05D4" w:rsidRPr="00400C8A">
          <w:rPr>
            <w:rStyle w:val="aff"/>
          </w:rPr>
          <w:t>Статья 56. Требования к озеленению территории</w:t>
        </w:r>
        <w:r w:rsidR="00BA05D4">
          <w:rPr>
            <w:webHidden/>
          </w:rPr>
          <w:tab/>
        </w:r>
        <w:r w:rsidR="00BA05D4">
          <w:rPr>
            <w:webHidden/>
          </w:rPr>
          <w:fldChar w:fldCharType="begin"/>
        </w:r>
        <w:r w:rsidR="00BA05D4">
          <w:rPr>
            <w:webHidden/>
          </w:rPr>
          <w:instrText xml:space="preserve"> PAGEREF _Toc435278429 \h </w:instrText>
        </w:r>
        <w:r w:rsidR="00BA05D4">
          <w:rPr>
            <w:webHidden/>
          </w:rPr>
        </w:r>
        <w:r w:rsidR="00BA05D4">
          <w:rPr>
            <w:webHidden/>
          </w:rPr>
          <w:fldChar w:fldCharType="separate"/>
        </w:r>
        <w:r w:rsidR="00D63250">
          <w:rPr>
            <w:webHidden/>
          </w:rPr>
          <w:t>69</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30" w:history="1">
        <w:r w:rsidR="00BA05D4" w:rsidRPr="00400C8A">
          <w:rPr>
            <w:rStyle w:val="aff"/>
          </w:rPr>
          <w:t>Статья 57. Требования к инженерной подготовке и инженерной защите территории</w:t>
        </w:r>
        <w:r w:rsidR="00BA05D4">
          <w:rPr>
            <w:webHidden/>
          </w:rPr>
          <w:tab/>
        </w:r>
        <w:r w:rsidR="00BA05D4">
          <w:rPr>
            <w:webHidden/>
          </w:rPr>
          <w:fldChar w:fldCharType="begin"/>
        </w:r>
        <w:r w:rsidR="00BA05D4">
          <w:rPr>
            <w:webHidden/>
          </w:rPr>
          <w:instrText xml:space="preserve"> PAGEREF _Toc435278430 \h </w:instrText>
        </w:r>
        <w:r w:rsidR="00BA05D4">
          <w:rPr>
            <w:webHidden/>
          </w:rPr>
        </w:r>
        <w:r w:rsidR="00BA05D4">
          <w:rPr>
            <w:webHidden/>
          </w:rPr>
          <w:fldChar w:fldCharType="separate"/>
        </w:r>
        <w:r w:rsidR="00D63250">
          <w:rPr>
            <w:webHidden/>
          </w:rPr>
          <w:t>69</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31" w:history="1">
        <w:r w:rsidR="00BA05D4" w:rsidRPr="00400C8A">
          <w:rPr>
            <w:rStyle w:val="aff"/>
          </w:rPr>
          <w:t>Статья 58. Порядок применения градостроительных регламентов</w:t>
        </w:r>
        <w:r w:rsidR="00BA05D4">
          <w:rPr>
            <w:webHidden/>
          </w:rPr>
          <w:tab/>
        </w:r>
        <w:r w:rsidR="00BA05D4">
          <w:rPr>
            <w:webHidden/>
          </w:rPr>
          <w:fldChar w:fldCharType="begin"/>
        </w:r>
        <w:r w:rsidR="00BA05D4">
          <w:rPr>
            <w:webHidden/>
          </w:rPr>
          <w:instrText xml:space="preserve"> PAGEREF _Toc435278431 \h </w:instrText>
        </w:r>
        <w:r w:rsidR="00BA05D4">
          <w:rPr>
            <w:webHidden/>
          </w:rPr>
        </w:r>
        <w:r w:rsidR="00BA05D4">
          <w:rPr>
            <w:webHidden/>
          </w:rPr>
          <w:fldChar w:fldCharType="separate"/>
        </w:r>
        <w:r w:rsidR="00D63250">
          <w:rPr>
            <w:webHidden/>
          </w:rPr>
          <w:t>70</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32" w:history="1">
        <w:r w:rsidR="00BA05D4" w:rsidRPr="00400C8A">
          <w:rPr>
            <w:rStyle w:val="aff"/>
          </w:rPr>
          <w:t>Статья 59. Общие требования к видам разрешенного использования земельных участков и объектов капитального строительства</w:t>
        </w:r>
        <w:r w:rsidR="00BA05D4">
          <w:rPr>
            <w:webHidden/>
          </w:rPr>
          <w:tab/>
        </w:r>
        <w:r w:rsidR="00BA05D4">
          <w:rPr>
            <w:webHidden/>
          </w:rPr>
          <w:fldChar w:fldCharType="begin"/>
        </w:r>
        <w:r w:rsidR="00BA05D4">
          <w:rPr>
            <w:webHidden/>
          </w:rPr>
          <w:instrText xml:space="preserve"> PAGEREF _Toc435278432 \h </w:instrText>
        </w:r>
        <w:r w:rsidR="00BA05D4">
          <w:rPr>
            <w:webHidden/>
          </w:rPr>
        </w:r>
        <w:r w:rsidR="00BA05D4">
          <w:rPr>
            <w:webHidden/>
          </w:rPr>
          <w:fldChar w:fldCharType="separate"/>
        </w:r>
        <w:r w:rsidR="00D63250">
          <w:rPr>
            <w:webHidden/>
          </w:rPr>
          <w:t>71</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33" w:history="1">
        <w:r w:rsidR="00BA05D4" w:rsidRPr="00400C8A">
          <w:rPr>
            <w:rStyle w:val="aff"/>
          </w:rPr>
          <w:t>Статья 60. Градостроительные регламенты</w:t>
        </w:r>
        <w:r w:rsidR="00BA05D4">
          <w:rPr>
            <w:webHidden/>
          </w:rPr>
          <w:tab/>
        </w:r>
        <w:r w:rsidR="00BA05D4">
          <w:rPr>
            <w:webHidden/>
          </w:rPr>
          <w:fldChar w:fldCharType="begin"/>
        </w:r>
        <w:r w:rsidR="00BA05D4">
          <w:rPr>
            <w:webHidden/>
          </w:rPr>
          <w:instrText xml:space="preserve"> PAGEREF _Toc435278433 \h </w:instrText>
        </w:r>
        <w:r w:rsidR="00BA05D4">
          <w:rPr>
            <w:webHidden/>
          </w:rPr>
        </w:r>
        <w:r w:rsidR="00BA05D4">
          <w:rPr>
            <w:webHidden/>
          </w:rPr>
          <w:fldChar w:fldCharType="separate"/>
        </w:r>
        <w:r w:rsidR="00D63250">
          <w:rPr>
            <w:webHidden/>
          </w:rPr>
          <w:t>73</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34" w:history="1">
        <w:r w:rsidR="00BA05D4" w:rsidRPr="00400C8A">
          <w:rPr>
            <w:rStyle w:val="aff"/>
          </w:rPr>
          <w:t xml:space="preserve">Глава 7. Градостроительные ограничения и особые условия использования территории </w:t>
        </w:r>
        <w:r w:rsidR="00850C3B">
          <w:rPr>
            <w:rStyle w:val="aff"/>
          </w:rPr>
          <w:t>м</w:t>
        </w:r>
        <w:r w:rsidR="00E51DE0">
          <w:rPr>
            <w:rStyle w:val="aff"/>
          </w:rPr>
          <w:t>униципального об</w:t>
        </w:r>
        <w:r w:rsidR="002B33C6">
          <w:rPr>
            <w:rStyle w:val="aff"/>
          </w:rPr>
          <w:t xml:space="preserve">разования «Городское поселение </w:t>
        </w:r>
        <w:r w:rsidR="00E51DE0">
          <w:rPr>
            <w:rStyle w:val="aff"/>
          </w:rPr>
          <w:t>Звенигово»</w:t>
        </w:r>
        <w:r w:rsidR="00BA05D4" w:rsidRPr="00400C8A">
          <w:rPr>
            <w:rStyle w:val="aff"/>
          </w:rPr>
          <w:t xml:space="preserve"> </w:t>
        </w:r>
        <w:r w:rsidR="00741E2A">
          <w:rPr>
            <w:rStyle w:val="aff"/>
          </w:rPr>
          <w:t>Звениговского</w:t>
        </w:r>
        <w:r w:rsidR="00BA05D4" w:rsidRPr="00400C8A">
          <w:rPr>
            <w:rStyle w:val="aff"/>
          </w:rPr>
          <w:t xml:space="preserve"> района </w:t>
        </w:r>
        <w:r w:rsidR="00741E2A">
          <w:rPr>
            <w:rStyle w:val="aff"/>
          </w:rPr>
          <w:t>Республики Марий Эл</w:t>
        </w:r>
        <w:r w:rsidR="00BA05D4">
          <w:rPr>
            <w:webHidden/>
          </w:rPr>
          <w:tab/>
        </w:r>
        <w:r w:rsidR="00BA05D4">
          <w:rPr>
            <w:webHidden/>
          </w:rPr>
          <w:fldChar w:fldCharType="begin"/>
        </w:r>
        <w:r w:rsidR="00BA05D4">
          <w:rPr>
            <w:webHidden/>
          </w:rPr>
          <w:instrText xml:space="preserve"> PAGEREF _Toc435278434 \h </w:instrText>
        </w:r>
        <w:r w:rsidR="00BA05D4">
          <w:rPr>
            <w:webHidden/>
          </w:rPr>
        </w:r>
        <w:r w:rsidR="00BA05D4">
          <w:rPr>
            <w:webHidden/>
          </w:rPr>
          <w:fldChar w:fldCharType="separate"/>
        </w:r>
        <w:r w:rsidR="00D63250">
          <w:rPr>
            <w:webHidden/>
          </w:rPr>
          <w:t>90</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35" w:history="1">
        <w:r w:rsidR="00BA05D4" w:rsidRPr="00400C8A">
          <w:rPr>
            <w:rStyle w:val="aff"/>
          </w:rPr>
          <w:t>Статья 61. Виды зон градостроительных ограничений</w:t>
        </w:r>
        <w:r w:rsidR="00BA05D4">
          <w:rPr>
            <w:webHidden/>
          </w:rPr>
          <w:tab/>
        </w:r>
        <w:r w:rsidR="00BA05D4">
          <w:rPr>
            <w:webHidden/>
          </w:rPr>
          <w:fldChar w:fldCharType="begin"/>
        </w:r>
        <w:r w:rsidR="00BA05D4">
          <w:rPr>
            <w:webHidden/>
          </w:rPr>
          <w:instrText xml:space="preserve"> PAGEREF _Toc435278435 \h </w:instrText>
        </w:r>
        <w:r w:rsidR="00BA05D4">
          <w:rPr>
            <w:webHidden/>
          </w:rPr>
        </w:r>
        <w:r w:rsidR="00BA05D4">
          <w:rPr>
            <w:webHidden/>
          </w:rPr>
          <w:fldChar w:fldCharType="separate"/>
        </w:r>
        <w:r w:rsidR="00D63250">
          <w:rPr>
            <w:webHidden/>
          </w:rPr>
          <w:t>90</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36" w:history="1">
        <w:r w:rsidR="00BA05D4" w:rsidRPr="00400C8A">
          <w:rPr>
            <w:rStyle w:val="aff"/>
          </w:rPr>
          <w:t xml:space="preserve">Статья 62. Зоны с особыми условиями использования территорий </w:t>
        </w:r>
        <w:r w:rsidR="00D43F24">
          <w:rPr>
            <w:rStyle w:val="aff"/>
          </w:rPr>
          <w:t>поселения</w:t>
        </w:r>
        <w:r w:rsidR="00BA05D4">
          <w:rPr>
            <w:webHidden/>
          </w:rPr>
          <w:tab/>
        </w:r>
        <w:r w:rsidR="00BA05D4">
          <w:rPr>
            <w:webHidden/>
          </w:rPr>
          <w:fldChar w:fldCharType="begin"/>
        </w:r>
        <w:r w:rsidR="00BA05D4">
          <w:rPr>
            <w:webHidden/>
          </w:rPr>
          <w:instrText xml:space="preserve"> PAGEREF _Toc435278436 \h </w:instrText>
        </w:r>
        <w:r w:rsidR="00BA05D4">
          <w:rPr>
            <w:webHidden/>
          </w:rPr>
        </w:r>
        <w:r w:rsidR="00BA05D4">
          <w:rPr>
            <w:webHidden/>
          </w:rPr>
          <w:fldChar w:fldCharType="separate"/>
        </w:r>
        <w:r w:rsidR="00D63250">
          <w:rPr>
            <w:webHidden/>
          </w:rPr>
          <w:t>90</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37" w:history="1">
        <w:r w:rsidR="00BA05D4" w:rsidRPr="00400C8A">
          <w:rPr>
            <w:rStyle w:val="aff"/>
          </w:rPr>
          <w:t>Статья 63. Ограничения по экологическим и санитарно-эпидемиологическим условиям</w:t>
        </w:r>
        <w:r w:rsidR="00BA05D4">
          <w:rPr>
            <w:webHidden/>
          </w:rPr>
          <w:tab/>
        </w:r>
        <w:r w:rsidR="00BA05D4">
          <w:rPr>
            <w:webHidden/>
          </w:rPr>
          <w:fldChar w:fldCharType="begin"/>
        </w:r>
        <w:r w:rsidR="00BA05D4">
          <w:rPr>
            <w:webHidden/>
          </w:rPr>
          <w:instrText xml:space="preserve"> PAGEREF _Toc435278437 \h </w:instrText>
        </w:r>
        <w:r w:rsidR="00BA05D4">
          <w:rPr>
            <w:webHidden/>
          </w:rPr>
        </w:r>
        <w:r w:rsidR="00BA05D4">
          <w:rPr>
            <w:webHidden/>
          </w:rPr>
          <w:fldChar w:fldCharType="separate"/>
        </w:r>
        <w:r w:rsidR="00D63250">
          <w:rPr>
            <w:webHidden/>
          </w:rPr>
          <w:t>91</w:t>
        </w:r>
        <w:r w:rsidR="00BA05D4">
          <w:rPr>
            <w:webHidden/>
          </w:rPr>
          <w:fldChar w:fldCharType="end"/>
        </w:r>
      </w:hyperlink>
    </w:p>
    <w:p w:rsidR="00BA05D4" w:rsidRDefault="00570F07">
      <w:pPr>
        <w:pStyle w:val="15"/>
        <w:rPr>
          <w:rFonts w:asciiTheme="minorHAnsi" w:eastAsiaTheme="minorEastAsia" w:hAnsiTheme="minorHAnsi" w:cstheme="minorBidi"/>
          <w:sz w:val="22"/>
          <w:szCs w:val="22"/>
        </w:rPr>
      </w:pPr>
      <w:hyperlink w:anchor="_Toc435278438" w:history="1">
        <w:r w:rsidR="00BA05D4" w:rsidRPr="00400C8A">
          <w:rPr>
            <w:rStyle w:val="aff"/>
          </w:rPr>
          <w:t>Статья 64. Зоны особо охраняемых территорий</w:t>
        </w:r>
        <w:r w:rsidR="00BA05D4">
          <w:rPr>
            <w:webHidden/>
          </w:rPr>
          <w:tab/>
        </w:r>
        <w:r w:rsidR="00F315CA">
          <w:rPr>
            <w:webHidden/>
          </w:rPr>
          <w:t>9</w:t>
        </w:r>
        <w:r w:rsidR="00DA65F5">
          <w:rPr>
            <w:webHidden/>
          </w:rPr>
          <w:t>3</w:t>
        </w:r>
      </w:hyperlink>
    </w:p>
    <w:p w:rsidR="00BA05D4" w:rsidRDefault="00570F07">
      <w:pPr>
        <w:pStyle w:val="15"/>
        <w:rPr>
          <w:rFonts w:asciiTheme="minorHAnsi" w:eastAsiaTheme="minorEastAsia" w:hAnsiTheme="minorHAnsi" w:cstheme="minorBidi"/>
          <w:sz w:val="22"/>
          <w:szCs w:val="22"/>
        </w:rPr>
      </w:pPr>
      <w:hyperlink w:anchor="_Toc435278439" w:history="1">
        <w:r w:rsidR="00BA05D4" w:rsidRPr="00400C8A">
          <w:rPr>
            <w:rStyle w:val="aff"/>
          </w:rPr>
          <w:t>Статья 65. Охранные зоны инженерно-транспортных коммуникаций</w:t>
        </w:r>
        <w:r w:rsidR="00BA05D4">
          <w:rPr>
            <w:webHidden/>
          </w:rPr>
          <w:tab/>
        </w:r>
        <w:r w:rsidR="00F315CA">
          <w:rPr>
            <w:webHidden/>
          </w:rPr>
          <w:t>9</w:t>
        </w:r>
        <w:r w:rsidR="00CB3B0A">
          <w:rPr>
            <w:webHidden/>
          </w:rPr>
          <w:t>4</w:t>
        </w:r>
      </w:hyperlink>
    </w:p>
    <w:p w:rsidR="00BA05D4" w:rsidRDefault="00570F07">
      <w:pPr>
        <w:pStyle w:val="15"/>
        <w:rPr>
          <w:rFonts w:asciiTheme="minorHAnsi" w:eastAsiaTheme="minorEastAsia" w:hAnsiTheme="minorHAnsi" w:cstheme="minorBidi"/>
          <w:sz w:val="22"/>
          <w:szCs w:val="22"/>
        </w:rPr>
      </w:pPr>
      <w:hyperlink w:anchor="_Toc435278440" w:history="1">
        <w:r w:rsidR="00BA05D4" w:rsidRPr="00400C8A">
          <w:rPr>
            <w:rStyle w:val="aff"/>
          </w:rPr>
          <w:t>Статья 66. Зоны действия опасных природных или техногенных процессов</w:t>
        </w:r>
        <w:r w:rsidR="00BA05D4">
          <w:rPr>
            <w:webHidden/>
          </w:rPr>
          <w:tab/>
        </w:r>
        <w:r w:rsidR="00F315CA">
          <w:rPr>
            <w:webHidden/>
          </w:rPr>
          <w:t>9</w:t>
        </w:r>
        <w:r w:rsidR="00CB3B0A">
          <w:rPr>
            <w:webHidden/>
          </w:rPr>
          <w:t>5</w:t>
        </w:r>
      </w:hyperlink>
    </w:p>
    <w:p w:rsidR="00BA05D4" w:rsidRDefault="00570F07">
      <w:pPr>
        <w:pStyle w:val="15"/>
        <w:rPr>
          <w:rFonts w:asciiTheme="minorHAnsi" w:eastAsiaTheme="minorEastAsia" w:hAnsiTheme="minorHAnsi" w:cstheme="minorBidi"/>
          <w:sz w:val="22"/>
          <w:szCs w:val="22"/>
        </w:rPr>
      </w:pPr>
      <w:hyperlink w:anchor="_Toc435278441" w:history="1">
        <w:r w:rsidR="00BA05D4" w:rsidRPr="00400C8A">
          <w:rPr>
            <w:rStyle w:val="aff"/>
          </w:rPr>
          <w:t>Статья 67. Зоны действия публичных сервитутов</w:t>
        </w:r>
        <w:r w:rsidR="00BA05D4">
          <w:rPr>
            <w:webHidden/>
          </w:rPr>
          <w:tab/>
        </w:r>
        <w:r w:rsidR="00F315CA">
          <w:rPr>
            <w:webHidden/>
          </w:rPr>
          <w:t>9</w:t>
        </w:r>
        <w:r w:rsidR="00CB3B0A">
          <w:rPr>
            <w:webHidden/>
          </w:rPr>
          <w:t>5</w:t>
        </w:r>
      </w:hyperlink>
    </w:p>
    <w:p w:rsidR="00BA05D4" w:rsidRDefault="00570F07">
      <w:pPr>
        <w:pStyle w:val="15"/>
        <w:rPr>
          <w:rFonts w:asciiTheme="minorHAnsi" w:eastAsiaTheme="minorEastAsia" w:hAnsiTheme="minorHAnsi" w:cstheme="minorBidi"/>
          <w:sz w:val="22"/>
          <w:szCs w:val="22"/>
        </w:rPr>
      </w:pPr>
      <w:hyperlink w:anchor="_Toc435278442" w:history="1">
        <w:r w:rsidR="00BA05D4" w:rsidRPr="00400C8A">
          <w:rPr>
            <w:rStyle w:val="aff"/>
          </w:rPr>
          <w:t>Глава 8. Заключительные положения</w:t>
        </w:r>
        <w:r w:rsidR="00BA05D4">
          <w:rPr>
            <w:webHidden/>
          </w:rPr>
          <w:tab/>
        </w:r>
        <w:r w:rsidR="00F315CA">
          <w:rPr>
            <w:webHidden/>
          </w:rPr>
          <w:t>9</w:t>
        </w:r>
        <w:r w:rsidR="00CB3B0A">
          <w:rPr>
            <w:webHidden/>
          </w:rPr>
          <w:t>6</w:t>
        </w:r>
      </w:hyperlink>
    </w:p>
    <w:p w:rsidR="00BA05D4" w:rsidRDefault="00570F07">
      <w:pPr>
        <w:pStyle w:val="15"/>
        <w:rPr>
          <w:rFonts w:asciiTheme="minorHAnsi" w:eastAsiaTheme="minorEastAsia" w:hAnsiTheme="minorHAnsi" w:cstheme="minorBidi"/>
          <w:sz w:val="22"/>
          <w:szCs w:val="22"/>
        </w:rPr>
      </w:pPr>
      <w:hyperlink w:anchor="_Toc435278443" w:history="1">
        <w:r w:rsidR="00BA05D4" w:rsidRPr="00400C8A">
          <w:rPr>
            <w:rStyle w:val="aff"/>
          </w:rPr>
          <w:t>Статья 68. Ответственность за нарушение настоящих Правил</w:t>
        </w:r>
        <w:r w:rsidR="00BA05D4">
          <w:rPr>
            <w:webHidden/>
          </w:rPr>
          <w:tab/>
        </w:r>
        <w:r w:rsidR="00F315CA">
          <w:rPr>
            <w:webHidden/>
          </w:rPr>
          <w:t>9</w:t>
        </w:r>
        <w:r w:rsidR="00CB3B0A">
          <w:rPr>
            <w:webHidden/>
          </w:rPr>
          <w:t>6</w:t>
        </w:r>
      </w:hyperlink>
    </w:p>
    <w:p w:rsidR="00BA05D4" w:rsidRDefault="00570F07">
      <w:pPr>
        <w:pStyle w:val="15"/>
        <w:rPr>
          <w:rFonts w:asciiTheme="minorHAnsi" w:eastAsiaTheme="minorEastAsia" w:hAnsiTheme="minorHAnsi" w:cstheme="minorBidi"/>
          <w:sz w:val="22"/>
          <w:szCs w:val="22"/>
        </w:rPr>
      </w:pPr>
      <w:hyperlink w:anchor="_Toc435278444" w:history="1">
        <w:r w:rsidR="00BA05D4" w:rsidRPr="00400C8A">
          <w:rPr>
            <w:rStyle w:val="aff"/>
          </w:rPr>
          <w:t>Статья 69. Вступление в силу настоящих Правил</w:t>
        </w:r>
        <w:r w:rsidR="00BA05D4">
          <w:rPr>
            <w:webHidden/>
          </w:rPr>
          <w:tab/>
        </w:r>
        <w:r w:rsidR="00F315CA">
          <w:rPr>
            <w:webHidden/>
          </w:rPr>
          <w:t>9</w:t>
        </w:r>
        <w:r w:rsidR="00CB3B0A">
          <w:rPr>
            <w:webHidden/>
          </w:rPr>
          <w:t>6</w:t>
        </w:r>
      </w:hyperlink>
    </w:p>
    <w:p w:rsidR="00406F0C" w:rsidRDefault="00422925" w:rsidP="00422925">
      <w:pPr>
        <w:spacing w:after="120"/>
        <w:jc w:val="center"/>
        <w:rPr>
          <w:rFonts w:ascii="Times New Roman" w:hAnsi="Times New Roman" w:cs="Times New Roman"/>
          <w:sz w:val="24"/>
          <w:szCs w:val="24"/>
        </w:rPr>
      </w:pPr>
      <w:r>
        <w:rPr>
          <w:b/>
          <w:bCs/>
        </w:rPr>
        <w:fldChar w:fldCharType="end"/>
      </w:r>
    </w:p>
    <w:p w:rsidR="00406F0C" w:rsidRDefault="00406F0C" w:rsidP="00D350C3">
      <w:pPr>
        <w:spacing w:after="120"/>
        <w:jc w:val="center"/>
        <w:rPr>
          <w:rFonts w:ascii="Times New Roman" w:hAnsi="Times New Roman" w:cs="Times New Roman"/>
          <w:sz w:val="24"/>
          <w:szCs w:val="24"/>
        </w:rPr>
      </w:pPr>
    </w:p>
    <w:p w:rsidR="00406F0C" w:rsidRDefault="00406F0C" w:rsidP="00D350C3">
      <w:pPr>
        <w:spacing w:after="120"/>
        <w:jc w:val="center"/>
        <w:rPr>
          <w:rFonts w:ascii="Times New Roman" w:hAnsi="Times New Roman" w:cs="Times New Roman"/>
          <w:sz w:val="24"/>
          <w:szCs w:val="24"/>
        </w:rPr>
      </w:pPr>
    </w:p>
    <w:p w:rsidR="00406F0C" w:rsidRDefault="00406F0C" w:rsidP="00D350C3">
      <w:pPr>
        <w:spacing w:after="120"/>
        <w:jc w:val="center"/>
        <w:rPr>
          <w:rFonts w:ascii="Times New Roman" w:hAnsi="Times New Roman" w:cs="Times New Roman"/>
          <w:sz w:val="24"/>
          <w:szCs w:val="24"/>
        </w:rPr>
      </w:pPr>
    </w:p>
    <w:p w:rsidR="00406F0C" w:rsidRDefault="00406F0C" w:rsidP="00D350C3">
      <w:pPr>
        <w:spacing w:after="120"/>
        <w:jc w:val="center"/>
        <w:rPr>
          <w:rFonts w:ascii="Times New Roman" w:hAnsi="Times New Roman" w:cs="Times New Roman"/>
          <w:sz w:val="24"/>
          <w:szCs w:val="24"/>
        </w:rPr>
      </w:pPr>
    </w:p>
    <w:p w:rsidR="00406F0C" w:rsidRDefault="00406F0C" w:rsidP="00D350C3">
      <w:pPr>
        <w:spacing w:after="120"/>
        <w:jc w:val="center"/>
        <w:rPr>
          <w:rFonts w:ascii="Times New Roman" w:hAnsi="Times New Roman" w:cs="Times New Roman"/>
          <w:sz w:val="24"/>
          <w:szCs w:val="24"/>
        </w:rPr>
      </w:pPr>
    </w:p>
    <w:p w:rsidR="00406F0C" w:rsidRDefault="00406F0C" w:rsidP="00D350C3">
      <w:pPr>
        <w:spacing w:after="120"/>
        <w:jc w:val="center"/>
        <w:rPr>
          <w:rFonts w:ascii="Times New Roman" w:hAnsi="Times New Roman" w:cs="Times New Roman"/>
          <w:sz w:val="24"/>
          <w:szCs w:val="24"/>
        </w:rPr>
      </w:pPr>
    </w:p>
    <w:p w:rsidR="00406F0C" w:rsidRDefault="00406F0C" w:rsidP="00D350C3">
      <w:pPr>
        <w:spacing w:after="120"/>
        <w:jc w:val="center"/>
        <w:rPr>
          <w:rFonts w:ascii="Times New Roman" w:hAnsi="Times New Roman" w:cs="Times New Roman"/>
          <w:sz w:val="24"/>
          <w:szCs w:val="24"/>
        </w:rPr>
      </w:pPr>
    </w:p>
    <w:p w:rsidR="00406F0C" w:rsidRDefault="00406F0C" w:rsidP="00D350C3">
      <w:pPr>
        <w:spacing w:after="120"/>
        <w:jc w:val="center"/>
        <w:rPr>
          <w:rFonts w:ascii="Times New Roman" w:hAnsi="Times New Roman" w:cs="Times New Roman"/>
          <w:sz w:val="24"/>
          <w:szCs w:val="24"/>
        </w:rPr>
      </w:pPr>
    </w:p>
    <w:p w:rsidR="00406F0C" w:rsidRDefault="00406F0C" w:rsidP="00D350C3">
      <w:pPr>
        <w:spacing w:after="120"/>
        <w:jc w:val="center"/>
        <w:rPr>
          <w:rFonts w:ascii="Times New Roman" w:hAnsi="Times New Roman" w:cs="Times New Roman"/>
          <w:sz w:val="24"/>
          <w:szCs w:val="24"/>
        </w:rPr>
      </w:pPr>
    </w:p>
    <w:p w:rsidR="009A724B" w:rsidRDefault="009A724B" w:rsidP="009A724B">
      <w:pPr>
        <w:pStyle w:val="12"/>
        <w:rPr>
          <w:szCs w:val="24"/>
        </w:rPr>
      </w:pPr>
      <w:bookmarkStart w:id="6" w:name="_Toc412663466"/>
      <w:bookmarkStart w:id="7" w:name="_Toc435278362"/>
      <w:r w:rsidRPr="00B57055">
        <w:lastRenderedPageBreak/>
        <w:t>В</w:t>
      </w:r>
      <w:r>
        <w:t>ВЕДЕНИЕ</w:t>
      </w:r>
      <w:bookmarkEnd w:id="6"/>
      <w:bookmarkEnd w:id="7"/>
    </w:p>
    <w:p w:rsidR="00471052" w:rsidRPr="00596EAA" w:rsidRDefault="00471052" w:rsidP="000107B7">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Правила землепользования и застройки </w:t>
      </w:r>
      <w:r w:rsidR="00BF18EB">
        <w:rPr>
          <w:rFonts w:ascii="Times New Roman" w:hAnsi="Times New Roman" w:cs="Times New Roman"/>
          <w:sz w:val="24"/>
          <w:szCs w:val="24"/>
        </w:rPr>
        <w:t>(</w:t>
      </w:r>
      <w:r w:rsidR="00BF18EB" w:rsidRPr="00596EAA">
        <w:rPr>
          <w:rFonts w:ascii="Times New Roman" w:hAnsi="Times New Roman" w:cs="Times New Roman"/>
          <w:sz w:val="24"/>
          <w:szCs w:val="24"/>
        </w:rPr>
        <w:t xml:space="preserve">далее – Правила) </w:t>
      </w:r>
      <w:r w:rsidRPr="00596EAA">
        <w:rPr>
          <w:rFonts w:ascii="Times New Roman" w:hAnsi="Times New Roman" w:cs="Times New Roman"/>
          <w:sz w:val="24"/>
          <w:szCs w:val="24"/>
        </w:rPr>
        <w:t>территории</w:t>
      </w:r>
      <w:r w:rsidR="00BF18EB">
        <w:rPr>
          <w:rFonts w:ascii="Times New Roman" w:hAnsi="Times New Roman" w:cs="Times New Roman"/>
          <w:sz w:val="24"/>
          <w:szCs w:val="24"/>
        </w:rPr>
        <w:t xml:space="preserve"> муниципального образования</w:t>
      </w:r>
      <w:r w:rsidRPr="00596EAA">
        <w:rPr>
          <w:rFonts w:ascii="Times New Roman" w:hAnsi="Times New Roman" w:cs="Times New Roman"/>
          <w:sz w:val="24"/>
          <w:szCs w:val="24"/>
        </w:rPr>
        <w:t xml:space="preserve"> </w:t>
      </w:r>
      <w:r w:rsidR="004474DE">
        <w:rPr>
          <w:rFonts w:ascii="Times New Roman" w:hAnsi="Times New Roman" w:cs="Times New Roman"/>
          <w:sz w:val="24"/>
          <w:szCs w:val="24"/>
        </w:rPr>
        <w:t>«Городское поселение Звенигово»</w:t>
      </w:r>
      <w:r w:rsidR="00BF18EB">
        <w:rPr>
          <w:rFonts w:ascii="Times New Roman" w:hAnsi="Times New Roman" w:cs="Times New Roman"/>
          <w:sz w:val="24"/>
          <w:szCs w:val="24"/>
        </w:rPr>
        <w:t xml:space="preserve"> </w:t>
      </w:r>
      <w:r w:rsidR="00741E2A">
        <w:rPr>
          <w:rFonts w:ascii="Times New Roman" w:hAnsi="Times New Roman" w:cs="Times New Roman"/>
          <w:sz w:val="24"/>
          <w:szCs w:val="24"/>
        </w:rPr>
        <w:t>Звениговского</w:t>
      </w:r>
      <w:r w:rsidR="00BF18EB">
        <w:rPr>
          <w:rFonts w:ascii="Times New Roman" w:hAnsi="Times New Roman" w:cs="Times New Roman"/>
          <w:sz w:val="24"/>
          <w:szCs w:val="24"/>
        </w:rPr>
        <w:t xml:space="preserve"> района </w:t>
      </w:r>
      <w:r w:rsidR="00741E2A">
        <w:rPr>
          <w:rFonts w:ascii="Times New Roman" w:hAnsi="Times New Roman" w:cs="Times New Roman"/>
          <w:sz w:val="24"/>
          <w:szCs w:val="24"/>
        </w:rPr>
        <w:t>Республики Марий Эл</w:t>
      </w:r>
      <w:r w:rsidR="00BF18EB">
        <w:rPr>
          <w:rFonts w:ascii="Times New Roman" w:hAnsi="Times New Roman" w:cs="Times New Roman"/>
          <w:sz w:val="24"/>
          <w:szCs w:val="24"/>
        </w:rPr>
        <w:t xml:space="preserve"> </w:t>
      </w:r>
      <w:r w:rsidRPr="00596EAA">
        <w:rPr>
          <w:rFonts w:ascii="Times New Roman" w:hAnsi="Times New Roman" w:cs="Times New Roman"/>
          <w:sz w:val="24"/>
          <w:szCs w:val="24"/>
        </w:rPr>
        <w:t xml:space="preserve">являются нормативно - правовым актом, разработанным в соответствии с Градостроительным кодексом РФ, Земельным кодексом РФ, Федеральным законом от 06.10.2003 N 131-ФЗ «Об общих принципах организации местного самоуправления в РФ» и другими нормативными правовыми актами РФ,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xml:space="preserve">, </w:t>
      </w:r>
      <w:r w:rsidR="00741E2A">
        <w:rPr>
          <w:rFonts w:ascii="Times New Roman" w:hAnsi="Times New Roman" w:cs="Times New Roman"/>
          <w:sz w:val="24"/>
          <w:szCs w:val="24"/>
        </w:rPr>
        <w:t>Звениговского</w:t>
      </w:r>
      <w:r w:rsidRPr="00596EAA">
        <w:rPr>
          <w:rFonts w:ascii="Times New Roman" w:hAnsi="Times New Roman" w:cs="Times New Roman"/>
          <w:sz w:val="24"/>
          <w:szCs w:val="24"/>
        </w:rPr>
        <w:t xml:space="preserve"> района и </w:t>
      </w:r>
      <w:r w:rsidR="004474DE">
        <w:rPr>
          <w:rFonts w:ascii="Times New Roman" w:hAnsi="Times New Roman" w:cs="Times New Roman"/>
          <w:sz w:val="24"/>
          <w:szCs w:val="24"/>
        </w:rPr>
        <w:t>м</w:t>
      </w:r>
      <w:r w:rsidR="00E51DE0">
        <w:rPr>
          <w:rFonts w:ascii="Times New Roman" w:hAnsi="Times New Roman" w:cs="Times New Roman"/>
          <w:sz w:val="24"/>
          <w:szCs w:val="24"/>
        </w:rPr>
        <w:t>униципального образования «Городское поселение Звенигово»</w:t>
      </w:r>
      <w:r w:rsidRPr="00596EAA">
        <w:rPr>
          <w:rFonts w:ascii="Times New Roman" w:hAnsi="Times New Roman" w:cs="Times New Roman"/>
          <w:sz w:val="24"/>
          <w:szCs w:val="24"/>
        </w:rPr>
        <w:t xml:space="preserve"> </w:t>
      </w:r>
      <w:r w:rsidR="00741E2A">
        <w:rPr>
          <w:rFonts w:ascii="Times New Roman" w:hAnsi="Times New Roman" w:cs="Times New Roman"/>
          <w:sz w:val="24"/>
          <w:szCs w:val="24"/>
        </w:rPr>
        <w:t>Звениговского</w:t>
      </w:r>
      <w:r w:rsidR="00DA3E65">
        <w:rPr>
          <w:rFonts w:ascii="Times New Roman" w:hAnsi="Times New Roman" w:cs="Times New Roman"/>
          <w:sz w:val="24"/>
          <w:szCs w:val="24"/>
        </w:rPr>
        <w:t xml:space="preserve"> </w:t>
      </w:r>
      <w:r w:rsidRPr="00596EAA">
        <w:rPr>
          <w:rFonts w:ascii="Times New Roman" w:hAnsi="Times New Roman" w:cs="Times New Roman"/>
          <w:sz w:val="24"/>
          <w:szCs w:val="24"/>
        </w:rPr>
        <w:t xml:space="preserve">района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w:t>
      </w:r>
    </w:p>
    <w:p w:rsidR="00471052" w:rsidRPr="00596EAA" w:rsidRDefault="00471052" w:rsidP="000107B7">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Правила разработаны на основе Генерального плана </w:t>
      </w:r>
      <w:r w:rsidR="000F2728">
        <w:rPr>
          <w:rFonts w:ascii="Times New Roman" w:hAnsi="Times New Roman" w:cs="Times New Roman"/>
          <w:sz w:val="24"/>
          <w:szCs w:val="24"/>
        </w:rPr>
        <w:t>м</w:t>
      </w:r>
      <w:r w:rsidR="00E51DE0">
        <w:rPr>
          <w:rFonts w:ascii="Times New Roman" w:hAnsi="Times New Roman" w:cs="Times New Roman"/>
          <w:sz w:val="24"/>
          <w:szCs w:val="24"/>
        </w:rPr>
        <w:t>униципального образования «Городское поселение</w:t>
      </w:r>
      <w:r w:rsidR="004474DE">
        <w:rPr>
          <w:rFonts w:ascii="Times New Roman" w:hAnsi="Times New Roman" w:cs="Times New Roman"/>
          <w:sz w:val="24"/>
          <w:szCs w:val="24"/>
        </w:rPr>
        <w:t xml:space="preserve"> З</w:t>
      </w:r>
      <w:r w:rsidR="00E51DE0">
        <w:rPr>
          <w:rFonts w:ascii="Times New Roman" w:hAnsi="Times New Roman" w:cs="Times New Roman"/>
          <w:sz w:val="24"/>
          <w:szCs w:val="24"/>
        </w:rPr>
        <w:t>венигово»</w:t>
      </w:r>
      <w:r w:rsidRPr="00596EAA">
        <w:rPr>
          <w:rFonts w:ascii="Times New Roman" w:hAnsi="Times New Roman" w:cs="Times New Roman"/>
          <w:sz w:val="24"/>
          <w:szCs w:val="24"/>
        </w:rPr>
        <w:t xml:space="preserve"> </w:t>
      </w:r>
      <w:r w:rsidR="00741E2A">
        <w:rPr>
          <w:rFonts w:ascii="Times New Roman" w:hAnsi="Times New Roman" w:cs="Times New Roman"/>
          <w:sz w:val="24"/>
          <w:szCs w:val="24"/>
        </w:rPr>
        <w:t>Звениговского</w:t>
      </w:r>
      <w:r w:rsidR="00DA3E65">
        <w:rPr>
          <w:rFonts w:ascii="Times New Roman" w:hAnsi="Times New Roman" w:cs="Times New Roman"/>
          <w:sz w:val="24"/>
          <w:szCs w:val="24"/>
        </w:rPr>
        <w:t xml:space="preserve"> </w:t>
      </w:r>
      <w:r w:rsidRPr="00596EAA">
        <w:rPr>
          <w:rFonts w:ascii="Times New Roman" w:hAnsi="Times New Roman" w:cs="Times New Roman"/>
          <w:sz w:val="24"/>
          <w:szCs w:val="24"/>
        </w:rPr>
        <w:t xml:space="preserve">района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xml:space="preserve"> с внесенными изменениями.</w:t>
      </w:r>
    </w:p>
    <w:p w:rsidR="00471052" w:rsidRPr="00596EAA" w:rsidRDefault="00471052" w:rsidP="000107B7">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Настоящие Правила обязательны для органов государственной власти, органов местного самоуправления, физических и юридических лиц, должностных лиц, осуществляющих и контролирующих градостроительную деятельность на территории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w:t>
      </w:r>
    </w:p>
    <w:p w:rsidR="00471052" w:rsidRPr="00596EAA" w:rsidRDefault="00471052" w:rsidP="000107B7">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Порядок осуществления на территории </w:t>
      </w:r>
      <w:r w:rsidR="000F2728">
        <w:rPr>
          <w:rFonts w:ascii="Times New Roman" w:hAnsi="Times New Roman" w:cs="Times New Roman"/>
          <w:sz w:val="24"/>
          <w:szCs w:val="24"/>
        </w:rPr>
        <w:t>м</w:t>
      </w:r>
      <w:r w:rsidR="00E51DE0">
        <w:rPr>
          <w:rFonts w:ascii="Times New Roman" w:hAnsi="Times New Roman" w:cs="Times New Roman"/>
          <w:sz w:val="24"/>
          <w:szCs w:val="24"/>
        </w:rPr>
        <w:t>униципального образования «Городское поселение Звенигово»</w:t>
      </w:r>
      <w:r w:rsidRPr="00596EAA">
        <w:rPr>
          <w:rFonts w:ascii="Times New Roman" w:hAnsi="Times New Roman" w:cs="Times New Roman"/>
          <w:sz w:val="24"/>
          <w:szCs w:val="24"/>
        </w:rPr>
        <w:t xml:space="preserve"> </w:t>
      </w:r>
      <w:r w:rsidR="00741E2A">
        <w:rPr>
          <w:rFonts w:ascii="Times New Roman" w:hAnsi="Times New Roman" w:cs="Times New Roman"/>
          <w:sz w:val="24"/>
          <w:szCs w:val="24"/>
        </w:rPr>
        <w:t>Звениговского</w:t>
      </w:r>
      <w:r w:rsidR="00DA3E65">
        <w:rPr>
          <w:rFonts w:ascii="Times New Roman" w:hAnsi="Times New Roman" w:cs="Times New Roman"/>
          <w:sz w:val="24"/>
          <w:szCs w:val="24"/>
        </w:rPr>
        <w:t xml:space="preserve"> </w:t>
      </w:r>
      <w:r w:rsidRPr="00596EAA">
        <w:rPr>
          <w:rFonts w:ascii="Times New Roman" w:hAnsi="Times New Roman" w:cs="Times New Roman"/>
          <w:sz w:val="24"/>
          <w:szCs w:val="24"/>
        </w:rPr>
        <w:t xml:space="preserve">района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xml:space="preserve"> застройки и землепользования может дополнительно регулироваться иными нормативными актами, регламентирующими и детализирующими положения настоящих Правил.</w:t>
      </w:r>
    </w:p>
    <w:p w:rsidR="00471052" w:rsidRPr="00596EAA" w:rsidRDefault="00471052" w:rsidP="00596EAA">
      <w:pPr>
        <w:pStyle w:val="31"/>
        <w:ind w:firstLine="567"/>
        <w:jc w:val="both"/>
        <w:rPr>
          <w:rFonts w:ascii="Times New Roman" w:hAnsi="Times New Roman" w:cs="Times New Roman"/>
          <w:b/>
          <w:sz w:val="24"/>
          <w:szCs w:val="24"/>
        </w:rPr>
      </w:pPr>
    </w:p>
    <w:p w:rsidR="00471052" w:rsidRPr="00596EAA" w:rsidRDefault="00471052" w:rsidP="00596EAA">
      <w:pPr>
        <w:pStyle w:val="31"/>
        <w:ind w:firstLine="567"/>
        <w:jc w:val="both"/>
        <w:rPr>
          <w:rFonts w:ascii="Times New Roman" w:hAnsi="Times New Roman" w:cs="Times New Roman"/>
          <w:b/>
          <w:sz w:val="24"/>
          <w:szCs w:val="24"/>
        </w:rPr>
      </w:pPr>
    </w:p>
    <w:p w:rsidR="00471052" w:rsidRPr="00596EAA" w:rsidRDefault="00471052" w:rsidP="00596EAA">
      <w:pPr>
        <w:pStyle w:val="31"/>
        <w:ind w:firstLine="567"/>
        <w:jc w:val="both"/>
        <w:rPr>
          <w:rFonts w:ascii="Times New Roman" w:hAnsi="Times New Roman" w:cs="Times New Roman"/>
          <w:b/>
          <w:sz w:val="24"/>
          <w:szCs w:val="24"/>
        </w:rPr>
      </w:pPr>
    </w:p>
    <w:p w:rsidR="00471052" w:rsidRPr="00596EAA" w:rsidRDefault="00471052" w:rsidP="00596EAA">
      <w:pPr>
        <w:pStyle w:val="31"/>
        <w:ind w:firstLine="567"/>
        <w:jc w:val="both"/>
        <w:rPr>
          <w:rFonts w:ascii="Times New Roman" w:hAnsi="Times New Roman" w:cs="Times New Roman"/>
          <w:b/>
          <w:sz w:val="24"/>
          <w:szCs w:val="24"/>
        </w:rPr>
      </w:pPr>
    </w:p>
    <w:p w:rsidR="00471052" w:rsidRPr="00596EAA" w:rsidRDefault="00471052" w:rsidP="00596EAA">
      <w:pPr>
        <w:pStyle w:val="31"/>
        <w:ind w:firstLine="567"/>
        <w:jc w:val="both"/>
        <w:rPr>
          <w:rFonts w:ascii="Times New Roman" w:hAnsi="Times New Roman" w:cs="Times New Roman"/>
          <w:b/>
          <w:sz w:val="24"/>
          <w:szCs w:val="24"/>
        </w:rPr>
      </w:pPr>
    </w:p>
    <w:p w:rsidR="00471052" w:rsidRPr="00596EAA" w:rsidRDefault="00471052" w:rsidP="00596EAA">
      <w:pPr>
        <w:pStyle w:val="31"/>
        <w:ind w:firstLine="567"/>
        <w:jc w:val="both"/>
        <w:rPr>
          <w:rFonts w:ascii="Times New Roman" w:hAnsi="Times New Roman" w:cs="Times New Roman"/>
          <w:b/>
          <w:sz w:val="24"/>
          <w:szCs w:val="24"/>
        </w:rPr>
      </w:pPr>
    </w:p>
    <w:p w:rsidR="00471052" w:rsidRPr="00596EAA" w:rsidRDefault="00471052" w:rsidP="00596EAA">
      <w:pPr>
        <w:pStyle w:val="31"/>
        <w:ind w:firstLine="567"/>
        <w:jc w:val="both"/>
        <w:rPr>
          <w:rFonts w:ascii="Times New Roman" w:hAnsi="Times New Roman" w:cs="Times New Roman"/>
          <w:b/>
          <w:sz w:val="24"/>
          <w:szCs w:val="24"/>
        </w:rPr>
      </w:pPr>
    </w:p>
    <w:p w:rsidR="00471052" w:rsidRPr="00596EAA" w:rsidRDefault="00471052" w:rsidP="00596EAA">
      <w:pPr>
        <w:pStyle w:val="31"/>
        <w:ind w:firstLine="567"/>
        <w:jc w:val="both"/>
        <w:rPr>
          <w:rFonts w:ascii="Times New Roman" w:hAnsi="Times New Roman" w:cs="Times New Roman"/>
          <w:b/>
          <w:sz w:val="24"/>
          <w:szCs w:val="24"/>
        </w:rPr>
      </w:pPr>
    </w:p>
    <w:p w:rsidR="00471052" w:rsidRPr="00596EAA" w:rsidRDefault="00471052" w:rsidP="00596EAA">
      <w:pPr>
        <w:pStyle w:val="31"/>
        <w:ind w:firstLine="567"/>
        <w:jc w:val="both"/>
        <w:rPr>
          <w:rFonts w:ascii="Times New Roman" w:hAnsi="Times New Roman" w:cs="Times New Roman"/>
          <w:b/>
          <w:sz w:val="24"/>
          <w:szCs w:val="24"/>
        </w:rPr>
      </w:pPr>
    </w:p>
    <w:p w:rsidR="00471052" w:rsidRPr="00596EAA" w:rsidRDefault="00471052" w:rsidP="00596EAA">
      <w:pPr>
        <w:pStyle w:val="31"/>
        <w:ind w:firstLine="567"/>
        <w:jc w:val="both"/>
        <w:rPr>
          <w:rFonts w:ascii="Times New Roman" w:hAnsi="Times New Roman" w:cs="Times New Roman"/>
          <w:b/>
          <w:sz w:val="24"/>
          <w:szCs w:val="24"/>
        </w:rPr>
      </w:pPr>
    </w:p>
    <w:p w:rsidR="00471052" w:rsidRPr="00596EAA" w:rsidRDefault="00471052" w:rsidP="00596EAA">
      <w:pPr>
        <w:pStyle w:val="31"/>
        <w:ind w:firstLine="567"/>
        <w:jc w:val="both"/>
        <w:rPr>
          <w:rFonts w:ascii="Times New Roman" w:hAnsi="Times New Roman" w:cs="Times New Roman"/>
          <w:b/>
          <w:sz w:val="24"/>
          <w:szCs w:val="24"/>
        </w:rPr>
      </w:pPr>
    </w:p>
    <w:p w:rsidR="00471052" w:rsidRPr="00596EAA" w:rsidRDefault="00471052" w:rsidP="00596EAA">
      <w:pPr>
        <w:pStyle w:val="31"/>
        <w:ind w:firstLine="567"/>
        <w:jc w:val="both"/>
        <w:rPr>
          <w:rFonts w:ascii="Times New Roman" w:hAnsi="Times New Roman" w:cs="Times New Roman"/>
          <w:b/>
          <w:sz w:val="24"/>
          <w:szCs w:val="24"/>
        </w:rPr>
      </w:pPr>
    </w:p>
    <w:p w:rsidR="00471052" w:rsidRPr="00596EAA" w:rsidRDefault="00471052" w:rsidP="00596EAA">
      <w:pPr>
        <w:pStyle w:val="31"/>
        <w:ind w:firstLine="567"/>
        <w:jc w:val="both"/>
        <w:rPr>
          <w:rFonts w:ascii="Times New Roman" w:hAnsi="Times New Roman" w:cs="Times New Roman"/>
          <w:b/>
          <w:sz w:val="24"/>
          <w:szCs w:val="24"/>
        </w:rPr>
      </w:pPr>
    </w:p>
    <w:p w:rsidR="00422925" w:rsidRDefault="00422925" w:rsidP="00596EAA">
      <w:pPr>
        <w:pStyle w:val="31"/>
        <w:ind w:firstLine="567"/>
        <w:jc w:val="both"/>
        <w:rPr>
          <w:rFonts w:ascii="Times New Roman" w:hAnsi="Times New Roman" w:cs="Times New Roman"/>
          <w:b/>
          <w:sz w:val="24"/>
          <w:szCs w:val="24"/>
        </w:rPr>
      </w:pPr>
    </w:p>
    <w:p w:rsidR="00422925" w:rsidRDefault="00422925" w:rsidP="00596EAA">
      <w:pPr>
        <w:pStyle w:val="31"/>
        <w:ind w:firstLine="567"/>
        <w:jc w:val="both"/>
        <w:rPr>
          <w:rFonts w:ascii="Times New Roman" w:hAnsi="Times New Roman" w:cs="Times New Roman"/>
          <w:b/>
          <w:sz w:val="24"/>
          <w:szCs w:val="24"/>
        </w:rPr>
      </w:pPr>
    </w:p>
    <w:p w:rsidR="00422925" w:rsidRDefault="00422925" w:rsidP="00596EAA">
      <w:pPr>
        <w:pStyle w:val="31"/>
        <w:ind w:firstLine="567"/>
        <w:jc w:val="both"/>
        <w:rPr>
          <w:rFonts w:ascii="Times New Roman" w:hAnsi="Times New Roman" w:cs="Times New Roman"/>
          <w:b/>
          <w:sz w:val="24"/>
          <w:szCs w:val="24"/>
        </w:rPr>
      </w:pPr>
    </w:p>
    <w:p w:rsidR="00422925" w:rsidRDefault="00422925" w:rsidP="00596EAA">
      <w:pPr>
        <w:pStyle w:val="31"/>
        <w:ind w:firstLine="567"/>
        <w:jc w:val="both"/>
        <w:rPr>
          <w:rFonts w:ascii="Times New Roman" w:hAnsi="Times New Roman" w:cs="Times New Roman"/>
          <w:b/>
          <w:sz w:val="24"/>
          <w:szCs w:val="24"/>
        </w:rPr>
      </w:pPr>
    </w:p>
    <w:p w:rsidR="00475E33" w:rsidRDefault="00475E33" w:rsidP="00596EAA">
      <w:pPr>
        <w:pStyle w:val="31"/>
        <w:ind w:firstLine="567"/>
        <w:jc w:val="both"/>
        <w:rPr>
          <w:rFonts w:ascii="Times New Roman" w:hAnsi="Times New Roman" w:cs="Times New Roman"/>
          <w:b/>
          <w:sz w:val="24"/>
          <w:szCs w:val="24"/>
        </w:rPr>
      </w:pPr>
    </w:p>
    <w:p w:rsidR="00475E33" w:rsidRDefault="00475E33" w:rsidP="00596EAA">
      <w:pPr>
        <w:pStyle w:val="31"/>
        <w:ind w:firstLine="567"/>
        <w:jc w:val="both"/>
        <w:rPr>
          <w:rFonts w:ascii="Times New Roman" w:hAnsi="Times New Roman" w:cs="Times New Roman"/>
          <w:b/>
          <w:sz w:val="24"/>
          <w:szCs w:val="24"/>
        </w:rPr>
      </w:pPr>
    </w:p>
    <w:p w:rsidR="00475E33" w:rsidRDefault="00475E33" w:rsidP="00596EAA">
      <w:pPr>
        <w:pStyle w:val="31"/>
        <w:ind w:firstLine="567"/>
        <w:jc w:val="both"/>
        <w:rPr>
          <w:rFonts w:ascii="Times New Roman" w:hAnsi="Times New Roman" w:cs="Times New Roman"/>
          <w:b/>
          <w:sz w:val="24"/>
          <w:szCs w:val="24"/>
        </w:rPr>
      </w:pPr>
    </w:p>
    <w:p w:rsidR="00422925" w:rsidRPr="00475E33" w:rsidRDefault="00422925" w:rsidP="00475E33">
      <w:pPr>
        <w:pStyle w:val="12"/>
      </w:pPr>
      <w:bookmarkStart w:id="8" w:name="_Toc435278363"/>
      <w:bookmarkStart w:id="9" w:name="_Toc401588256"/>
      <w:bookmarkStart w:id="10" w:name="_Toc412663467"/>
      <w:r w:rsidRPr="00475E33">
        <w:lastRenderedPageBreak/>
        <w:t>РАЗДЕЛ I</w:t>
      </w:r>
      <w:bookmarkEnd w:id="8"/>
    </w:p>
    <w:p w:rsidR="00471052" w:rsidRPr="00475E33" w:rsidRDefault="00471052" w:rsidP="00475E33">
      <w:pPr>
        <w:pStyle w:val="12"/>
      </w:pPr>
      <w:bookmarkStart w:id="11" w:name="_Toc401588257"/>
      <w:bookmarkStart w:id="12" w:name="_Toc412663468"/>
      <w:bookmarkStart w:id="13" w:name="_Toc435278364"/>
      <w:bookmarkEnd w:id="9"/>
      <w:bookmarkEnd w:id="10"/>
      <w:r w:rsidRPr="00475E33">
        <w:t xml:space="preserve">«Порядок регулирования землепользования и застройки на основе </w:t>
      </w:r>
      <w:r w:rsidR="00DA3E65" w:rsidRPr="00475E33">
        <w:t xml:space="preserve">градостроительного зонирования </w:t>
      </w:r>
      <w:r w:rsidRPr="00475E33">
        <w:t xml:space="preserve">территории </w:t>
      </w:r>
      <w:r w:rsidR="006F108E">
        <w:t>м</w:t>
      </w:r>
      <w:r w:rsidR="00E51DE0">
        <w:t>униципального об</w:t>
      </w:r>
      <w:r w:rsidR="004C0585">
        <w:t xml:space="preserve">разования «Городское поселение </w:t>
      </w:r>
      <w:r w:rsidR="00E51DE0">
        <w:t>Звенигово»</w:t>
      </w:r>
      <w:r w:rsidRPr="00475E33">
        <w:t xml:space="preserve"> </w:t>
      </w:r>
      <w:r w:rsidR="00741E2A">
        <w:t>Звениговского</w:t>
      </w:r>
      <w:r w:rsidRPr="00475E33">
        <w:t xml:space="preserve">  района</w:t>
      </w:r>
      <w:r w:rsidR="00B66FD8" w:rsidRPr="00475E33">
        <w:t xml:space="preserve"> </w:t>
      </w:r>
      <w:r w:rsidR="00741E2A">
        <w:t>Республики Марий Эл</w:t>
      </w:r>
      <w:r w:rsidRPr="00475E33">
        <w:t>»</w:t>
      </w:r>
      <w:bookmarkEnd w:id="11"/>
      <w:bookmarkEnd w:id="12"/>
      <w:bookmarkEnd w:id="13"/>
    </w:p>
    <w:p w:rsidR="00422925" w:rsidRPr="00596EAA" w:rsidRDefault="00422925" w:rsidP="00422925">
      <w:pPr>
        <w:pStyle w:val="31"/>
        <w:spacing w:after="0" w:line="240" w:lineRule="auto"/>
        <w:ind w:firstLine="567"/>
        <w:jc w:val="both"/>
        <w:outlineLvl w:val="0"/>
        <w:rPr>
          <w:rFonts w:ascii="Times New Roman" w:hAnsi="Times New Roman" w:cs="Times New Roman"/>
          <w:b/>
          <w:sz w:val="24"/>
          <w:szCs w:val="24"/>
        </w:rPr>
      </w:pPr>
    </w:p>
    <w:p w:rsidR="00422925" w:rsidRDefault="00422925" w:rsidP="000107B7">
      <w:pPr>
        <w:pStyle w:val="12"/>
      </w:pPr>
      <w:bookmarkStart w:id="14" w:name="_Toc435278365"/>
      <w:bookmarkStart w:id="15" w:name="_Toc401588258"/>
      <w:r>
        <w:t xml:space="preserve">Глава 1. </w:t>
      </w:r>
      <w:r w:rsidR="008A5E89">
        <w:t>Общие положения</w:t>
      </w:r>
      <w:bookmarkEnd w:id="14"/>
    </w:p>
    <w:p w:rsidR="000107B7" w:rsidRPr="000107B7" w:rsidRDefault="000107B7" w:rsidP="000107B7">
      <w:pPr>
        <w:spacing w:after="0" w:line="240" w:lineRule="auto"/>
        <w:rPr>
          <w:lang w:eastAsia="ru-RU"/>
        </w:rPr>
      </w:pPr>
    </w:p>
    <w:p w:rsidR="00422925" w:rsidRDefault="00422925" w:rsidP="000107B7">
      <w:pPr>
        <w:pStyle w:val="12"/>
      </w:pPr>
      <w:bookmarkStart w:id="16" w:name="_Toc435278366"/>
      <w:r w:rsidRPr="00FA45A2">
        <w:t>Статья 1. Основные понятия, используемые в настоящих Правилах</w:t>
      </w:r>
      <w:bookmarkEnd w:id="16"/>
    </w:p>
    <w:p w:rsidR="000107B7" w:rsidRPr="000107B7" w:rsidRDefault="000107B7" w:rsidP="000107B7">
      <w:pPr>
        <w:spacing w:after="0" w:line="240" w:lineRule="auto"/>
        <w:rPr>
          <w:lang w:eastAsia="ru-RU"/>
        </w:rPr>
      </w:pPr>
    </w:p>
    <w:bookmarkEnd w:id="15"/>
    <w:p w:rsidR="00471052" w:rsidRPr="00596EAA" w:rsidRDefault="00471052" w:rsidP="000107B7">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Градостроительная деятельность</w:t>
      </w:r>
      <w:r w:rsidRPr="00596EAA">
        <w:rPr>
          <w:rFonts w:ascii="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009A724B">
        <w:rPr>
          <w:rFonts w:ascii="Times New Roman" w:hAnsi="Times New Roman" w:cs="Times New Roman"/>
          <w:sz w:val="24"/>
          <w:szCs w:val="24"/>
        </w:rPr>
        <w:t>,</w:t>
      </w:r>
      <w:r w:rsidR="00AF0F5E">
        <w:rPr>
          <w:rFonts w:ascii="Times New Roman" w:hAnsi="Times New Roman" w:cs="Times New Roman"/>
          <w:sz w:val="24"/>
          <w:szCs w:val="24"/>
        </w:rPr>
        <w:t xml:space="preserve"> эксплуатации зданий, сооружений.</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Градостроительное зонирование</w:t>
      </w:r>
      <w:r w:rsidRPr="00596EAA">
        <w:rPr>
          <w:rFonts w:ascii="Times New Roman" w:hAnsi="Times New Roman" w:cs="Times New Roman"/>
          <w:sz w:val="24"/>
          <w:szCs w:val="24"/>
        </w:rPr>
        <w:t xml:space="preserve"> - зонирование территорий муниципального образования в целях определения территориальных зон и установления градостроительных регламентов;</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Правила землепользования и застройки</w:t>
      </w:r>
      <w:r w:rsidRPr="00596EAA">
        <w:rPr>
          <w:rFonts w:ascii="Times New Roman" w:hAnsi="Times New Roman" w:cs="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Территориальное планирование</w:t>
      </w:r>
      <w:r w:rsidRPr="00596EAA">
        <w:rPr>
          <w:rFonts w:ascii="Times New Roman" w:hAnsi="Times New Roman" w:cs="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Устойчивое развитие территорий</w:t>
      </w:r>
      <w:r w:rsidRPr="00596EAA">
        <w:rPr>
          <w:rFonts w:ascii="Times New Roman" w:hAnsi="Times New Roman" w:cs="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71052" w:rsidRPr="00AD7695" w:rsidRDefault="00471052" w:rsidP="00422925">
      <w:pPr>
        <w:pStyle w:val="ConsNormal1"/>
        <w:widowControl/>
        <w:ind w:right="0" w:firstLine="567"/>
        <w:jc w:val="both"/>
        <w:rPr>
          <w:rFonts w:ascii="Times New Roman" w:hAnsi="Times New Roman" w:cs="Times New Roman"/>
          <w:sz w:val="24"/>
          <w:szCs w:val="24"/>
        </w:rPr>
      </w:pPr>
      <w:r w:rsidRPr="00596EAA">
        <w:rPr>
          <w:rFonts w:ascii="Times New Roman" w:hAnsi="Times New Roman" w:cs="Times New Roman"/>
          <w:b/>
          <w:sz w:val="24"/>
          <w:szCs w:val="24"/>
        </w:rPr>
        <w:t xml:space="preserve">Зоны с особыми условиями использования территорий </w:t>
      </w:r>
      <w:r w:rsidRPr="00596EAA">
        <w:rPr>
          <w:rFonts w:ascii="Times New Roman" w:hAnsi="Times New Roman" w:cs="Times New Roman"/>
          <w:sz w:val="24"/>
          <w:szCs w:val="24"/>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00097477">
        <w:rPr>
          <w:rFonts w:ascii="Times New Roman" w:hAnsi="Times New Roman" w:cs="Times New Roman"/>
          <w:sz w:val="24"/>
          <w:szCs w:val="24"/>
        </w:rPr>
        <w:t xml:space="preserve"> </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Водоохранная зона</w:t>
      </w:r>
      <w:r w:rsidRPr="00596EAA">
        <w:rPr>
          <w:rFonts w:ascii="Times New Roman" w:hAnsi="Times New Roman" w:cs="Times New Roman"/>
          <w:sz w:val="24"/>
          <w:szCs w:val="24"/>
        </w:rPr>
        <w:t xml:space="preserve"> - территория, примыкающая к акваториям рек, озёр,</w:t>
      </w:r>
      <w:r w:rsidR="008358AF">
        <w:rPr>
          <w:rFonts w:ascii="Times New Roman" w:hAnsi="Times New Roman" w:cs="Times New Roman"/>
          <w:sz w:val="24"/>
          <w:szCs w:val="24"/>
        </w:rPr>
        <w:t xml:space="preserve"> </w:t>
      </w:r>
      <w:r w:rsidRPr="00596EAA">
        <w:rPr>
          <w:rFonts w:ascii="Times New Roman" w:hAnsi="Times New Roman" w:cs="Times New Roman"/>
          <w:sz w:val="24"/>
          <w:szCs w:val="24"/>
        </w:rPr>
        <w:t xml:space="preserve"> водохрани</w:t>
      </w:r>
      <w:r w:rsidR="008358AF">
        <w:rPr>
          <w:rFonts w:ascii="Times New Roman" w:hAnsi="Times New Roman" w:cs="Times New Roman"/>
          <w:sz w:val="24"/>
          <w:szCs w:val="24"/>
        </w:rPr>
        <w:t xml:space="preserve">лищ </w:t>
      </w:r>
      <w:r w:rsidR="00422925">
        <w:rPr>
          <w:rFonts w:ascii="Times New Roman" w:hAnsi="Times New Roman" w:cs="Times New Roman"/>
          <w:sz w:val="24"/>
          <w:szCs w:val="24"/>
        </w:rPr>
        <w:t xml:space="preserve">и других </w:t>
      </w:r>
      <w:r w:rsidRPr="00596EAA">
        <w:rPr>
          <w:rFonts w:ascii="Times New Roman" w:hAnsi="Times New Roman" w:cs="Times New Roman"/>
          <w:sz w:val="24"/>
          <w:szCs w:val="24"/>
        </w:rPr>
        <w:t>поверхностных водных объектов, применительно к которой установлен сп</w:t>
      </w:r>
      <w:r w:rsidR="00422925">
        <w:rPr>
          <w:rFonts w:ascii="Times New Roman" w:hAnsi="Times New Roman" w:cs="Times New Roman"/>
          <w:sz w:val="24"/>
          <w:szCs w:val="24"/>
        </w:rPr>
        <w:t xml:space="preserve">ециальный режим хозяйственной и </w:t>
      </w:r>
      <w:r w:rsidRPr="00596EAA">
        <w:rPr>
          <w:rFonts w:ascii="Times New Roman" w:hAnsi="Times New Roman" w:cs="Times New Roman"/>
          <w:sz w:val="24"/>
          <w:szCs w:val="24"/>
        </w:rPr>
        <w:t>иной деятельности для предотвращения загрязнения, заиливания и истощения водных объектов, сохранения среды обитания объектов животного и растительного мира;</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Прибрежная защитная полоса</w:t>
      </w:r>
      <w:r w:rsidRPr="00596EAA">
        <w:rPr>
          <w:rFonts w:ascii="Times New Roman" w:hAnsi="Times New Roman" w:cs="Times New Roman"/>
          <w:sz w:val="24"/>
          <w:szCs w:val="24"/>
        </w:rPr>
        <w:t xml:space="preserve"> - часть водоохранной зоны, для которой вводятся дополнительные ограничения землепользования, застройки и природопользования.</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Функциональные зоны</w:t>
      </w:r>
      <w:r w:rsidRPr="00596EAA">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Территориальные зоны</w:t>
      </w:r>
      <w:r w:rsidRPr="00596EAA">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Градостроительный регламент</w:t>
      </w:r>
      <w:r w:rsidRPr="00596EAA">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w:t>
      </w:r>
      <w:r w:rsidRPr="00596EAA">
        <w:rPr>
          <w:rFonts w:ascii="Times New Roman" w:hAnsi="Times New Roman" w:cs="Times New Roman"/>
          <w:sz w:val="24"/>
          <w:szCs w:val="24"/>
        </w:rPr>
        <w:lastRenderedPageBreak/>
        <w:t>реконструкции объектов капитального строительства, а также ограничения использования земельных участков и объе</w:t>
      </w:r>
      <w:r w:rsidR="009A724B">
        <w:rPr>
          <w:rFonts w:ascii="Times New Roman" w:hAnsi="Times New Roman" w:cs="Times New Roman"/>
          <w:sz w:val="24"/>
          <w:szCs w:val="24"/>
        </w:rPr>
        <w:t>ктов капитального строительства</w:t>
      </w:r>
      <w:r w:rsidRPr="00596EAA">
        <w:rPr>
          <w:rFonts w:ascii="Times New Roman" w:hAnsi="Times New Roman" w:cs="Times New Roman"/>
          <w:sz w:val="24"/>
          <w:szCs w:val="24"/>
        </w:rPr>
        <w:t>;</w:t>
      </w:r>
    </w:p>
    <w:p w:rsidR="00471052" w:rsidRPr="00185AE8" w:rsidRDefault="00471052" w:rsidP="00422925">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Объекты федерального значения</w:t>
      </w:r>
      <w:r w:rsidRPr="00596EAA">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9" w:history="1">
        <w:r w:rsidRPr="000B7B85">
          <w:rPr>
            <w:rStyle w:val="aff"/>
            <w:rFonts w:ascii="Times New Roman" w:hAnsi="Times New Roman" w:cs="Times New Roman"/>
            <w:color w:val="000000" w:themeColor="text1"/>
            <w:sz w:val="24"/>
            <w:szCs w:val="24"/>
            <w:u w:val="none"/>
          </w:rPr>
          <w:t>Конституцией</w:t>
        </w:r>
      </w:hyperlink>
      <w:r w:rsidRPr="00596EAA">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p>
    <w:p w:rsidR="00471052" w:rsidRPr="00AF0F5E" w:rsidRDefault="00471052" w:rsidP="005977C0">
      <w:pPr>
        <w:pStyle w:val="31"/>
        <w:spacing w:after="0" w:line="240" w:lineRule="auto"/>
        <w:ind w:firstLine="567"/>
        <w:jc w:val="both"/>
        <w:rPr>
          <w:rFonts w:ascii="Times New Roman" w:hAnsi="Times New Roman" w:cs="Times New Roman"/>
          <w:color w:val="000000" w:themeColor="text1"/>
          <w:sz w:val="24"/>
          <w:szCs w:val="24"/>
        </w:rPr>
      </w:pPr>
      <w:r w:rsidRPr="00596EAA">
        <w:rPr>
          <w:rFonts w:ascii="Times New Roman" w:hAnsi="Times New Roman" w:cs="Times New Roman"/>
          <w:b/>
          <w:sz w:val="24"/>
          <w:szCs w:val="24"/>
        </w:rPr>
        <w:t>Объекты регионального значения</w:t>
      </w:r>
      <w:r w:rsidRPr="00596EAA">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w:t>
      </w:r>
      <w:r w:rsidRPr="000B7B85">
        <w:rPr>
          <w:rFonts w:ascii="Times New Roman" w:hAnsi="Times New Roman" w:cs="Times New Roman"/>
          <w:sz w:val="24"/>
          <w:szCs w:val="24"/>
        </w:rPr>
        <w:t xml:space="preserve"> </w:t>
      </w:r>
      <w:hyperlink r:id="rId10" w:history="1">
        <w:r w:rsidRPr="000B7B85">
          <w:rPr>
            <w:rStyle w:val="aff"/>
            <w:rFonts w:ascii="Times New Roman" w:hAnsi="Times New Roman" w:cs="Times New Roman"/>
            <w:color w:val="000000" w:themeColor="text1"/>
            <w:sz w:val="24"/>
            <w:szCs w:val="24"/>
            <w:u w:val="none"/>
          </w:rPr>
          <w:t>Конституцией</w:t>
        </w:r>
      </w:hyperlink>
      <w:r w:rsidRPr="000B7B85">
        <w:rPr>
          <w:rFonts w:ascii="Times New Roman" w:hAnsi="Times New Roman" w:cs="Times New Roman"/>
          <w:sz w:val="24"/>
          <w:szCs w:val="24"/>
        </w:rPr>
        <w:t xml:space="preserve"> </w:t>
      </w:r>
      <w:r w:rsidRPr="00596EAA">
        <w:rPr>
          <w:rFonts w:ascii="Times New Roman" w:hAnsi="Times New Roman" w:cs="Times New Roman"/>
          <w:sz w:val="24"/>
          <w:szCs w:val="24"/>
        </w:rPr>
        <w:t>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r w:rsidR="005977C0">
        <w:rPr>
          <w:rFonts w:ascii="Times New Roman" w:hAnsi="Times New Roman" w:cs="Times New Roman"/>
          <w:sz w:val="24"/>
          <w:szCs w:val="24"/>
        </w:rPr>
        <w:t xml:space="preserve">. </w:t>
      </w:r>
      <w:r w:rsidR="005977C0" w:rsidRPr="00AF0F5E">
        <w:rPr>
          <w:rFonts w:ascii="Times New Roman" w:hAnsi="Times New Roman" w:cs="Times New Roman"/>
          <w:color w:val="000000" w:themeColor="text1"/>
          <w:spacing w:val="2"/>
          <w:sz w:val="24"/>
        </w:rPr>
        <w:t>Виды объектов регионального значения подлежащих отображению на схеме территориального планирования субъекта Российской Федерации, определяются законом субъекта Российской Федерации</w:t>
      </w:r>
      <w:r w:rsidR="00AF0F5E">
        <w:rPr>
          <w:rFonts w:ascii="Times New Roman" w:hAnsi="Times New Roman" w:cs="Times New Roman"/>
          <w:color w:val="000000" w:themeColor="text1"/>
          <w:sz w:val="24"/>
          <w:szCs w:val="24"/>
        </w:rPr>
        <w:t>.</w:t>
      </w:r>
    </w:p>
    <w:p w:rsidR="005977C0" w:rsidRPr="00AF0F5E" w:rsidRDefault="00471052" w:rsidP="005977C0">
      <w:pPr>
        <w:pStyle w:val="31"/>
        <w:spacing w:after="0" w:line="240" w:lineRule="auto"/>
        <w:ind w:firstLine="539"/>
        <w:jc w:val="both"/>
        <w:rPr>
          <w:color w:val="000000" w:themeColor="text1"/>
          <w:sz w:val="24"/>
        </w:rPr>
      </w:pPr>
      <w:r w:rsidRPr="00596EAA">
        <w:rPr>
          <w:rFonts w:ascii="Times New Roman" w:hAnsi="Times New Roman" w:cs="Times New Roman"/>
          <w:b/>
          <w:sz w:val="24"/>
          <w:szCs w:val="24"/>
        </w:rPr>
        <w:t>Объекты местного значения</w:t>
      </w:r>
      <w:r w:rsidRPr="00596EAA">
        <w:rPr>
          <w:rFonts w:ascii="Times New Roman" w:hAnsi="Times New Roman" w:cs="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r w:rsidR="005977C0">
        <w:rPr>
          <w:rFonts w:ascii="Times New Roman" w:hAnsi="Times New Roman" w:cs="Times New Roman"/>
          <w:sz w:val="24"/>
          <w:szCs w:val="24"/>
        </w:rPr>
        <w:t xml:space="preserve">. </w:t>
      </w:r>
      <w:r w:rsidR="005977C0" w:rsidRPr="00AF0F5E">
        <w:rPr>
          <w:rFonts w:ascii="Times New Roman" w:hAnsi="Times New Roman" w:cs="Times New Roman"/>
          <w:color w:val="000000" w:themeColor="text1"/>
          <w:spacing w:val="2"/>
          <w:sz w:val="24"/>
        </w:rPr>
        <w:t>Виды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r w:rsidR="005977C0" w:rsidRPr="00AF0F5E">
        <w:rPr>
          <w:rFonts w:ascii="Times New Roman" w:hAnsi="Times New Roman" w:cs="Times New Roman"/>
          <w:color w:val="000000" w:themeColor="text1"/>
          <w:sz w:val="24"/>
        </w:rPr>
        <w:t>;</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Строительство</w:t>
      </w:r>
      <w:r w:rsidRPr="00596EAA">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Объект капитального строительства</w:t>
      </w:r>
      <w:r w:rsidRPr="00596EAA">
        <w:rPr>
          <w:rFonts w:ascii="Times New Roman" w:hAnsi="Times New Roman" w:cs="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Строения и сооружения вспомогательного использования</w:t>
      </w:r>
      <w:r w:rsidRPr="00596EAA">
        <w:rPr>
          <w:rFonts w:ascii="Times New Roman" w:hAnsi="Times New Roman" w:cs="Times New Roman"/>
          <w:sz w:val="24"/>
          <w:szCs w:val="24"/>
        </w:rPr>
        <w:t xml:space="preserve"> - любые постройки, за исключением основного здания (например, жилого дома на земельном участке, принадлежащем гражданину), которые, как правило, предназначены для обслуживания </w:t>
      </w:r>
    </w:p>
    <w:p w:rsidR="00471052" w:rsidRPr="00596EAA" w:rsidRDefault="00471052" w:rsidP="009C086F">
      <w:pPr>
        <w:pStyle w:val="31"/>
        <w:spacing w:after="0" w:line="240" w:lineRule="auto"/>
        <w:jc w:val="both"/>
        <w:rPr>
          <w:rFonts w:ascii="Times New Roman" w:hAnsi="Times New Roman" w:cs="Times New Roman"/>
          <w:sz w:val="24"/>
          <w:szCs w:val="24"/>
        </w:rPr>
      </w:pPr>
      <w:r w:rsidRPr="00596EAA">
        <w:rPr>
          <w:rFonts w:ascii="Times New Roman" w:hAnsi="Times New Roman" w:cs="Times New Roman"/>
          <w:sz w:val="24"/>
          <w:szCs w:val="24"/>
        </w:rPr>
        <w:t>основного здания либо имеют вспомогательный характер (сараи, бани, летние кухни, иные надворные постройки, теплицы, парники, навесы и т.д.);</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Красные линии</w:t>
      </w:r>
      <w:r w:rsidRPr="00596EAA">
        <w:rPr>
          <w:rFonts w:ascii="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Линии регулирования застройки</w:t>
      </w:r>
      <w:r w:rsidRPr="00596EAA">
        <w:rPr>
          <w:rFonts w:ascii="Times New Roman" w:hAnsi="Times New Roman" w:cs="Times New Roman"/>
          <w:sz w:val="24"/>
          <w:szCs w:val="24"/>
        </w:rPr>
        <w:t xml:space="preserve">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471052" w:rsidRPr="00596EAA" w:rsidRDefault="00471052" w:rsidP="00422925">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Процент застройки участка</w:t>
      </w:r>
      <w:r w:rsidRPr="00596EAA">
        <w:rPr>
          <w:rFonts w:ascii="Times New Roman" w:hAnsi="Times New Roman" w:cs="Times New Roman"/>
          <w:sz w:val="24"/>
          <w:szCs w:val="24"/>
        </w:rPr>
        <w:t xml:space="preserve"> - выраженный в процентах показатель градостроительного регламента, показывающий какая максимальная часть площади </w:t>
      </w:r>
      <w:r w:rsidRPr="00596EAA">
        <w:rPr>
          <w:rFonts w:ascii="Times New Roman" w:hAnsi="Times New Roman" w:cs="Times New Roman"/>
          <w:sz w:val="24"/>
          <w:szCs w:val="24"/>
        </w:rPr>
        <w:lastRenderedPageBreak/>
        <w:t xml:space="preserve">каждого земельного участка, расположенного в соответствующей территориальной зоне, может быть занята зданиями, строениями и сооружениями; </w:t>
      </w:r>
    </w:p>
    <w:p w:rsidR="00185AE8" w:rsidRDefault="00471052" w:rsidP="00422925">
      <w:pPr>
        <w:pStyle w:val="31"/>
        <w:spacing w:after="0" w:line="240" w:lineRule="auto"/>
        <w:ind w:firstLine="567"/>
        <w:jc w:val="both"/>
        <w:rPr>
          <w:rFonts w:ascii="Times New Roman" w:hAnsi="Times New Roman" w:cs="Times New Roman"/>
          <w:b/>
          <w:sz w:val="24"/>
          <w:szCs w:val="24"/>
        </w:rPr>
      </w:pPr>
      <w:r w:rsidRPr="00596EAA">
        <w:rPr>
          <w:rFonts w:ascii="Times New Roman" w:hAnsi="Times New Roman" w:cs="Times New Roman"/>
          <w:b/>
          <w:sz w:val="24"/>
          <w:szCs w:val="24"/>
        </w:rPr>
        <w:t>Территории общего пользования</w:t>
      </w:r>
      <w:r w:rsidRPr="00596EAA">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185AE8" w:rsidRPr="00596EAA">
        <w:rPr>
          <w:rFonts w:ascii="Times New Roman" w:hAnsi="Times New Roman" w:cs="Times New Roman"/>
          <w:b/>
          <w:sz w:val="24"/>
          <w:szCs w:val="24"/>
        </w:rPr>
        <w:t xml:space="preserve"> </w:t>
      </w:r>
    </w:p>
    <w:p w:rsidR="00185AE8"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Реконструкция объектов капительного строительства (за исключением линейных объектов)</w:t>
      </w:r>
      <w:r w:rsidRPr="00596EAA">
        <w:rPr>
          <w:rFonts w:ascii="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85AE8"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Реконструкция линейных объектов</w:t>
      </w:r>
      <w:r w:rsidRPr="00596EAA">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Капитальный ремонт объектов капитального строительства (за исключением линейных объектов)</w:t>
      </w:r>
      <w:r w:rsidRPr="00596EAA">
        <w:rPr>
          <w:rFonts w:ascii="Times New Roman" w:hAnsi="Times New Roman" w:cs="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85AE8"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Капитальный ремонт линейных объектов</w:t>
      </w:r>
      <w:r w:rsidRPr="00596EAA">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471052" w:rsidRPr="00596EAA" w:rsidRDefault="00185AE8" w:rsidP="00422925">
      <w:pPr>
        <w:pStyle w:val="31"/>
        <w:spacing w:after="0" w:line="240" w:lineRule="auto"/>
        <w:ind w:firstLine="567"/>
        <w:jc w:val="both"/>
        <w:rPr>
          <w:rFonts w:ascii="Times New Roman" w:hAnsi="Times New Roman" w:cs="Times New Roman"/>
          <w:color w:val="000000"/>
          <w:sz w:val="24"/>
          <w:szCs w:val="24"/>
        </w:rPr>
      </w:pPr>
      <w:r w:rsidRPr="00596EAA">
        <w:rPr>
          <w:rFonts w:ascii="Times New Roman" w:hAnsi="Times New Roman" w:cs="Times New Roman"/>
          <w:b/>
          <w:sz w:val="24"/>
          <w:szCs w:val="24"/>
        </w:rPr>
        <w:t xml:space="preserve"> </w:t>
      </w:r>
      <w:r w:rsidR="00471052" w:rsidRPr="00596EAA">
        <w:rPr>
          <w:rFonts w:ascii="Times New Roman" w:hAnsi="Times New Roman" w:cs="Times New Roman"/>
          <w:b/>
          <w:sz w:val="24"/>
          <w:szCs w:val="24"/>
        </w:rPr>
        <w:t>Инженерные изыскания</w:t>
      </w:r>
      <w:r w:rsidR="00471052" w:rsidRPr="00596EAA">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w:t>
      </w:r>
      <w:r w:rsidR="00471052" w:rsidRPr="00596EAA">
        <w:rPr>
          <w:rFonts w:ascii="Times New Roman" w:hAnsi="Times New Roman" w:cs="Times New Roman"/>
          <w:color w:val="000000"/>
          <w:sz w:val="24"/>
          <w:szCs w:val="24"/>
        </w:rPr>
        <w:t xml:space="preserve"> </w:t>
      </w:r>
    </w:p>
    <w:p w:rsidR="00471052" w:rsidRPr="00596EAA" w:rsidRDefault="00471052" w:rsidP="00422925">
      <w:pPr>
        <w:pStyle w:val="31"/>
        <w:spacing w:after="0" w:line="240" w:lineRule="auto"/>
        <w:jc w:val="both"/>
        <w:rPr>
          <w:rFonts w:ascii="Times New Roman" w:hAnsi="Times New Roman" w:cs="Times New Roman"/>
          <w:color w:val="000000"/>
          <w:sz w:val="24"/>
          <w:szCs w:val="24"/>
        </w:rPr>
      </w:pPr>
      <w:r w:rsidRPr="00596EAA">
        <w:rPr>
          <w:rFonts w:ascii="Times New Roman" w:hAnsi="Times New Roman" w:cs="Times New Roman"/>
          <w:color w:val="000000"/>
          <w:sz w:val="24"/>
          <w:szCs w:val="24"/>
        </w:rPr>
        <w:t>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87BA4" w:rsidRPr="00087BA4"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Застройщик</w:t>
      </w:r>
      <w:r w:rsidR="00087BA4">
        <w:rPr>
          <w:rFonts w:ascii="Times New Roman" w:hAnsi="Times New Roman" w:cs="Times New Roman"/>
          <w:sz w:val="24"/>
          <w:szCs w:val="24"/>
        </w:rPr>
        <w:t xml:space="preserve"> - </w:t>
      </w:r>
      <w:r w:rsidR="00087BA4" w:rsidRPr="00E86B8F">
        <w:rPr>
          <w:rFonts w:ascii="Times New Roman" w:hAnsi="Times New Roman" w:cs="Times New Roman"/>
          <w:sz w:val="24"/>
          <w:szCs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w:t>
      </w:r>
      <w:r w:rsidR="00CF4A9C">
        <w:rPr>
          <w:rFonts w:ascii="Times New Roman" w:hAnsi="Times New Roman" w:cs="Times New Roman"/>
          <w:sz w:val="24"/>
          <w:szCs w:val="24"/>
        </w:rPr>
        <w:t xml:space="preserve">, реконструкции, капитального </w:t>
      </w:r>
      <w:r w:rsidR="00087BA4" w:rsidRPr="00E86B8F">
        <w:rPr>
          <w:rFonts w:ascii="Times New Roman" w:hAnsi="Times New Roman" w:cs="Times New Roman"/>
          <w:sz w:val="24"/>
          <w:szCs w:val="24"/>
        </w:rPr>
        <w:t>ремонта;</w:t>
      </w:r>
    </w:p>
    <w:p w:rsidR="00185AE8"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Технический заказчик</w:t>
      </w:r>
      <w:r w:rsidRPr="00596EAA">
        <w:rPr>
          <w:rFonts w:ascii="Times New Roman" w:hAnsi="Times New Roman" w:cs="Times New Roman"/>
          <w:sz w:val="24"/>
          <w:szCs w:val="24"/>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596EAA">
        <w:rPr>
          <w:rFonts w:ascii="Times New Roman" w:hAnsi="Times New Roman" w:cs="Times New Roman"/>
          <w:sz w:val="24"/>
          <w:szCs w:val="24"/>
        </w:rPr>
        <w:lastRenderedPageBreak/>
        <w:t>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w:t>
      </w:r>
      <w:r w:rsidR="00B66FD8" w:rsidRPr="00596EAA">
        <w:rPr>
          <w:rFonts w:ascii="Times New Roman" w:hAnsi="Times New Roman" w:cs="Times New Roman"/>
          <w:sz w:val="24"/>
          <w:szCs w:val="24"/>
        </w:rPr>
        <w:t xml:space="preserve"> </w:t>
      </w:r>
      <w:r w:rsidRPr="00596EAA">
        <w:rPr>
          <w:rFonts w:ascii="Times New Roman" w:hAnsi="Times New Roman" w:cs="Times New Roman"/>
          <w:sz w:val="24"/>
          <w:szCs w:val="24"/>
        </w:rPr>
        <w:t>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w:t>
      </w:r>
      <w:r w:rsidR="00185AE8">
        <w:rPr>
          <w:rFonts w:ascii="Times New Roman" w:hAnsi="Times New Roman" w:cs="Times New Roman"/>
          <w:sz w:val="24"/>
          <w:szCs w:val="24"/>
        </w:rPr>
        <w:t>еского заказчика самостоятельно;</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Градостроительная документация</w:t>
      </w:r>
      <w:r w:rsidRPr="00596EAA">
        <w:rPr>
          <w:rFonts w:ascii="Times New Roman" w:hAnsi="Times New Roman" w:cs="Times New Roman"/>
          <w:sz w:val="24"/>
          <w:szCs w:val="24"/>
        </w:rPr>
        <w:t xml:space="preserve"> - документы территориального планирования (генеральный план поселения), документы градостроительного зонирования (настоящие правила), документы по планировке территорий (проекты планировки, проекты межевания) и градостроительные планы на объекты строительства;</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Планировка территории</w:t>
      </w:r>
      <w:r w:rsidRPr="00596EAA">
        <w:rPr>
          <w:rFonts w:ascii="Times New Roman" w:hAnsi="Times New Roman" w:cs="Times New Roman"/>
          <w:sz w:val="24"/>
          <w:szCs w:val="24"/>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Межевание</w:t>
      </w:r>
      <w:r w:rsidRPr="00596EAA">
        <w:rPr>
          <w:rFonts w:ascii="Times New Roman" w:hAnsi="Times New Roman" w:cs="Times New Roman"/>
          <w:sz w:val="24"/>
          <w:szCs w:val="24"/>
        </w:rPr>
        <w:t xml:space="preserve"> - комплекс градостроительных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Градостроительный план земельного участка</w:t>
      </w:r>
      <w:r w:rsidRPr="00596EAA">
        <w:rPr>
          <w:rFonts w:ascii="Times New Roman" w:hAnsi="Times New Roman" w:cs="Times New Roman"/>
          <w:sz w:val="24"/>
          <w:szCs w:val="24"/>
        </w:rPr>
        <w:t xml:space="preserve"> -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Проектная документация</w:t>
      </w:r>
      <w:r w:rsidRPr="00596EAA">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Недвижимость</w:t>
      </w:r>
      <w:r w:rsidRPr="00596EAA">
        <w:rPr>
          <w:rFonts w:ascii="Times New Roman" w:hAnsi="Times New Roman" w:cs="Times New Roman"/>
          <w:sz w:val="24"/>
          <w:szCs w:val="24"/>
        </w:rPr>
        <w:t xml:space="preserve">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Изменение недвижимости</w:t>
      </w:r>
      <w:r w:rsidRPr="00596EAA">
        <w:rPr>
          <w:rFonts w:ascii="Times New Roman" w:hAnsi="Times New Roman" w:cs="Times New Roman"/>
          <w:sz w:val="24"/>
          <w:szCs w:val="24"/>
        </w:rPr>
        <w:t xml:space="preserve"> - изменение вида (видов) использования земельного участка, или строений, сооружений на нем (из состава видов разрешенного использования), а также изменение их параметров (включая изменение размеров земельного участка) при подготовке и осуществлении строительства новых, </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реконструкции, перемещения или сноса существующих строений или соо</w:t>
      </w:r>
      <w:r w:rsidR="00CF4A9C">
        <w:rPr>
          <w:rFonts w:ascii="Times New Roman" w:hAnsi="Times New Roman" w:cs="Times New Roman"/>
          <w:sz w:val="24"/>
          <w:szCs w:val="24"/>
        </w:rPr>
        <w:t xml:space="preserve">ружений, при осуществлении иных </w:t>
      </w:r>
      <w:r w:rsidRPr="00596EAA">
        <w:rPr>
          <w:rFonts w:ascii="Times New Roman" w:hAnsi="Times New Roman" w:cs="Times New Roman"/>
          <w:sz w:val="24"/>
          <w:szCs w:val="24"/>
        </w:rPr>
        <w:t>действий, приводящих к изменению параметров недвижимости;</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Границы технических (охранных) зон действующих и проектируемых инженерных сооружений и коммуникаций</w:t>
      </w:r>
      <w:r w:rsidRPr="00596EAA">
        <w:rPr>
          <w:rFonts w:ascii="Times New Roman" w:hAnsi="Times New Roman" w:cs="Times New Roman"/>
          <w:sz w:val="24"/>
          <w:szCs w:val="24"/>
        </w:rPr>
        <w:t xml:space="preserve"> - границы территорий, предназначенных и используемых для строительства и эксплуатации наземных,  подземных инженерных сооружений и коммуникаций;</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Линейные объекты</w:t>
      </w:r>
      <w:r w:rsidRPr="00596EAA">
        <w:rPr>
          <w:rFonts w:ascii="Times New Roman" w:hAnsi="Times New Roman" w:cs="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85AE8" w:rsidRPr="00F569AF" w:rsidRDefault="00471052" w:rsidP="00185AE8">
      <w:pPr>
        <w:pStyle w:val="31"/>
        <w:spacing w:after="0" w:line="240" w:lineRule="auto"/>
        <w:ind w:firstLine="539"/>
        <w:jc w:val="both"/>
        <w:rPr>
          <w:rFonts w:ascii="Times New Roman" w:hAnsi="Times New Roman" w:cs="Times New Roman"/>
          <w:color w:val="000000" w:themeColor="text1"/>
          <w:spacing w:val="2"/>
          <w:sz w:val="24"/>
        </w:rPr>
      </w:pPr>
      <w:r w:rsidRPr="00596EAA">
        <w:rPr>
          <w:rFonts w:ascii="Times New Roman" w:hAnsi="Times New Roman" w:cs="Times New Roman"/>
          <w:b/>
          <w:sz w:val="24"/>
          <w:szCs w:val="24"/>
        </w:rPr>
        <w:t>Программы комплексного развития систем коммунальной инфраструктуры поселения, городского округа</w:t>
      </w:r>
      <w:r w:rsidRPr="00596EAA">
        <w:rPr>
          <w:rFonts w:ascii="Times New Roman" w:hAnsi="Times New Roman" w:cs="Times New Roman"/>
          <w:sz w:val="24"/>
          <w:szCs w:val="24"/>
        </w:rPr>
        <w:t xml:space="preserve"> </w:t>
      </w:r>
      <w:r w:rsidR="005977C0" w:rsidRPr="005977C0">
        <w:rPr>
          <w:rFonts w:ascii="Times New Roman" w:hAnsi="Times New Roman" w:cs="Times New Roman"/>
          <w:sz w:val="24"/>
          <w:szCs w:val="24"/>
        </w:rPr>
        <w:t>–</w:t>
      </w:r>
      <w:r w:rsidRPr="005977C0">
        <w:rPr>
          <w:rFonts w:ascii="Times New Roman" w:hAnsi="Times New Roman" w:cs="Times New Roman"/>
          <w:sz w:val="24"/>
          <w:szCs w:val="24"/>
        </w:rPr>
        <w:t xml:space="preserve"> </w:t>
      </w:r>
      <w:r w:rsidR="005977C0" w:rsidRPr="00F569AF">
        <w:rPr>
          <w:rFonts w:ascii="Times New Roman" w:hAnsi="Times New Roman" w:cs="Times New Roman"/>
          <w:color w:val="000000" w:themeColor="text1"/>
          <w:spacing w:val="2"/>
          <w:sz w:val="24"/>
        </w:rPr>
        <w:t xml:space="preserve">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утилизации, </w:t>
      </w:r>
      <w:r w:rsidR="005977C0" w:rsidRPr="00F569AF">
        <w:rPr>
          <w:rFonts w:ascii="Times New Roman" w:hAnsi="Times New Roman" w:cs="Times New Roman"/>
          <w:color w:val="000000" w:themeColor="text1"/>
          <w:spacing w:val="2"/>
          <w:sz w:val="24"/>
        </w:rPr>
        <w:lastRenderedPageBreak/>
        <w:t>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w:t>
      </w:r>
      <w:r w:rsidR="00F569AF">
        <w:rPr>
          <w:rFonts w:ascii="Times New Roman" w:hAnsi="Times New Roman" w:cs="Times New Roman"/>
          <w:color w:val="000000" w:themeColor="text1"/>
          <w:spacing w:val="2"/>
          <w:sz w:val="24"/>
        </w:rPr>
        <w:t>ронению твердых бытовых отходов.</w:t>
      </w:r>
    </w:p>
    <w:p w:rsidR="00471052" w:rsidRDefault="00185AE8" w:rsidP="00185AE8">
      <w:pPr>
        <w:pStyle w:val="31"/>
        <w:spacing w:after="0" w:line="240" w:lineRule="auto"/>
        <w:ind w:firstLine="539"/>
        <w:jc w:val="both"/>
        <w:rPr>
          <w:rFonts w:ascii="Times New Roman" w:hAnsi="Times New Roman" w:cs="Times New Roman"/>
          <w:sz w:val="24"/>
          <w:szCs w:val="24"/>
        </w:rPr>
      </w:pPr>
      <w:r w:rsidRPr="00596EAA">
        <w:rPr>
          <w:rFonts w:ascii="Times New Roman" w:hAnsi="Times New Roman" w:cs="Times New Roman"/>
          <w:b/>
          <w:sz w:val="24"/>
          <w:szCs w:val="24"/>
        </w:rPr>
        <w:t xml:space="preserve"> </w:t>
      </w:r>
      <w:r w:rsidR="00471052" w:rsidRPr="00596EAA">
        <w:rPr>
          <w:rFonts w:ascii="Times New Roman" w:hAnsi="Times New Roman" w:cs="Times New Roman"/>
          <w:b/>
          <w:sz w:val="24"/>
          <w:szCs w:val="24"/>
        </w:rPr>
        <w:t>Система коммунальной инфраструктуры</w:t>
      </w:r>
      <w:r w:rsidR="00471052" w:rsidRPr="00596EAA">
        <w:rPr>
          <w:rFonts w:ascii="Times New Roman" w:hAnsi="Times New Roman" w:cs="Times New Roman"/>
          <w:sz w:val="24"/>
          <w:szCs w:val="24"/>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w:t>
      </w:r>
      <w:r w:rsidR="00D021CA">
        <w:rPr>
          <w:rFonts w:ascii="Times New Roman" w:hAnsi="Times New Roman" w:cs="Times New Roman"/>
          <w:sz w:val="24"/>
          <w:szCs w:val="24"/>
        </w:rPr>
        <w:t>ронения твердых бытовых отходов.</w:t>
      </w:r>
    </w:p>
    <w:p w:rsidR="005977C0" w:rsidRPr="00D021CA" w:rsidRDefault="005977C0" w:rsidP="005977C0">
      <w:pPr>
        <w:pStyle w:val="31"/>
        <w:spacing w:after="0" w:line="240" w:lineRule="auto"/>
        <w:ind w:firstLine="540"/>
        <w:jc w:val="both"/>
        <w:rPr>
          <w:rFonts w:ascii="Times New Roman" w:hAnsi="Times New Roman" w:cs="Times New Roman"/>
          <w:color w:val="000000" w:themeColor="text1"/>
          <w:spacing w:val="2"/>
          <w:sz w:val="24"/>
        </w:rPr>
      </w:pPr>
      <w:r w:rsidRPr="005977C0">
        <w:rPr>
          <w:rFonts w:ascii="Times New Roman" w:hAnsi="Times New Roman" w:cs="Times New Roman"/>
          <w:b/>
          <w:spacing w:val="2"/>
          <w:sz w:val="24"/>
        </w:rPr>
        <w:t>Программы комплексного развития транспортной инфраструктуры поселения, городского округа</w:t>
      </w:r>
      <w:r w:rsidRPr="005977C0">
        <w:rPr>
          <w:rFonts w:ascii="Times New Roman" w:hAnsi="Times New Roman" w:cs="Times New Roman"/>
          <w:spacing w:val="2"/>
          <w:sz w:val="24"/>
        </w:rPr>
        <w:t xml:space="preserve"> </w:t>
      </w:r>
      <w:r w:rsidRPr="00D021CA">
        <w:rPr>
          <w:rFonts w:ascii="Times New Roman" w:hAnsi="Times New Roman" w:cs="Times New Roman"/>
          <w:color w:val="000000" w:themeColor="text1"/>
          <w:spacing w:val="2"/>
          <w:sz w:val="24"/>
        </w:rPr>
        <w:t>-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w:t>
      </w:r>
      <w:r w:rsidR="00D021CA">
        <w:rPr>
          <w:rFonts w:ascii="Times New Roman" w:hAnsi="Times New Roman" w:cs="Times New Roman"/>
          <w:color w:val="000000" w:themeColor="text1"/>
          <w:spacing w:val="2"/>
          <w:sz w:val="24"/>
        </w:rPr>
        <w:t>нфраструктуры местного значения.</w:t>
      </w:r>
    </w:p>
    <w:p w:rsidR="005977C0" w:rsidRPr="00D021CA" w:rsidRDefault="005977C0" w:rsidP="005977C0">
      <w:pPr>
        <w:pStyle w:val="31"/>
        <w:spacing w:after="0" w:line="240" w:lineRule="auto"/>
        <w:ind w:firstLine="540"/>
        <w:jc w:val="both"/>
        <w:rPr>
          <w:rFonts w:ascii="Times New Roman" w:hAnsi="Times New Roman" w:cs="Times New Roman"/>
          <w:color w:val="000000" w:themeColor="text1"/>
          <w:sz w:val="24"/>
          <w:szCs w:val="24"/>
        </w:rPr>
      </w:pPr>
      <w:r w:rsidRPr="005977C0">
        <w:rPr>
          <w:rFonts w:ascii="Times New Roman" w:hAnsi="Times New Roman" w:cs="Times New Roman"/>
          <w:b/>
          <w:spacing w:val="2"/>
          <w:sz w:val="24"/>
        </w:rPr>
        <w:t>Программы комплексного развития социальной инфраструктуры поселения, городского округа</w:t>
      </w:r>
      <w:r w:rsidRPr="005977C0">
        <w:rPr>
          <w:rFonts w:ascii="Times New Roman" w:hAnsi="Times New Roman" w:cs="Times New Roman"/>
          <w:spacing w:val="2"/>
          <w:sz w:val="24"/>
        </w:rPr>
        <w:t xml:space="preserve"> </w:t>
      </w:r>
      <w:r w:rsidRPr="00D021CA">
        <w:rPr>
          <w:rFonts w:ascii="Times New Roman" w:hAnsi="Times New Roman" w:cs="Times New Roman"/>
          <w:color w:val="000000" w:themeColor="text1"/>
          <w:spacing w:val="2"/>
          <w:sz w:val="24"/>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w:t>
      </w:r>
      <w:r w:rsidRPr="00D021CA">
        <w:rPr>
          <w:rFonts w:ascii="Times New Roman" w:hAnsi="Times New Roman" w:cs="Times New Roman"/>
          <w:color w:val="000000" w:themeColor="text1"/>
          <w:spacing w:val="2"/>
          <w:sz w:val="24"/>
        </w:rPr>
        <w:lastRenderedPageBreak/>
        <w:t>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w:t>
      </w:r>
      <w:r w:rsidR="00D021CA">
        <w:rPr>
          <w:rFonts w:ascii="Times New Roman" w:hAnsi="Times New Roman" w:cs="Times New Roman"/>
          <w:color w:val="000000" w:themeColor="text1"/>
          <w:spacing w:val="2"/>
          <w:sz w:val="24"/>
        </w:rPr>
        <w:t>нфраструктуры местного значения.</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Обладатели сервитута</w:t>
      </w:r>
      <w:r w:rsidRPr="00596EAA">
        <w:rPr>
          <w:rFonts w:ascii="Times New Roman" w:hAnsi="Times New Roman" w:cs="Times New Roman"/>
          <w:sz w:val="24"/>
          <w:szCs w:val="24"/>
        </w:rPr>
        <w:t xml:space="preserve"> - лица, имеющие право ограниченного пользования чужими земельными участками (сервитут);</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Публичный сервитут</w:t>
      </w:r>
      <w:r w:rsidRPr="00596EAA">
        <w:rPr>
          <w:rFonts w:ascii="Times New Roman" w:hAnsi="Times New Roman" w:cs="Times New Roman"/>
          <w:sz w:val="24"/>
          <w:szCs w:val="24"/>
        </w:rPr>
        <w:t xml:space="preserve"> - право ограниченного пользования чужим земельным участком, устанавливается законом или нормативно-правовым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и обеспечивающее интересы Российской Федерации, местного самоуправления или местного населения.</w:t>
      </w:r>
    </w:p>
    <w:p w:rsidR="00471052" w:rsidRPr="00873F03" w:rsidRDefault="00873F03" w:rsidP="00422925">
      <w:pPr>
        <w:pStyle w:val="31"/>
        <w:spacing w:after="0" w:line="240" w:lineRule="auto"/>
        <w:ind w:firstLine="567"/>
        <w:jc w:val="both"/>
        <w:rPr>
          <w:rFonts w:ascii="Times New Roman" w:hAnsi="Times New Roman" w:cs="Times New Roman"/>
          <w:color w:val="000000" w:themeColor="text1"/>
          <w:sz w:val="24"/>
          <w:szCs w:val="24"/>
        </w:rPr>
      </w:pPr>
      <w:r w:rsidRPr="00873F03">
        <w:rPr>
          <w:rFonts w:ascii="Times New Roman" w:hAnsi="Times New Roman" w:cs="Times New Roman"/>
          <w:b/>
          <w:color w:val="000000" w:themeColor="text1"/>
          <w:sz w:val="24"/>
          <w:szCs w:val="24"/>
        </w:rPr>
        <w:t>С</w:t>
      </w:r>
      <w:r w:rsidR="00471052" w:rsidRPr="00873F03">
        <w:rPr>
          <w:rFonts w:ascii="Times New Roman" w:hAnsi="Times New Roman" w:cs="Times New Roman"/>
          <w:b/>
          <w:color w:val="000000" w:themeColor="text1"/>
          <w:sz w:val="24"/>
          <w:szCs w:val="24"/>
        </w:rPr>
        <w:t>ервитут</w:t>
      </w:r>
      <w:r w:rsidR="00471052" w:rsidRPr="00873F03">
        <w:rPr>
          <w:rFonts w:ascii="Times New Roman" w:hAnsi="Times New Roman" w:cs="Times New Roman"/>
          <w:color w:val="000000" w:themeColor="text1"/>
          <w:sz w:val="24"/>
          <w:szCs w:val="24"/>
        </w:rPr>
        <w:t xml:space="preserve">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Разрешенное использование земельных участков и иных объектов недвижимости</w:t>
      </w:r>
      <w:r w:rsidRPr="00596EAA">
        <w:rPr>
          <w:rFonts w:ascii="Times New Roman" w:hAnsi="Times New Roman" w:cs="Times New Roman"/>
          <w:sz w:val="24"/>
          <w:szCs w:val="24"/>
        </w:rPr>
        <w:t xml:space="preserve"> – использование недвижимости в соответствии с градостроительным регламентом, иными ограничениями на использование недвижимости, установленными в соответствии с законодательством, а также в соответствии с сервитутами;</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Разрешение на строительство</w:t>
      </w:r>
      <w:r w:rsidRPr="00596EAA">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Собственники земельных участков</w:t>
      </w:r>
      <w:r w:rsidRPr="00596EAA">
        <w:rPr>
          <w:rFonts w:ascii="Times New Roman" w:hAnsi="Times New Roman" w:cs="Times New Roman"/>
          <w:sz w:val="24"/>
          <w:szCs w:val="24"/>
        </w:rPr>
        <w:t xml:space="preserve"> – лица, являющиеся собственниками земельных участков;</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Землепользователи</w:t>
      </w:r>
      <w:r w:rsidRPr="00596EAA">
        <w:rPr>
          <w:rFonts w:ascii="Times New Roman" w:hAnsi="Times New Roman" w:cs="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Землевладельцы</w:t>
      </w:r>
      <w:r w:rsidRPr="00596EAA">
        <w:rPr>
          <w:rFonts w:ascii="Times New Roman" w:hAnsi="Times New Roman" w:cs="Times New Roman"/>
          <w:sz w:val="24"/>
          <w:szCs w:val="24"/>
        </w:rPr>
        <w:t xml:space="preserve"> - лица, владеющие и пользующиеся земельными участками на праве пожизненного наследуемого владения;</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Арендаторы земельных участков</w:t>
      </w:r>
      <w:r w:rsidRPr="00596EAA">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Строительные изменения недвижимости</w:t>
      </w:r>
      <w:r w:rsidRPr="00596EAA">
        <w:rPr>
          <w:rFonts w:ascii="Times New Roman" w:hAnsi="Times New Roman" w:cs="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w:t>
      </w:r>
      <w:r w:rsidR="004C513A">
        <w:rPr>
          <w:rFonts w:ascii="Times New Roman" w:hAnsi="Times New Roman" w:cs="Times New Roman"/>
          <w:sz w:val="24"/>
          <w:szCs w:val="24"/>
        </w:rPr>
        <w:t xml:space="preserve">твующими нормативными правовыми </w:t>
      </w:r>
      <w:r w:rsidRPr="00596EAA">
        <w:rPr>
          <w:rFonts w:ascii="Times New Roman" w:hAnsi="Times New Roman" w:cs="Times New Roman"/>
          <w:sz w:val="24"/>
          <w:szCs w:val="24"/>
        </w:rPr>
        <w:t>актами);</w:t>
      </w:r>
    </w:p>
    <w:p w:rsidR="00471052" w:rsidRPr="00596EAA" w:rsidRDefault="00471052" w:rsidP="0042292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596EAA">
        <w:rPr>
          <w:rFonts w:ascii="Times New Roman" w:hAnsi="Times New Roman" w:cs="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5977C0" w:rsidRPr="00F57F01" w:rsidRDefault="005977C0" w:rsidP="005977C0">
      <w:pPr>
        <w:pStyle w:val="31"/>
        <w:spacing w:after="0" w:line="240" w:lineRule="auto"/>
        <w:ind w:firstLine="567"/>
        <w:jc w:val="both"/>
        <w:rPr>
          <w:rFonts w:ascii="Times New Roman" w:hAnsi="Times New Roman" w:cs="Times New Roman"/>
          <w:color w:val="000000" w:themeColor="text1"/>
          <w:spacing w:val="2"/>
          <w:sz w:val="24"/>
        </w:rPr>
      </w:pPr>
      <w:bookmarkStart w:id="17" w:name="_Toc282347506"/>
      <w:bookmarkStart w:id="18" w:name="_Toc293914844"/>
      <w:bookmarkStart w:id="19" w:name="_Toc197661975"/>
      <w:r w:rsidRPr="005977C0">
        <w:rPr>
          <w:rFonts w:ascii="Times New Roman" w:hAnsi="Times New Roman" w:cs="Times New Roman"/>
          <w:b/>
          <w:spacing w:val="2"/>
          <w:sz w:val="24"/>
        </w:rPr>
        <w:t>Нормативы градостроительного проектирования</w:t>
      </w:r>
      <w:r w:rsidRPr="005977C0">
        <w:rPr>
          <w:rFonts w:ascii="Times New Roman" w:hAnsi="Times New Roman" w:cs="Times New Roman"/>
          <w:spacing w:val="2"/>
          <w:sz w:val="24"/>
        </w:rPr>
        <w:t xml:space="preserve"> </w:t>
      </w:r>
      <w:r w:rsidRPr="00F57F01">
        <w:rPr>
          <w:rFonts w:ascii="Times New Roman" w:hAnsi="Times New Roman" w:cs="Times New Roman"/>
          <w:color w:val="000000" w:themeColor="text1"/>
          <w:spacing w:val="2"/>
          <w:sz w:val="24"/>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населения субъектов Российской Федерации, муниципальных образований и расчетных </w:t>
      </w:r>
      <w:r w:rsidRPr="00F57F01">
        <w:rPr>
          <w:rFonts w:ascii="Times New Roman" w:hAnsi="Times New Roman" w:cs="Times New Roman"/>
          <w:color w:val="000000" w:themeColor="text1"/>
          <w:spacing w:val="2"/>
          <w:sz w:val="24"/>
        </w:rPr>
        <w:lastRenderedPageBreak/>
        <w:t>показателей максимально допустимого уровня территориальной доступности таких объектов для населения субъектов Российской Федер</w:t>
      </w:r>
      <w:r w:rsidR="00F57F01">
        <w:rPr>
          <w:rFonts w:ascii="Times New Roman" w:hAnsi="Times New Roman" w:cs="Times New Roman"/>
          <w:color w:val="000000" w:themeColor="text1"/>
          <w:spacing w:val="2"/>
          <w:sz w:val="24"/>
        </w:rPr>
        <w:t>ации, муниципальных образований.</w:t>
      </w:r>
    </w:p>
    <w:p w:rsidR="005977C0" w:rsidRPr="00596EAA" w:rsidRDefault="005977C0" w:rsidP="00422925">
      <w:pPr>
        <w:pStyle w:val="31"/>
        <w:spacing w:after="0" w:line="240" w:lineRule="auto"/>
        <w:jc w:val="both"/>
        <w:rPr>
          <w:rFonts w:ascii="Times New Roman" w:hAnsi="Times New Roman" w:cs="Times New Roman"/>
          <w:sz w:val="24"/>
          <w:szCs w:val="24"/>
        </w:rPr>
      </w:pPr>
    </w:p>
    <w:p w:rsidR="000107B7" w:rsidRDefault="000107B7" w:rsidP="000107B7">
      <w:pPr>
        <w:pStyle w:val="12"/>
        <w:rPr>
          <w:b w:val="0"/>
        </w:rPr>
      </w:pPr>
      <w:bookmarkStart w:id="20" w:name="_Toc412661660"/>
      <w:bookmarkStart w:id="21" w:name="_Toc435278367"/>
      <w:r w:rsidRPr="00FA45A2">
        <w:t>Статья 2. Сфера применения настоящих Правил</w:t>
      </w:r>
      <w:bookmarkEnd w:id="20"/>
      <w:bookmarkEnd w:id="21"/>
    </w:p>
    <w:p w:rsidR="000107B7" w:rsidRDefault="000107B7" w:rsidP="00CF4A9C">
      <w:pPr>
        <w:spacing w:after="0" w:line="288" w:lineRule="auto"/>
        <w:ind w:firstLine="567"/>
        <w:jc w:val="center"/>
        <w:rPr>
          <w:rFonts w:ascii="Times New Roman" w:hAnsi="Times New Roman" w:cs="Times New Roman"/>
          <w:b/>
          <w:sz w:val="24"/>
          <w:szCs w:val="24"/>
        </w:rPr>
      </w:pPr>
    </w:p>
    <w:p w:rsidR="00471052" w:rsidRPr="00596EAA" w:rsidRDefault="00471052" w:rsidP="000107B7">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 Настоящие Правила применяются в качестве правового основания для решения различных вопросов и действий в сфере градостроительных отношений на территории </w:t>
      </w:r>
      <w:r w:rsidR="00AF0F5E">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w:t>
      </w:r>
    </w:p>
    <w:p w:rsidR="00471052" w:rsidRPr="00596EAA" w:rsidRDefault="00471052" w:rsidP="000107B7">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предоставление разрешения на строительство, строительное изменение объекта недвижимости и его эксплуатацию;</w:t>
      </w:r>
    </w:p>
    <w:p w:rsidR="00471052" w:rsidRPr="00596EAA" w:rsidRDefault="00471052" w:rsidP="000107B7">
      <w:pPr>
        <w:pStyle w:val="31"/>
        <w:tabs>
          <w:tab w:val="left" w:pos="360"/>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предоставление прав на земельные участки гражданам и юридическим лицам;</w:t>
      </w:r>
    </w:p>
    <w:p w:rsidR="00471052" w:rsidRPr="00596EAA" w:rsidRDefault="00471052" w:rsidP="000107B7">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разработка и согласование проектной документации на объект капитального строительства, реконструкции, капитального ремонта, реставрации и благоустройства земельного участка;</w:t>
      </w:r>
    </w:p>
    <w:p w:rsidR="00471052" w:rsidRPr="00596EAA" w:rsidRDefault="00471052" w:rsidP="000107B7">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подготовка оснований и условий для принятия решений об изъятии земельных участков для государственных и муниципальных нужд, а также для установления сервитутов;</w:t>
      </w:r>
    </w:p>
    <w:p w:rsidR="00471052" w:rsidRPr="00596EAA" w:rsidRDefault="00471052" w:rsidP="000107B7">
      <w:pPr>
        <w:pStyle w:val="31"/>
        <w:tabs>
          <w:tab w:val="left" w:pos="36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контроль над использованием и строительными изменениями объектов недвижимости;</w:t>
      </w:r>
    </w:p>
    <w:p w:rsidR="00471052" w:rsidRPr="00596EAA" w:rsidRDefault="00471052" w:rsidP="000107B7">
      <w:pPr>
        <w:pStyle w:val="31"/>
        <w:tabs>
          <w:tab w:val="left" w:pos="18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иных вопросов и действий, связанных с реализацией прав и обязанностей физических и юридических лиц, а также полномочий органов местного самоуправления в сфере землепользования и застройки.</w:t>
      </w:r>
    </w:p>
    <w:p w:rsidR="00471052" w:rsidRPr="00596EAA" w:rsidRDefault="00471052" w:rsidP="000107B7">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Настоящие Правила применяются наряду с:</w:t>
      </w:r>
    </w:p>
    <w:p w:rsidR="00471052" w:rsidRPr="00596EAA" w:rsidRDefault="00471052" w:rsidP="000107B7">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71052" w:rsidRDefault="00471052" w:rsidP="000107B7">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иными нормативными правовыми актами </w:t>
      </w:r>
      <w:r w:rsidR="009871D6">
        <w:rPr>
          <w:rFonts w:ascii="Times New Roman" w:hAnsi="Times New Roman" w:cs="Times New Roman"/>
          <w:sz w:val="24"/>
          <w:szCs w:val="24"/>
        </w:rPr>
        <w:t>м</w:t>
      </w:r>
      <w:r w:rsidR="00E51DE0">
        <w:rPr>
          <w:rFonts w:ascii="Times New Roman" w:hAnsi="Times New Roman" w:cs="Times New Roman"/>
          <w:sz w:val="24"/>
          <w:szCs w:val="24"/>
        </w:rPr>
        <w:t>униципального образования «Городское пос</w:t>
      </w:r>
      <w:r w:rsidR="002B33C6">
        <w:rPr>
          <w:rFonts w:ascii="Times New Roman" w:hAnsi="Times New Roman" w:cs="Times New Roman"/>
          <w:sz w:val="24"/>
          <w:szCs w:val="24"/>
        </w:rPr>
        <w:t xml:space="preserve">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0107B7" w:rsidRPr="00596EAA" w:rsidRDefault="000107B7" w:rsidP="000107B7">
      <w:pPr>
        <w:pStyle w:val="31"/>
        <w:spacing w:after="0" w:line="240" w:lineRule="auto"/>
        <w:ind w:firstLine="567"/>
        <w:jc w:val="both"/>
        <w:rPr>
          <w:rFonts w:ascii="Times New Roman" w:hAnsi="Times New Roman" w:cs="Times New Roman"/>
          <w:sz w:val="24"/>
          <w:szCs w:val="24"/>
        </w:rPr>
      </w:pPr>
    </w:p>
    <w:p w:rsidR="000107B7" w:rsidRPr="00FA45A2" w:rsidRDefault="000107B7" w:rsidP="000107B7">
      <w:pPr>
        <w:pStyle w:val="12"/>
      </w:pPr>
      <w:bookmarkStart w:id="22" w:name="_Toc412661661"/>
      <w:bookmarkStart w:id="23" w:name="_Toc435278368"/>
      <w:bookmarkStart w:id="24" w:name="_Toc401583495"/>
      <w:bookmarkStart w:id="25" w:name="_Toc401584248"/>
      <w:bookmarkStart w:id="26" w:name="_Toc401584324"/>
      <w:bookmarkStart w:id="27" w:name="_Toc401588261"/>
      <w:bookmarkStart w:id="28" w:name="_Toc412663470"/>
      <w:r w:rsidRPr="00FA45A2">
        <w:t>Статья 3. Содержание настоящих Правил</w:t>
      </w:r>
      <w:bookmarkEnd w:id="22"/>
      <w:bookmarkEnd w:id="23"/>
    </w:p>
    <w:p w:rsidR="000107B7" w:rsidRDefault="000107B7" w:rsidP="00C8720F">
      <w:pPr>
        <w:pStyle w:val="31"/>
        <w:spacing w:after="0" w:line="288" w:lineRule="auto"/>
        <w:ind w:firstLine="567"/>
        <w:jc w:val="center"/>
        <w:outlineLvl w:val="0"/>
        <w:rPr>
          <w:rFonts w:ascii="Times New Roman" w:hAnsi="Times New Roman" w:cs="Times New Roman"/>
          <w:b/>
          <w:sz w:val="24"/>
          <w:szCs w:val="24"/>
        </w:rPr>
      </w:pPr>
    </w:p>
    <w:bookmarkEnd w:id="24"/>
    <w:bookmarkEnd w:id="25"/>
    <w:bookmarkEnd w:id="26"/>
    <w:bookmarkEnd w:id="27"/>
    <w:bookmarkEnd w:id="28"/>
    <w:p w:rsidR="00471052" w:rsidRPr="00596EAA" w:rsidRDefault="00471052" w:rsidP="000107B7">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Настоящие правила включают в себя два раздела:</w:t>
      </w:r>
    </w:p>
    <w:p w:rsidR="00471052" w:rsidRPr="00596EAA" w:rsidRDefault="00471052" w:rsidP="000107B7">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1.Порядок регулирования землепользования и застройки на основе градостроительного зонирования территории </w:t>
      </w:r>
      <w:r w:rsidR="00D30A2C">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w:t>
      </w:r>
    </w:p>
    <w:p w:rsidR="00471052" w:rsidRPr="00596EAA" w:rsidRDefault="00471052" w:rsidP="000107B7">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Картографические документы и градостроительные регламенты.</w:t>
      </w:r>
    </w:p>
    <w:p w:rsidR="00471052" w:rsidRPr="00596EAA" w:rsidRDefault="00471052" w:rsidP="000107B7">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Раздел I</w:t>
      </w:r>
      <w:r w:rsidRPr="00596EAA">
        <w:rPr>
          <w:rFonts w:ascii="Times New Roman" w:hAnsi="Times New Roman" w:cs="Times New Roman"/>
          <w:sz w:val="24"/>
          <w:szCs w:val="24"/>
        </w:rPr>
        <w:t xml:space="preserve"> настоящих Правил – «Порядок регулирования землепользования и застройки на основе градостроительного зонирования территории </w:t>
      </w:r>
      <w:r w:rsidR="00D30A2C">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w:t>
      </w:r>
      <w:r w:rsidR="00741E2A">
        <w:rPr>
          <w:rFonts w:ascii="Times New Roman" w:hAnsi="Times New Roman" w:cs="Times New Roman"/>
          <w:sz w:val="24"/>
          <w:szCs w:val="24"/>
        </w:rPr>
        <w:t>Звениговского</w:t>
      </w:r>
      <w:r w:rsidRPr="00596EAA">
        <w:rPr>
          <w:rFonts w:ascii="Times New Roman" w:hAnsi="Times New Roman" w:cs="Times New Roman"/>
          <w:sz w:val="24"/>
          <w:szCs w:val="24"/>
        </w:rPr>
        <w:t xml:space="preserve"> района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представлен в форме текста правовых и процедурных норм, регламентирующих:</w:t>
      </w:r>
    </w:p>
    <w:p w:rsidR="00471052" w:rsidRPr="00596EAA" w:rsidRDefault="00471052" w:rsidP="000107B7">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полномочия и порядок деятельности органов местного самоуправления по созданию и применению системы регулирования землепользования и застройки на основе градостроительного зонирования территории;</w:t>
      </w:r>
    </w:p>
    <w:p w:rsidR="00471052" w:rsidRPr="00596EAA" w:rsidRDefault="00471052" w:rsidP="000107B7">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права и обязанности физических и юридических лиц по использованию и строительному изменению недвижимости;</w:t>
      </w:r>
    </w:p>
    <w:p w:rsidR="00471052" w:rsidRPr="00596EAA" w:rsidRDefault="00471052" w:rsidP="000107B7">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порядок осуществления контроля использования и строительными изменениями недвижимости;</w:t>
      </w:r>
    </w:p>
    <w:p w:rsidR="00471052" w:rsidRPr="00596EAA" w:rsidRDefault="00471052" w:rsidP="000107B7">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порядок совершенствования настоящих Правил путем внесения в них дополнений и изменений.</w:t>
      </w:r>
    </w:p>
    <w:p w:rsidR="00471052" w:rsidRPr="00596EAA" w:rsidRDefault="00471052" w:rsidP="000107B7">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lastRenderedPageBreak/>
        <w:t>Раздел II</w:t>
      </w:r>
      <w:r w:rsidRPr="00596EAA">
        <w:rPr>
          <w:rFonts w:ascii="Times New Roman" w:hAnsi="Times New Roman" w:cs="Times New Roman"/>
          <w:sz w:val="24"/>
          <w:szCs w:val="24"/>
        </w:rPr>
        <w:t xml:space="preserve"> настоящих Правил – «Картографические документы и градостроительные регламенты» содержит картографические документ</w:t>
      </w:r>
      <w:r w:rsidR="00B66FD8" w:rsidRPr="00596EAA">
        <w:rPr>
          <w:rFonts w:ascii="Times New Roman" w:hAnsi="Times New Roman" w:cs="Times New Roman"/>
          <w:sz w:val="24"/>
          <w:szCs w:val="24"/>
        </w:rPr>
        <w:t xml:space="preserve">ы и описание градостроительных </w:t>
      </w:r>
      <w:r w:rsidRPr="00596EAA">
        <w:rPr>
          <w:rFonts w:ascii="Times New Roman" w:hAnsi="Times New Roman" w:cs="Times New Roman"/>
          <w:sz w:val="24"/>
          <w:szCs w:val="24"/>
        </w:rPr>
        <w:t>регламентов по видам разрешенного использования недвижимости и предельным значениям параметров разрешенного изменения недвижимости.</w:t>
      </w:r>
    </w:p>
    <w:p w:rsidR="00471052" w:rsidRPr="00596EAA" w:rsidRDefault="00471052" w:rsidP="00B36AF1">
      <w:pPr>
        <w:pStyle w:val="31"/>
        <w:spacing w:after="0" w:line="288" w:lineRule="auto"/>
        <w:ind w:firstLine="567"/>
        <w:jc w:val="both"/>
        <w:rPr>
          <w:rFonts w:ascii="Times New Roman" w:hAnsi="Times New Roman" w:cs="Times New Roman"/>
          <w:sz w:val="24"/>
          <w:szCs w:val="24"/>
        </w:rPr>
      </w:pPr>
    </w:p>
    <w:p w:rsidR="000107B7" w:rsidRPr="00B57055" w:rsidRDefault="000107B7" w:rsidP="000107B7">
      <w:pPr>
        <w:pStyle w:val="12"/>
      </w:pPr>
      <w:bookmarkStart w:id="29" w:name="_Toc412661662"/>
      <w:bookmarkStart w:id="30" w:name="_Toc435278369"/>
      <w:bookmarkStart w:id="31" w:name="_Toc401583496"/>
      <w:bookmarkStart w:id="32" w:name="_Toc401584249"/>
      <w:bookmarkStart w:id="33" w:name="_Toc401584325"/>
      <w:bookmarkStart w:id="34" w:name="_Toc401588262"/>
      <w:bookmarkStart w:id="35" w:name="_Toc412663471"/>
      <w:bookmarkEnd w:id="17"/>
      <w:bookmarkEnd w:id="18"/>
      <w:r w:rsidRPr="00FA45A2">
        <w:t>Статья 4. Цели и задачи Правил землепользования и застройки</w:t>
      </w:r>
      <w:bookmarkEnd w:id="29"/>
      <w:bookmarkEnd w:id="30"/>
    </w:p>
    <w:p w:rsidR="000107B7" w:rsidRDefault="000107B7" w:rsidP="00C8720F">
      <w:pPr>
        <w:pStyle w:val="31"/>
        <w:spacing w:after="0" w:line="288" w:lineRule="auto"/>
        <w:ind w:firstLine="567"/>
        <w:jc w:val="center"/>
        <w:outlineLvl w:val="0"/>
        <w:rPr>
          <w:rFonts w:ascii="Times New Roman" w:hAnsi="Times New Roman" w:cs="Times New Roman"/>
          <w:b/>
          <w:sz w:val="24"/>
          <w:szCs w:val="24"/>
        </w:rPr>
      </w:pPr>
    </w:p>
    <w:bookmarkEnd w:id="31"/>
    <w:bookmarkEnd w:id="32"/>
    <w:bookmarkEnd w:id="33"/>
    <w:bookmarkEnd w:id="34"/>
    <w:bookmarkEnd w:id="35"/>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00741E2A">
        <w:rPr>
          <w:rFonts w:ascii="Times New Roman" w:hAnsi="Times New Roman" w:cs="Times New Roman"/>
          <w:sz w:val="24"/>
          <w:szCs w:val="24"/>
        </w:rPr>
        <w:t>Муниципальном образовании «Городское поселение Звенинигово»</w:t>
      </w:r>
      <w:r w:rsidRPr="00596EAA">
        <w:rPr>
          <w:rFonts w:ascii="Times New Roman" w:hAnsi="Times New Roman" w:cs="Times New Roman"/>
          <w:sz w:val="24"/>
          <w:szCs w:val="24"/>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w:t>
      </w:r>
      <w:r w:rsidR="00E51DE0">
        <w:rPr>
          <w:rFonts w:ascii="Times New Roman" w:hAnsi="Times New Roman" w:cs="Times New Roman"/>
          <w:sz w:val="24"/>
          <w:szCs w:val="24"/>
        </w:rPr>
        <w:t>Муниципального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с целью:</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обеспечения открытой информации о правилах и условиях использования земельных участков, осуществления на них строительства и реконструкции;</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Целью введения системы регулирования землепользования и застройки, основанной на градостроительном зонировании, является:</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обеспечение свободного доступа граждан к информации и их участия в принятии решений по вопросам развития муниципального образования, землепользования и застройки посредством проведения публичных слушаний;</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обеспечение контроля за соблюдением прав граждан и юридических лиц.</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Настоящие Правила регламентируют деятельность по:</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проведению градостроительного зонирования территории </w:t>
      </w:r>
      <w:r w:rsidR="00E51DE0">
        <w:rPr>
          <w:rFonts w:ascii="Times New Roman" w:hAnsi="Times New Roman" w:cs="Times New Roman"/>
          <w:sz w:val="24"/>
          <w:szCs w:val="24"/>
        </w:rPr>
        <w:t>Муниципального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0041205F">
        <w:rPr>
          <w:rFonts w:ascii="Times New Roman" w:hAnsi="Times New Roman" w:cs="Times New Roman"/>
          <w:sz w:val="24"/>
          <w:szCs w:val="24"/>
        </w:rPr>
        <w:t xml:space="preserve"> </w:t>
      </w:r>
      <w:r w:rsidRPr="00596EAA">
        <w:rPr>
          <w:rFonts w:ascii="Times New Roman" w:hAnsi="Times New Roman" w:cs="Times New Roman"/>
          <w:sz w:val="24"/>
          <w:szCs w:val="24"/>
        </w:rPr>
        <w:t>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разделению территории, в отношении которой подготовлены правила,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 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471052" w:rsidRPr="00596EAA" w:rsidRDefault="00471052" w:rsidP="004B547A">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согласованию проектной документации;</w:t>
      </w:r>
    </w:p>
    <w:p w:rsidR="00471052" w:rsidRPr="00596EAA" w:rsidRDefault="009960B8" w:rsidP="004B547A">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контроль</w:t>
      </w:r>
      <w:r w:rsidR="00471052" w:rsidRPr="00596EAA">
        <w:rPr>
          <w:rFonts w:ascii="Times New Roman" w:hAnsi="Times New Roman" w:cs="Times New Roman"/>
          <w:sz w:val="24"/>
          <w:szCs w:val="24"/>
        </w:rPr>
        <w:t xml:space="preserve"> </w:t>
      </w:r>
      <w:r>
        <w:rPr>
          <w:rFonts w:ascii="Times New Roman" w:hAnsi="Times New Roman" w:cs="Times New Roman"/>
          <w:sz w:val="24"/>
          <w:szCs w:val="24"/>
        </w:rPr>
        <w:t>над</w:t>
      </w:r>
      <w:r w:rsidR="00471052" w:rsidRPr="00596EAA">
        <w:rPr>
          <w:rFonts w:ascii="Times New Roman" w:hAnsi="Times New Roman" w:cs="Times New Roman"/>
          <w:sz w:val="24"/>
          <w:szCs w:val="24"/>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471052" w:rsidRPr="00596EAA" w:rsidRDefault="00471052" w:rsidP="004B547A">
      <w:pPr>
        <w:pStyle w:val="31"/>
        <w:spacing w:after="0" w:line="240" w:lineRule="auto"/>
        <w:ind w:firstLine="567"/>
        <w:jc w:val="both"/>
        <w:rPr>
          <w:rFonts w:ascii="Times New Roman" w:hAnsi="Times New Roman" w:cs="Times New Roman"/>
          <w:b/>
          <w:sz w:val="24"/>
          <w:szCs w:val="24"/>
        </w:rPr>
      </w:pPr>
      <w:r w:rsidRPr="00596EAA">
        <w:rPr>
          <w:rFonts w:ascii="Times New Roman" w:hAnsi="Times New Roman" w:cs="Times New Roman"/>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107B7" w:rsidRDefault="000107B7" w:rsidP="000107B7">
      <w:pPr>
        <w:pStyle w:val="31"/>
        <w:spacing w:after="0" w:line="240" w:lineRule="auto"/>
        <w:ind w:firstLine="567"/>
        <w:jc w:val="center"/>
        <w:outlineLvl w:val="0"/>
        <w:rPr>
          <w:rFonts w:ascii="Times New Roman" w:hAnsi="Times New Roman" w:cs="Times New Roman"/>
          <w:b/>
          <w:sz w:val="24"/>
          <w:szCs w:val="24"/>
        </w:rPr>
      </w:pPr>
      <w:bookmarkStart w:id="36" w:name="_Toc401583497"/>
      <w:bookmarkStart w:id="37" w:name="_Toc401584250"/>
      <w:bookmarkStart w:id="38" w:name="_Toc401584326"/>
      <w:bookmarkStart w:id="39" w:name="_Toc401588263"/>
      <w:bookmarkStart w:id="40" w:name="_Toc412663472"/>
    </w:p>
    <w:p w:rsidR="00471052" w:rsidRDefault="00471052" w:rsidP="000107B7">
      <w:pPr>
        <w:pStyle w:val="12"/>
      </w:pPr>
      <w:bookmarkStart w:id="41" w:name="_Toc435278370"/>
      <w:r w:rsidRPr="000107B7">
        <w:t xml:space="preserve">Статья 5. Соотношение Правил землепользования и застройки с Генеральным планом территории </w:t>
      </w:r>
      <w:r w:rsidR="00D30A2C">
        <w:t>м</w:t>
      </w:r>
      <w:r w:rsidR="00E51DE0">
        <w:t>униципального об</w:t>
      </w:r>
      <w:r w:rsidR="002B33C6">
        <w:t xml:space="preserve">разования «Городское поселение </w:t>
      </w:r>
      <w:r w:rsidR="00E51DE0">
        <w:t>Звенигово»</w:t>
      </w:r>
      <w:r w:rsidRPr="000107B7">
        <w:t xml:space="preserve"> </w:t>
      </w:r>
      <w:r w:rsidR="00741E2A">
        <w:t>Звениговского</w:t>
      </w:r>
      <w:r w:rsidRPr="000107B7">
        <w:t xml:space="preserve"> района </w:t>
      </w:r>
      <w:r w:rsidR="00741E2A">
        <w:t>Республики Марий Эл</w:t>
      </w:r>
      <w:r w:rsidRPr="000107B7">
        <w:t xml:space="preserve"> и документацией по планировке территории</w:t>
      </w:r>
      <w:bookmarkEnd w:id="36"/>
      <w:bookmarkEnd w:id="37"/>
      <w:bookmarkEnd w:id="38"/>
      <w:bookmarkEnd w:id="39"/>
      <w:bookmarkEnd w:id="40"/>
      <w:bookmarkEnd w:id="41"/>
    </w:p>
    <w:p w:rsidR="000107B7" w:rsidRPr="000107B7" w:rsidRDefault="000107B7" w:rsidP="000107B7">
      <w:pPr>
        <w:spacing w:after="0" w:line="240" w:lineRule="auto"/>
        <w:rPr>
          <w:lang w:eastAsia="ru-RU"/>
        </w:rPr>
      </w:pP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 Правила разработаны на основе Генерального плана </w:t>
      </w:r>
      <w:r w:rsidR="00D30A2C">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с внесенными в него изменениями и не должны ему противоречить.</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В случае последующего внесения изменений в Генеральный план </w:t>
      </w:r>
      <w:r w:rsidR="00D30A2C">
        <w:rPr>
          <w:rFonts w:ascii="Times New Roman" w:hAnsi="Times New Roman" w:cs="Times New Roman"/>
          <w:sz w:val="24"/>
          <w:szCs w:val="24"/>
        </w:rPr>
        <w:t>м</w:t>
      </w:r>
      <w:r w:rsidR="00E51DE0">
        <w:rPr>
          <w:rFonts w:ascii="Times New Roman" w:hAnsi="Times New Roman" w:cs="Times New Roman"/>
          <w:sz w:val="24"/>
          <w:szCs w:val="24"/>
        </w:rPr>
        <w:t>униципального образо</w:t>
      </w:r>
      <w:r w:rsidR="002B33C6">
        <w:rPr>
          <w:rFonts w:ascii="Times New Roman" w:hAnsi="Times New Roman" w:cs="Times New Roman"/>
          <w:sz w:val="24"/>
          <w:szCs w:val="24"/>
        </w:rPr>
        <w:t xml:space="preserve">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соответствующие изменения должны быть внесены в Правила.</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2. Документация по планировке территории разрабатывается на основе Генерального плана </w:t>
      </w:r>
      <w:r w:rsidR="00D30A2C">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с внесенными изменениями, Правил и не должна им противоречить.</w:t>
      </w:r>
    </w:p>
    <w:p w:rsidR="00471052" w:rsidRPr="00596EAA" w:rsidRDefault="00471052" w:rsidP="00B36AF1">
      <w:pPr>
        <w:pStyle w:val="31"/>
        <w:spacing w:after="0" w:line="288" w:lineRule="auto"/>
        <w:ind w:firstLine="567"/>
        <w:jc w:val="both"/>
        <w:rPr>
          <w:rFonts w:ascii="Times New Roman" w:hAnsi="Times New Roman" w:cs="Times New Roman"/>
          <w:b/>
          <w:sz w:val="24"/>
          <w:szCs w:val="24"/>
        </w:rPr>
      </w:pPr>
    </w:p>
    <w:p w:rsidR="000107B7" w:rsidRDefault="000107B7" w:rsidP="000107B7">
      <w:pPr>
        <w:pStyle w:val="12"/>
      </w:pPr>
      <w:bookmarkStart w:id="42" w:name="_Toc412661664"/>
      <w:bookmarkStart w:id="43" w:name="_Toc435278371"/>
      <w:bookmarkStart w:id="44" w:name="_Toc401583498"/>
      <w:bookmarkStart w:id="45" w:name="_Toc401584251"/>
      <w:bookmarkStart w:id="46" w:name="_Toc401584327"/>
      <w:bookmarkStart w:id="47" w:name="_Toc401588264"/>
      <w:bookmarkStart w:id="48" w:name="_Toc412663473"/>
      <w:r w:rsidRPr="00FA45A2">
        <w:t xml:space="preserve">Статья </w:t>
      </w:r>
      <w:r>
        <w:t>6</w:t>
      </w:r>
      <w:r w:rsidRPr="00FA45A2">
        <w:t>. Открытость и доступность информации о землепользовании и застройке</w:t>
      </w:r>
      <w:bookmarkEnd w:id="42"/>
      <w:bookmarkEnd w:id="43"/>
    </w:p>
    <w:p w:rsidR="000107B7" w:rsidRDefault="000107B7" w:rsidP="00C8720F">
      <w:pPr>
        <w:pStyle w:val="31"/>
        <w:spacing w:after="0" w:line="288" w:lineRule="auto"/>
        <w:ind w:firstLine="567"/>
        <w:jc w:val="center"/>
        <w:outlineLvl w:val="0"/>
        <w:rPr>
          <w:rFonts w:ascii="Times New Roman" w:hAnsi="Times New Roman" w:cs="Times New Roman"/>
          <w:b/>
          <w:sz w:val="24"/>
          <w:szCs w:val="24"/>
        </w:rPr>
      </w:pPr>
    </w:p>
    <w:bookmarkEnd w:id="19"/>
    <w:bookmarkEnd w:id="44"/>
    <w:bookmarkEnd w:id="45"/>
    <w:bookmarkEnd w:id="46"/>
    <w:bookmarkEnd w:id="47"/>
    <w:bookmarkEnd w:id="48"/>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Администрация </w:t>
      </w:r>
      <w:r w:rsidR="00AF0F5E">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w:t>
      </w:r>
      <w:r w:rsidR="00741E2A">
        <w:rPr>
          <w:rFonts w:ascii="Times New Roman" w:hAnsi="Times New Roman" w:cs="Times New Roman"/>
          <w:sz w:val="24"/>
          <w:szCs w:val="24"/>
        </w:rPr>
        <w:t>Звениговского</w:t>
      </w:r>
      <w:r w:rsidRPr="00596EAA">
        <w:rPr>
          <w:rFonts w:ascii="Times New Roman" w:hAnsi="Times New Roman" w:cs="Times New Roman"/>
          <w:sz w:val="24"/>
          <w:szCs w:val="24"/>
        </w:rPr>
        <w:t xml:space="preserve"> района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xml:space="preserve"> (далее Администрация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обеспечивает возможность ознакомления с настоящими Правилами всем желающим путем:</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публикации Правил и открытой продажи их копий;</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w:t>
      </w:r>
      <w:r w:rsidR="00C8720F">
        <w:rPr>
          <w:rFonts w:ascii="Times New Roman" w:hAnsi="Times New Roman" w:cs="Times New Roman"/>
          <w:sz w:val="24"/>
          <w:szCs w:val="24"/>
        </w:rPr>
        <w:t xml:space="preserve"> </w:t>
      </w:r>
      <w:r w:rsidRPr="00596EAA">
        <w:rPr>
          <w:rFonts w:ascii="Times New Roman" w:hAnsi="Times New Roman" w:cs="Times New Roman"/>
          <w:sz w:val="24"/>
          <w:szCs w:val="24"/>
        </w:rPr>
        <w:t xml:space="preserve">предоставления Правил в библиотеку </w:t>
      </w:r>
      <w:r w:rsidR="00AF0F5E">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3. создания условий для ознакомления с настоящими Правилами в полном комплекте входящих в их состав картографических и иных документов в администрации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w:t>
      </w:r>
      <w:r w:rsidR="00C8720F">
        <w:rPr>
          <w:rFonts w:ascii="Times New Roman" w:hAnsi="Times New Roman" w:cs="Times New Roman"/>
          <w:sz w:val="24"/>
          <w:szCs w:val="24"/>
        </w:rPr>
        <w:t xml:space="preserve"> </w:t>
      </w:r>
      <w:r w:rsidRPr="00596EAA">
        <w:rPr>
          <w:rFonts w:ascii="Times New Roman" w:hAnsi="Times New Roman" w:cs="Times New Roman"/>
          <w:sz w:val="24"/>
          <w:szCs w:val="24"/>
        </w:rPr>
        <w:t xml:space="preserve">предоставления структурным подразделениям администрации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w:t>
      </w:r>
    </w:p>
    <w:p w:rsidR="00471052"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Граждане имеют право участвовать в принятии решений по вопросам землепользования и застройки в соответствии с действующим законодательством о градостроительной деятельности.</w:t>
      </w:r>
    </w:p>
    <w:p w:rsidR="00B66FD8" w:rsidRPr="00596EAA" w:rsidRDefault="00471052" w:rsidP="004B547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 xml:space="preserve">Нормативные и индивидуальные правовые акты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в области землепользования и застройки, за исключением Генерального плана, принятые до вступления в силу настоящих Правил землепользования и застройки, применяются в части, не противореча</w:t>
      </w:r>
      <w:r w:rsidR="00B66FD8" w:rsidRPr="00596EAA">
        <w:rPr>
          <w:rFonts w:ascii="Times New Roman" w:hAnsi="Times New Roman" w:cs="Times New Roman"/>
          <w:sz w:val="24"/>
          <w:szCs w:val="24"/>
        </w:rPr>
        <w:t>щей им.</w:t>
      </w:r>
    </w:p>
    <w:p w:rsidR="00B66FD8" w:rsidRPr="00596EAA" w:rsidRDefault="00B66FD8" w:rsidP="004B547A">
      <w:pPr>
        <w:pStyle w:val="31"/>
        <w:spacing w:after="0" w:line="240" w:lineRule="auto"/>
        <w:ind w:firstLine="567"/>
        <w:jc w:val="both"/>
        <w:rPr>
          <w:rFonts w:ascii="Times New Roman" w:hAnsi="Times New Roman" w:cs="Times New Roman"/>
          <w:sz w:val="24"/>
          <w:szCs w:val="24"/>
        </w:rPr>
      </w:pPr>
    </w:p>
    <w:p w:rsidR="000107B7" w:rsidRPr="00FA45A2" w:rsidRDefault="000107B7" w:rsidP="000107B7">
      <w:pPr>
        <w:pStyle w:val="12"/>
      </w:pPr>
      <w:bookmarkStart w:id="49" w:name="_Toc412661665"/>
      <w:bookmarkStart w:id="50" w:name="_Toc435278372"/>
      <w:r w:rsidRPr="00FA45A2">
        <w:t>Ст</w:t>
      </w:r>
      <w:r>
        <w:t>атья 7</w:t>
      </w:r>
      <w:r w:rsidRPr="00FA45A2">
        <w:t>. Застройщики</w:t>
      </w:r>
      <w:bookmarkEnd w:id="49"/>
      <w:bookmarkEnd w:id="50"/>
    </w:p>
    <w:p w:rsidR="000107B7" w:rsidRDefault="000107B7" w:rsidP="000107B7">
      <w:pPr>
        <w:pStyle w:val="31"/>
        <w:spacing w:after="0" w:line="240" w:lineRule="auto"/>
        <w:ind w:firstLine="567"/>
        <w:jc w:val="center"/>
        <w:rPr>
          <w:rFonts w:ascii="Times New Roman" w:hAnsi="Times New Roman" w:cs="Times New Roman"/>
          <w:b/>
          <w:sz w:val="24"/>
          <w:szCs w:val="24"/>
        </w:rPr>
      </w:pPr>
    </w:p>
    <w:p w:rsidR="000107B7" w:rsidRPr="000107B7" w:rsidRDefault="00471052" w:rsidP="00004CF4">
      <w:pPr>
        <w:pStyle w:val="31"/>
        <w:spacing w:after="0" w:line="240" w:lineRule="auto"/>
        <w:ind w:firstLine="540"/>
        <w:jc w:val="both"/>
        <w:rPr>
          <w:rFonts w:ascii="Times New Roman" w:hAnsi="Times New Roman" w:cs="Times New Roman"/>
          <w:sz w:val="24"/>
        </w:rPr>
      </w:pPr>
      <w:r w:rsidRPr="00596EAA">
        <w:rPr>
          <w:rFonts w:ascii="Times New Roman" w:hAnsi="Times New Roman" w:cs="Times New Roman"/>
          <w:sz w:val="24"/>
          <w:szCs w:val="24"/>
        </w:rPr>
        <w:t xml:space="preserve">1. </w:t>
      </w:r>
      <w:r w:rsidR="000107B7" w:rsidRPr="000107B7">
        <w:rPr>
          <w:rFonts w:ascii="Times New Roman" w:hAnsi="Times New Roman" w:cs="Times New Roman"/>
          <w:sz w:val="24"/>
        </w:rPr>
        <w:t xml:space="preserve">Застройщик - </w:t>
      </w:r>
      <w:r w:rsidR="000107B7" w:rsidRPr="000107B7">
        <w:rPr>
          <w:rFonts w:ascii="Times New Roman" w:hAnsi="Times New Roman" w:cs="Times New Roman"/>
          <w:spacing w:val="2"/>
          <w:sz w:val="24"/>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Земельные участки и объекты капитального строительства могут принадлежать застройщикам на правах собственности, аренды, пожизненного наследуемого владения земельным участком и других правах, позволяющих осуществлять строительство, реконструкцию, капитальный ремонт.</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Застройщики имеют право:</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осуществлять строительство, реконструкцию, капитальный ремонт объектов капитального строительства на принадлежащих им земельных участках;</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утверждать проектную документацию на строительство, реконструкцию объектов капитального строительства и их частей;</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в случаях, установленных нормами действующего законодательства обращаться за разрешением на отклонение от предельных параметров разрешённого строительства, реконструкции объектов капитального строительства, за предоставлением разрешения на условно разрешенный вид использования земельного участка;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обжаловать действия (бездействие) должностных лиц органов местного самоуправления в судебном порядке;</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осуществлять другие права, предусмотренные действующим законодательством.</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Застройщики обязаны:</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соблюдать требования градостроительных регламентов;</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использовать земельные участки, предоставленные для строительства, в соответствии с целью предоставления – для осуществления строительства, реконструкции в соответствии с проектной документацией;</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безвозмездно передать в орган власти, выдавший разрешение на строительство, один экземпляр копий материалов инженерных изысканий, проектной документации;</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исполнять другие обязанности, установленные законодательством.</w:t>
      </w:r>
    </w:p>
    <w:p w:rsidR="00471052" w:rsidRPr="00596EAA" w:rsidRDefault="00471052" w:rsidP="00B36AF1">
      <w:pPr>
        <w:pStyle w:val="31"/>
        <w:spacing w:after="0" w:line="288" w:lineRule="auto"/>
        <w:ind w:firstLine="567"/>
        <w:jc w:val="both"/>
        <w:rPr>
          <w:rFonts w:ascii="Times New Roman" w:hAnsi="Times New Roman" w:cs="Times New Roman"/>
          <w:b/>
          <w:sz w:val="24"/>
          <w:szCs w:val="24"/>
        </w:rPr>
      </w:pPr>
    </w:p>
    <w:p w:rsidR="00471052" w:rsidRDefault="00471052" w:rsidP="00F02DDA">
      <w:pPr>
        <w:pStyle w:val="12"/>
      </w:pPr>
      <w:bookmarkStart w:id="51" w:name="_Toc401583500"/>
      <w:bookmarkStart w:id="52" w:name="_Toc401584253"/>
      <w:bookmarkStart w:id="53" w:name="_Toc401584329"/>
      <w:bookmarkStart w:id="54" w:name="_Toc401588266"/>
      <w:bookmarkStart w:id="55" w:name="_Toc412663474"/>
      <w:bookmarkStart w:id="56" w:name="_Toc435278373"/>
      <w:r w:rsidRPr="000107B7">
        <w:t>Статья 8. Полномочия органов и должностных лиц местного самоуправления в области землепользования и застройки</w:t>
      </w:r>
      <w:bookmarkEnd w:id="51"/>
      <w:bookmarkEnd w:id="52"/>
      <w:bookmarkEnd w:id="53"/>
      <w:bookmarkEnd w:id="54"/>
      <w:bookmarkEnd w:id="55"/>
      <w:bookmarkEnd w:id="56"/>
    </w:p>
    <w:p w:rsidR="00F02DDA" w:rsidRPr="00F02DDA" w:rsidRDefault="00F02DDA" w:rsidP="00F02DDA">
      <w:pPr>
        <w:spacing w:after="0" w:line="240" w:lineRule="auto"/>
        <w:rPr>
          <w:lang w:eastAsia="ru-RU"/>
        </w:rPr>
      </w:pPr>
    </w:p>
    <w:p w:rsidR="00471052" w:rsidRPr="00596EAA" w:rsidRDefault="00471052" w:rsidP="00F02DDA">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К полномочиям органов местного самоуправления поселений в области градостроительной деятельности относятся:</w:t>
      </w:r>
    </w:p>
    <w:p w:rsidR="00471052" w:rsidRPr="00596EAA" w:rsidRDefault="00471052" w:rsidP="00834F0F">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утверждение правил землепользования и застройки поселений;</w:t>
      </w:r>
    </w:p>
    <w:p w:rsidR="00471052" w:rsidRPr="00596EAA" w:rsidRDefault="00471052" w:rsidP="00834F0F">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внесение изменений в Правила землепользования и застройки </w:t>
      </w:r>
      <w:r w:rsidR="009D1EC3">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4274C7">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w:t>
      </w:r>
    </w:p>
    <w:p w:rsidR="00471052" w:rsidRPr="00596EAA" w:rsidRDefault="00471052" w:rsidP="00834F0F">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 подготовка и утверждение документов территориального планирования поселений;</w:t>
      </w:r>
    </w:p>
    <w:p w:rsidR="00471052" w:rsidRPr="00596EAA" w:rsidRDefault="00471052" w:rsidP="00834F0F">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утверждение местных нормативов градостроительного проектирования поселений;</w:t>
      </w:r>
    </w:p>
    <w:p w:rsidR="00471052" w:rsidRPr="00596EAA" w:rsidRDefault="00471052" w:rsidP="00834F0F">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Градостроительным кодексом РФ;</w:t>
      </w:r>
    </w:p>
    <w:p w:rsidR="00471052" w:rsidRDefault="00471052" w:rsidP="00834F0F">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861584" w:rsidRDefault="00861584" w:rsidP="00834F0F">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принятие решений о развитии застроенных территорий;</w:t>
      </w:r>
    </w:p>
    <w:p w:rsidR="00185AE8" w:rsidRDefault="00834F0F" w:rsidP="00834F0F">
      <w:pPr>
        <w:pStyle w:val="31"/>
        <w:spacing w:after="0" w:line="240" w:lineRule="auto"/>
        <w:ind w:firstLine="567"/>
        <w:jc w:val="both"/>
        <w:rPr>
          <w:rFonts w:ascii="Times New Roman" w:hAnsi="Times New Roman" w:cs="Times New Roman"/>
          <w:sz w:val="24"/>
        </w:rPr>
      </w:pPr>
      <w:r w:rsidRPr="00834F0F">
        <w:rPr>
          <w:rFonts w:ascii="Times New Roman" w:hAnsi="Times New Roman" w:cs="Times New Roman"/>
          <w:sz w:val="24"/>
        </w:rPr>
        <w:t xml:space="preserve">-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w:t>
      </w:r>
      <w:r w:rsidR="009135B7">
        <w:rPr>
          <w:rFonts w:ascii="Times New Roman" w:hAnsi="Times New Roman" w:cs="Times New Roman"/>
          <w:sz w:val="24"/>
        </w:rPr>
        <w:t>Градостроительным</w:t>
      </w:r>
      <w:r w:rsidR="00861584">
        <w:rPr>
          <w:rFonts w:ascii="Times New Roman" w:hAnsi="Times New Roman" w:cs="Times New Roman"/>
          <w:sz w:val="24"/>
        </w:rPr>
        <w:t xml:space="preserve"> к</w:t>
      </w:r>
      <w:r w:rsidRPr="00834F0F">
        <w:rPr>
          <w:rFonts w:ascii="Times New Roman" w:hAnsi="Times New Roman" w:cs="Times New Roman"/>
          <w:sz w:val="24"/>
        </w:rPr>
        <w:t>одексом;</w:t>
      </w:r>
    </w:p>
    <w:p w:rsidR="00471052" w:rsidRPr="00596EAA" w:rsidRDefault="00185AE8" w:rsidP="00834F0F">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w:t>
      </w:r>
      <w:r w:rsidR="00471052" w:rsidRPr="00596EAA">
        <w:rPr>
          <w:rFonts w:ascii="Times New Roman" w:hAnsi="Times New Roman" w:cs="Times New Roman"/>
          <w:sz w:val="24"/>
          <w:szCs w:val="24"/>
        </w:rPr>
        <w:t>- разработка и утверждение программ комплексного развития систем коммунальной инфраструктуры поселений</w:t>
      </w:r>
      <w:r w:rsidR="00861584">
        <w:rPr>
          <w:rFonts w:ascii="Times New Roman" w:hAnsi="Times New Roman" w:cs="Times New Roman"/>
          <w:sz w:val="24"/>
          <w:szCs w:val="24"/>
        </w:rPr>
        <w:t>, программ комплексного развития транспортной инфраструктуры поселений, программ комплексного развития социальной инфраструктуры поселений</w:t>
      </w:r>
      <w:r w:rsidR="00471052" w:rsidRPr="00596EAA">
        <w:rPr>
          <w:rFonts w:ascii="Times New Roman" w:hAnsi="Times New Roman" w:cs="Times New Roman"/>
          <w:sz w:val="24"/>
          <w:szCs w:val="24"/>
        </w:rPr>
        <w:t>.</w:t>
      </w:r>
    </w:p>
    <w:p w:rsidR="00471052" w:rsidRPr="00596EAA" w:rsidRDefault="00471052" w:rsidP="00834F0F">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К полномочиям органов местного самоуправления муниципальных районов в области градостроительной деятельности относятся:</w:t>
      </w:r>
    </w:p>
    <w:p w:rsidR="00471052" w:rsidRPr="00596EAA" w:rsidRDefault="00471052" w:rsidP="00834F0F">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подготовка и утверждение документов территориального планирования муниципальных районов;</w:t>
      </w:r>
    </w:p>
    <w:p w:rsidR="00471052" w:rsidRPr="00596EAA" w:rsidRDefault="00471052" w:rsidP="00834F0F">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утверждение местных нормативов градостроительного проектирования </w:t>
      </w:r>
      <w:r w:rsidR="00861584">
        <w:rPr>
          <w:rFonts w:ascii="Times New Roman" w:hAnsi="Times New Roman" w:cs="Times New Roman"/>
          <w:sz w:val="24"/>
          <w:szCs w:val="24"/>
        </w:rPr>
        <w:t>муниципальных районов</w:t>
      </w:r>
      <w:r w:rsidRPr="00596EAA">
        <w:rPr>
          <w:rFonts w:ascii="Times New Roman" w:hAnsi="Times New Roman" w:cs="Times New Roman"/>
          <w:sz w:val="24"/>
          <w:szCs w:val="24"/>
        </w:rPr>
        <w:t>;</w:t>
      </w:r>
    </w:p>
    <w:p w:rsidR="00471052" w:rsidRPr="00596EAA" w:rsidRDefault="00471052" w:rsidP="00834F0F">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утверждение правил землепользования и застройки соответствующих межселенных территорий;</w:t>
      </w:r>
    </w:p>
    <w:p w:rsidR="00471052" w:rsidRPr="00596EAA" w:rsidRDefault="00471052" w:rsidP="00834F0F">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Градостроительным кодексом РФ;</w:t>
      </w:r>
    </w:p>
    <w:p w:rsidR="00471052" w:rsidRPr="00596EAA" w:rsidRDefault="00471052" w:rsidP="00834F0F">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471052" w:rsidRPr="00596EAA" w:rsidRDefault="00471052" w:rsidP="00834F0F">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ведение информационных систем обеспечения градостроительной деятельности осуществляемой на территориях муниципальных районов.</w:t>
      </w:r>
    </w:p>
    <w:p w:rsidR="00EB5BDA" w:rsidRDefault="00EB5BDA" w:rsidP="00B36AF1">
      <w:pPr>
        <w:pStyle w:val="31"/>
        <w:spacing w:after="0" w:line="288" w:lineRule="auto"/>
        <w:ind w:firstLine="567"/>
        <w:jc w:val="both"/>
        <w:outlineLvl w:val="0"/>
        <w:rPr>
          <w:rFonts w:ascii="Times New Roman" w:hAnsi="Times New Roman" w:cs="Times New Roman"/>
          <w:b/>
          <w:sz w:val="24"/>
          <w:szCs w:val="24"/>
        </w:rPr>
      </w:pPr>
      <w:bookmarkStart w:id="57" w:name="_Toc401583501"/>
      <w:bookmarkStart w:id="58" w:name="_Toc401584254"/>
      <w:bookmarkStart w:id="59" w:name="_Toc401584330"/>
      <w:bookmarkStart w:id="60" w:name="_Toc401588267"/>
    </w:p>
    <w:p w:rsidR="00471052" w:rsidRPr="000107B7" w:rsidRDefault="00471052" w:rsidP="000107B7">
      <w:pPr>
        <w:pStyle w:val="12"/>
      </w:pPr>
      <w:bookmarkStart w:id="61" w:name="_Toc412663475"/>
      <w:bookmarkStart w:id="62" w:name="_Toc435278374"/>
      <w:r w:rsidRPr="000107B7">
        <w:t xml:space="preserve">Статья 9. Комиссия по подготовке проекта Правил землепользования и застройки </w:t>
      </w:r>
      <w:r w:rsidR="004B3FC4">
        <w:t>м</w:t>
      </w:r>
      <w:r w:rsidR="00E51DE0">
        <w:t>униципального об</w:t>
      </w:r>
      <w:r w:rsidR="004274C7">
        <w:t xml:space="preserve">разования «Городское поселение </w:t>
      </w:r>
      <w:r w:rsidR="00E51DE0">
        <w:t>Звенигово»</w:t>
      </w:r>
      <w:r w:rsidRPr="000107B7">
        <w:t xml:space="preserve"> </w:t>
      </w:r>
      <w:r w:rsidR="00741E2A">
        <w:t>Звениговского</w:t>
      </w:r>
      <w:r w:rsidRPr="000107B7">
        <w:t xml:space="preserve"> района </w:t>
      </w:r>
      <w:r w:rsidR="00741E2A">
        <w:t>Республики Марий Эл</w:t>
      </w:r>
      <w:bookmarkEnd w:id="57"/>
      <w:bookmarkEnd w:id="58"/>
      <w:bookmarkEnd w:id="59"/>
      <w:bookmarkEnd w:id="60"/>
      <w:bookmarkEnd w:id="61"/>
      <w:bookmarkEnd w:id="62"/>
    </w:p>
    <w:p w:rsidR="000107B7" w:rsidRPr="000107B7" w:rsidRDefault="000107B7" w:rsidP="000107B7">
      <w:pPr>
        <w:pStyle w:val="12"/>
      </w:pP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Комиссия по подготовке проекта Правил землепользования и застройки (далее – Комиссия) является постоянно действующим кон</w:t>
      </w:r>
      <w:r w:rsidR="008221F2">
        <w:rPr>
          <w:rFonts w:ascii="Times New Roman" w:hAnsi="Times New Roman" w:cs="Times New Roman"/>
          <w:sz w:val="24"/>
          <w:szCs w:val="24"/>
        </w:rPr>
        <w:t xml:space="preserve">сультативным органом при Главе </w:t>
      </w:r>
      <w:r w:rsidR="004B3FC4">
        <w:rPr>
          <w:rFonts w:ascii="Times New Roman" w:hAnsi="Times New Roman" w:cs="Times New Roman"/>
          <w:sz w:val="24"/>
          <w:szCs w:val="24"/>
        </w:rPr>
        <w:t>м</w:t>
      </w:r>
      <w:r w:rsidR="00E51DE0">
        <w:rPr>
          <w:rFonts w:ascii="Times New Roman" w:hAnsi="Times New Roman" w:cs="Times New Roman"/>
          <w:sz w:val="24"/>
          <w:szCs w:val="24"/>
        </w:rPr>
        <w:t>униципального образования «Городское поселение Звенигово»</w:t>
      </w:r>
      <w:r w:rsidR="008221F2">
        <w:rPr>
          <w:rFonts w:ascii="Times New Roman" w:hAnsi="Times New Roman" w:cs="Times New Roman"/>
          <w:sz w:val="24"/>
          <w:szCs w:val="24"/>
        </w:rPr>
        <w:t xml:space="preserve"> </w:t>
      </w:r>
      <w:r w:rsidRPr="00596EAA">
        <w:rPr>
          <w:rFonts w:ascii="Times New Roman" w:hAnsi="Times New Roman" w:cs="Times New Roman"/>
          <w:sz w:val="24"/>
          <w:szCs w:val="24"/>
        </w:rPr>
        <w:t xml:space="preserve">(далее – Глава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Комиссия формируется в целях обеспечения реализации настоящих правил.</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2. Состав комиссии и положение о комиссии утверждается Постановлением Главы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Комиссия осуществляет свою деятельность в соответствии с настоящими Правилами и Положением о Комиссии и иными муниципальными правовыми актами.</w:t>
      </w:r>
    </w:p>
    <w:p w:rsidR="009C1AC3" w:rsidRPr="00596EAA" w:rsidRDefault="009C1AC3" w:rsidP="000107B7">
      <w:pPr>
        <w:pStyle w:val="31"/>
        <w:spacing w:after="0" w:line="240" w:lineRule="auto"/>
        <w:ind w:firstLine="567"/>
        <w:jc w:val="both"/>
        <w:rPr>
          <w:rFonts w:ascii="Times New Roman" w:hAnsi="Times New Roman" w:cs="Times New Roman"/>
          <w:b/>
          <w:sz w:val="24"/>
          <w:szCs w:val="24"/>
        </w:rPr>
      </w:pPr>
    </w:p>
    <w:p w:rsidR="00471052" w:rsidRPr="000107B7" w:rsidRDefault="00471052" w:rsidP="000107B7">
      <w:pPr>
        <w:pStyle w:val="12"/>
      </w:pPr>
      <w:bookmarkStart w:id="63" w:name="_Toc401583502"/>
      <w:bookmarkStart w:id="64" w:name="_Toc401584255"/>
      <w:bookmarkStart w:id="65" w:name="_Toc401584331"/>
      <w:bookmarkStart w:id="66" w:name="_Toc401588268"/>
      <w:bookmarkStart w:id="67" w:name="_Toc412663476"/>
      <w:bookmarkStart w:id="68" w:name="_Toc435278375"/>
      <w:r w:rsidRPr="000107B7">
        <w:lastRenderedPageBreak/>
        <w:t xml:space="preserve">Глава 2. </w:t>
      </w:r>
      <w:r w:rsidR="00E16769">
        <w:t>Положение о подготовке документации</w:t>
      </w:r>
      <w:r w:rsidR="00F05D19">
        <w:t xml:space="preserve"> по планировке территории органами местного самоуправления</w:t>
      </w:r>
      <w:bookmarkEnd w:id="63"/>
      <w:bookmarkEnd w:id="64"/>
      <w:bookmarkEnd w:id="65"/>
      <w:bookmarkEnd w:id="66"/>
      <w:bookmarkEnd w:id="67"/>
      <w:bookmarkEnd w:id="68"/>
    </w:p>
    <w:p w:rsidR="00471052" w:rsidRDefault="00471052" w:rsidP="000107B7">
      <w:pPr>
        <w:pStyle w:val="12"/>
      </w:pPr>
      <w:bookmarkStart w:id="69" w:name="_Toc401583503"/>
      <w:bookmarkStart w:id="70" w:name="_Toc401584256"/>
      <w:bookmarkStart w:id="71" w:name="_Toc401584332"/>
      <w:bookmarkStart w:id="72" w:name="_Toc401588269"/>
      <w:bookmarkStart w:id="73" w:name="_Toc412663477"/>
      <w:bookmarkStart w:id="74" w:name="_Toc435278376"/>
      <w:r w:rsidRPr="000107B7">
        <w:t>Статья 10. Общие положения о планировке территории</w:t>
      </w:r>
      <w:bookmarkEnd w:id="69"/>
      <w:bookmarkEnd w:id="70"/>
      <w:bookmarkEnd w:id="71"/>
      <w:bookmarkEnd w:id="72"/>
      <w:bookmarkEnd w:id="73"/>
      <w:bookmarkEnd w:id="74"/>
    </w:p>
    <w:p w:rsidR="000107B7" w:rsidRPr="000107B7" w:rsidRDefault="000107B7" w:rsidP="000107B7">
      <w:pPr>
        <w:spacing w:after="0" w:line="240" w:lineRule="auto"/>
        <w:rPr>
          <w:lang w:eastAsia="ru-RU"/>
        </w:rPr>
      </w:pPr>
    </w:p>
    <w:p w:rsidR="00471052" w:rsidRPr="00596EAA" w:rsidRDefault="00471052" w:rsidP="00697B4A">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Планировка территории осуществляется посредством разработки документации по планировке территории:</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проектов планировки как отдельных документов;</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проектов планировки с проектами межевания в их составе и с градостроительными планами земельных участков в составе проектов межевания;</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проектов межевания с градостроительными планами земельных участков в их составе;</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градостроительных планов земельных участков как отдельных документов.</w:t>
      </w:r>
    </w:p>
    <w:p w:rsidR="00471052" w:rsidRPr="00596EAA" w:rsidRDefault="00471052" w:rsidP="00697B4A">
      <w:pPr>
        <w:pStyle w:val="31"/>
        <w:tabs>
          <w:tab w:val="left" w:pos="540"/>
          <w:tab w:val="left" w:pos="72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Решения о разработке документации по планировке территории принимаются с учетом характеристик планируемого развития конкретной территории, а также  следующих особенностей:</w:t>
      </w:r>
    </w:p>
    <w:p w:rsidR="00471052" w:rsidRPr="00596EAA" w:rsidRDefault="00471052" w:rsidP="00697B4A">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планировочных элементов территории (кварталов, микрорайонов);</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земельных участков общего пользования и линейных объектов без определения границ иных земельных участков;</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зон действия публичных сервитутов для обеспечения проездов, проходов по соответствующей территории;</w:t>
      </w:r>
    </w:p>
    <w:p w:rsidR="00471052" w:rsidRPr="00596EAA" w:rsidRDefault="00471052" w:rsidP="00697B4A">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зон планируемого размещения объектов социально-культурного и коммунально-бытового назначения;</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зон планируемого размещения объектов индивидуального жилищного строительства.</w:t>
      </w:r>
    </w:p>
    <w:p w:rsidR="00471052" w:rsidRPr="00596EAA" w:rsidRDefault="00471052" w:rsidP="00697B4A">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проекты планировки с проектами межевания в их составе разрабатываются в случаях, когда помимо границ, необходимо определить, изменить:</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земельных участков, которые не являются земельными участками общего пользования;</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зон действия публичных сервитутов;</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зон планируемого размещения объектов капитального строительства для реализации государственных или муниципальных нужд;</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подготовить градостроительные планы вновь образуемых, изменяемых земельных участков;</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зон с особыми условиями использования территории.</w:t>
      </w:r>
    </w:p>
    <w:p w:rsidR="00471052" w:rsidRPr="00596EAA" w:rsidRDefault="00471052" w:rsidP="00697B4A">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проекты межевания как отдельные документы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471052" w:rsidRPr="00596EAA" w:rsidRDefault="00471052" w:rsidP="00697B4A">
      <w:pPr>
        <w:pStyle w:val="31"/>
        <w:tabs>
          <w:tab w:val="left" w:pos="540"/>
          <w:tab w:val="left" w:pos="90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градостроительные планы земельных участков как отдельных документов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471052" w:rsidRPr="00596EAA" w:rsidRDefault="00471052" w:rsidP="00697B4A">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Состав и содержание проектов планировки территорий,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кодексом Российской Федерации, законами и иными нормативными правовыми актами субъекта Российской Федерации. Посредством документации по планировке территории определяются:</w:t>
      </w:r>
    </w:p>
    <w:p w:rsidR="00471052" w:rsidRPr="00596EAA" w:rsidRDefault="00471052" w:rsidP="00697B4A">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линии градостроительного регулирования, в том числе:</w:t>
      </w:r>
    </w:p>
    <w:p w:rsidR="00471052" w:rsidRPr="00596EAA" w:rsidRDefault="00471052" w:rsidP="00697B4A">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красные линии, ограничивающие территории общего пользования (включая автомагистрали, дороги, улицы, проезды, площади, набережные) от территорий иного </w:t>
      </w:r>
    </w:p>
    <w:p w:rsidR="00471052" w:rsidRPr="00596EAA" w:rsidRDefault="00471052" w:rsidP="00697B4A">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назначения и обозначающие планировочные элементы - кварталы, микрорайоны, иные планировочные элементы территории;</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линии регулирования застройки, если они не определены градостроительными регламентами в составе настоящих Правил;</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w:t>
      </w:r>
      <w:r w:rsidR="00B66FD8" w:rsidRPr="00596EAA">
        <w:rPr>
          <w:rFonts w:ascii="Times New Roman" w:hAnsi="Times New Roman" w:cs="Times New Roman"/>
          <w:sz w:val="24"/>
          <w:szCs w:val="24"/>
        </w:rPr>
        <w:t xml:space="preserve">ьных нужд без резервирования и </w:t>
      </w:r>
      <w:r w:rsidRPr="00596EAA">
        <w:rPr>
          <w:rFonts w:ascii="Times New Roman" w:hAnsi="Times New Roman" w:cs="Times New Roman"/>
          <w:sz w:val="24"/>
          <w:szCs w:val="24"/>
        </w:rPr>
        <w:t>изъятия, в том числе путем выкупа, расположенных в составе земель, находящихся в государственной или муниципальной собственности;</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земельных участков, которые планируется предоставить физическим или юридическим лицам при межевании свободных от застройки территорий;</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земельных участков на территориях существующей застройки, не разделенных на земельные участки;</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в случаях реконструкции.</w:t>
      </w:r>
    </w:p>
    <w:p w:rsidR="00471052" w:rsidRPr="00596EAA" w:rsidRDefault="00471052" w:rsidP="00697B4A">
      <w:pPr>
        <w:pStyle w:val="31"/>
        <w:spacing w:after="0" w:line="240" w:lineRule="auto"/>
        <w:ind w:firstLine="567"/>
        <w:jc w:val="both"/>
        <w:rPr>
          <w:rFonts w:ascii="Times New Roman" w:hAnsi="Times New Roman" w:cs="Times New Roman"/>
          <w:b/>
          <w:sz w:val="24"/>
          <w:szCs w:val="24"/>
        </w:rPr>
      </w:pPr>
    </w:p>
    <w:p w:rsidR="00834F0F" w:rsidRPr="00834F0F" w:rsidRDefault="00834F0F" w:rsidP="00834F0F">
      <w:pPr>
        <w:pStyle w:val="12"/>
        <w:spacing w:after="100" w:afterAutospacing="1"/>
      </w:pPr>
      <w:bookmarkStart w:id="75" w:name="_Toc412661671"/>
      <w:bookmarkStart w:id="76" w:name="_Toc435278377"/>
      <w:bookmarkStart w:id="77" w:name="_Toc401583504"/>
      <w:bookmarkStart w:id="78" w:name="_Toc401584257"/>
      <w:bookmarkStart w:id="79" w:name="_Toc401584333"/>
      <w:bookmarkStart w:id="80" w:name="_Toc401588270"/>
      <w:bookmarkStart w:id="81" w:name="_Toc412663478"/>
      <w:r>
        <w:t>Статья 11</w:t>
      </w:r>
      <w:r w:rsidRPr="00FB4D8B">
        <w:t>. Подготовка документации по планировке территории</w:t>
      </w:r>
      <w:bookmarkEnd w:id="75"/>
      <w:bookmarkEnd w:id="76"/>
    </w:p>
    <w:bookmarkEnd w:id="77"/>
    <w:bookmarkEnd w:id="78"/>
    <w:bookmarkEnd w:id="79"/>
    <w:bookmarkEnd w:id="80"/>
    <w:bookmarkEnd w:id="81"/>
    <w:p w:rsidR="00834F0F" w:rsidRDefault="00471052" w:rsidP="00004CF4">
      <w:pPr>
        <w:pStyle w:val="31"/>
        <w:tabs>
          <w:tab w:val="left" w:pos="540"/>
        </w:tabs>
        <w:spacing w:after="0" w:line="240" w:lineRule="auto"/>
        <w:ind w:firstLine="567"/>
        <w:jc w:val="both"/>
        <w:rPr>
          <w:rFonts w:ascii="Times New Roman" w:hAnsi="Times New Roman" w:cs="Times New Roman"/>
          <w:color w:val="000000"/>
          <w:sz w:val="24"/>
          <w:szCs w:val="24"/>
        </w:rPr>
      </w:pPr>
      <w:r w:rsidRPr="00596EAA">
        <w:rPr>
          <w:rFonts w:ascii="Times New Roman" w:hAnsi="Times New Roman" w:cs="Times New Roman"/>
          <w:color w:val="000000"/>
          <w:sz w:val="24"/>
          <w:szCs w:val="24"/>
        </w:rPr>
        <w:t xml:space="preserve">1. </w:t>
      </w:r>
      <w:r w:rsidRPr="00185AE8">
        <w:rPr>
          <w:rFonts w:ascii="Times New Roman" w:hAnsi="Times New Roman" w:cs="Times New Roman"/>
          <w:sz w:val="24"/>
          <w:szCs w:val="24"/>
        </w:rPr>
        <w:t xml:space="preserve">Подготовка документации по планировке территории осуществляется на основании схемы территориального планирования РФ, схемы территориального планирования </w:t>
      </w:r>
      <w:r w:rsidR="00741E2A">
        <w:rPr>
          <w:rFonts w:ascii="Times New Roman" w:hAnsi="Times New Roman" w:cs="Times New Roman"/>
          <w:sz w:val="24"/>
          <w:szCs w:val="24"/>
        </w:rPr>
        <w:t>Республики Марий Эл</w:t>
      </w:r>
      <w:r w:rsidRPr="00185AE8">
        <w:rPr>
          <w:rFonts w:ascii="Times New Roman" w:hAnsi="Times New Roman" w:cs="Times New Roman"/>
          <w:sz w:val="24"/>
          <w:szCs w:val="24"/>
        </w:rPr>
        <w:t xml:space="preserve">, схемы </w:t>
      </w:r>
      <w:r w:rsidRPr="00596EAA">
        <w:rPr>
          <w:rFonts w:ascii="Times New Roman" w:hAnsi="Times New Roman" w:cs="Times New Roman"/>
          <w:color w:val="000000"/>
          <w:sz w:val="24"/>
          <w:szCs w:val="24"/>
        </w:rPr>
        <w:t xml:space="preserve">территориального планирования </w:t>
      </w:r>
      <w:r w:rsidR="00741E2A">
        <w:rPr>
          <w:rFonts w:ascii="Times New Roman" w:hAnsi="Times New Roman" w:cs="Times New Roman"/>
          <w:color w:val="000000"/>
          <w:sz w:val="24"/>
          <w:szCs w:val="24"/>
        </w:rPr>
        <w:t>Звениговского</w:t>
      </w:r>
      <w:r w:rsidRPr="00596EAA">
        <w:rPr>
          <w:rFonts w:ascii="Times New Roman" w:hAnsi="Times New Roman" w:cs="Times New Roman"/>
          <w:color w:val="000000"/>
          <w:sz w:val="24"/>
          <w:szCs w:val="24"/>
        </w:rPr>
        <w:t xml:space="preserve"> района </w:t>
      </w:r>
      <w:r w:rsidR="00741E2A">
        <w:rPr>
          <w:rFonts w:ascii="Times New Roman" w:hAnsi="Times New Roman" w:cs="Times New Roman"/>
          <w:color w:val="000000"/>
          <w:sz w:val="24"/>
          <w:szCs w:val="24"/>
        </w:rPr>
        <w:t>Республики Марий Эл</w:t>
      </w:r>
      <w:r w:rsidRPr="00596EAA">
        <w:rPr>
          <w:rFonts w:ascii="Times New Roman" w:hAnsi="Times New Roman" w:cs="Times New Roman"/>
          <w:color w:val="000000"/>
          <w:sz w:val="24"/>
          <w:szCs w:val="24"/>
        </w:rPr>
        <w:t xml:space="preserve">, </w:t>
      </w:r>
      <w:r w:rsidR="00080999">
        <w:rPr>
          <w:rFonts w:ascii="Times New Roman" w:hAnsi="Times New Roman" w:cs="Times New Roman"/>
          <w:color w:val="000000"/>
          <w:sz w:val="24"/>
          <w:szCs w:val="24"/>
        </w:rPr>
        <w:t>г</w:t>
      </w:r>
      <w:r w:rsidRPr="00596EAA">
        <w:rPr>
          <w:rFonts w:ascii="Times New Roman" w:hAnsi="Times New Roman" w:cs="Times New Roman"/>
          <w:color w:val="000000"/>
          <w:sz w:val="24"/>
          <w:szCs w:val="24"/>
        </w:rPr>
        <w:t xml:space="preserve">енерального плана </w:t>
      </w:r>
      <w:r w:rsidR="00080999">
        <w:rPr>
          <w:rFonts w:ascii="Times New Roman" w:hAnsi="Times New Roman" w:cs="Times New Roman"/>
          <w:color w:val="000000"/>
          <w:sz w:val="24"/>
          <w:szCs w:val="24"/>
        </w:rPr>
        <w:t>м</w:t>
      </w:r>
      <w:r w:rsidR="00E51DE0">
        <w:rPr>
          <w:rFonts w:ascii="Times New Roman" w:hAnsi="Times New Roman" w:cs="Times New Roman"/>
          <w:color w:val="000000"/>
          <w:sz w:val="24"/>
          <w:szCs w:val="24"/>
        </w:rPr>
        <w:t>униципального об</w:t>
      </w:r>
      <w:r w:rsidR="004274C7">
        <w:rPr>
          <w:rFonts w:ascii="Times New Roman" w:hAnsi="Times New Roman" w:cs="Times New Roman"/>
          <w:color w:val="000000"/>
          <w:sz w:val="24"/>
          <w:szCs w:val="24"/>
        </w:rPr>
        <w:t xml:space="preserve">разования «Городское поселение </w:t>
      </w:r>
      <w:r w:rsidR="00E51DE0">
        <w:rPr>
          <w:rFonts w:ascii="Times New Roman" w:hAnsi="Times New Roman" w:cs="Times New Roman"/>
          <w:color w:val="000000"/>
          <w:sz w:val="24"/>
          <w:szCs w:val="24"/>
        </w:rPr>
        <w:t>Звенигово»</w:t>
      </w:r>
      <w:r w:rsidRPr="00596EAA">
        <w:rPr>
          <w:rFonts w:ascii="Times New Roman" w:hAnsi="Times New Roman" w:cs="Times New Roman"/>
          <w:color w:val="000000"/>
          <w:sz w:val="24"/>
          <w:szCs w:val="24"/>
        </w:rPr>
        <w:t xml:space="preserve"> </w:t>
      </w:r>
      <w:r w:rsidR="00741E2A">
        <w:rPr>
          <w:rFonts w:ascii="Times New Roman" w:hAnsi="Times New Roman" w:cs="Times New Roman"/>
          <w:color w:val="000000"/>
          <w:sz w:val="24"/>
          <w:szCs w:val="24"/>
        </w:rPr>
        <w:t>Звениговского</w:t>
      </w:r>
      <w:r w:rsidRPr="00596EAA">
        <w:rPr>
          <w:rFonts w:ascii="Times New Roman" w:hAnsi="Times New Roman" w:cs="Times New Roman"/>
          <w:color w:val="000000"/>
          <w:sz w:val="24"/>
          <w:szCs w:val="24"/>
        </w:rPr>
        <w:t xml:space="preserve"> </w:t>
      </w:r>
      <w:r w:rsidRPr="00596EAA">
        <w:rPr>
          <w:rFonts w:ascii="Times New Roman" w:hAnsi="Times New Roman" w:cs="Times New Roman"/>
          <w:sz w:val="24"/>
          <w:szCs w:val="24"/>
        </w:rPr>
        <w:t xml:space="preserve">района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xml:space="preserve"> с внесенными изменениями</w:t>
      </w:r>
      <w:r w:rsidRPr="00596EAA">
        <w:rPr>
          <w:rFonts w:ascii="Times New Roman" w:hAnsi="Times New Roman" w:cs="Times New Roman"/>
          <w:color w:val="000000"/>
          <w:sz w:val="24"/>
          <w:szCs w:val="24"/>
        </w:rPr>
        <w:t>, настоящих Правил и в соответствии с требованиями технических регламентов, нормативов градостроительного проектирования, градостроительных регламентов с учётом границ территорий объектов культурного наследия, включенных в единый государственный реестр объектов культурного наследия (памятников истории культуры) народов РФ, границ территорий вновь выявленных объектов культурного наследия, границ зон с особыми условиями использования территорий.</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Подготовка документации по планировке территории осуществляется органами местного самоуправления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части 8.1 статьи 45 Градостроительного кодекса.</w:t>
      </w:r>
    </w:p>
    <w:p w:rsidR="00471052" w:rsidRPr="00596EAA" w:rsidRDefault="00471052" w:rsidP="00004CF4">
      <w:pPr>
        <w:pStyle w:val="31"/>
        <w:tabs>
          <w:tab w:val="left" w:pos="540"/>
          <w:tab w:val="left" w:pos="90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3.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 юридическими лицами за счет их средств.</w:t>
      </w:r>
    </w:p>
    <w:p w:rsidR="00471052" w:rsidRPr="00596EAA" w:rsidRDefault="00471052" w:rsidP="00004CF4">
      <w:pPr>
        <w:pStyle w:val="31"/>
        <w:tabs>
          <w:tab w:val="left" w:pos="540"/>
          <w:tab w:val="left" w:pos="108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частью 6 статьи 18 Градостроительного кодекса.</w:t>
      </w:r>
    </w:p>
    <w:p w:rsidR="00471052" w:rsidRPr="00596EAA" w:rsidRDefault="00471052" w:rsidP="00004CF4">
      <w:pPr>
        <w:pStyle w:val="31"/>
        <w:tabs>
          <w:tab w:val="left" w:pos="540"/>
          <w:tab w:val="left" w:pos="108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5. Решение о подготовке документации по планировке территории принимается по инициативе Администрации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6. Документация по планировке может разрабатываться на конкурсной основе.</w:t>
      </w:r>
    </w:p>
    <w:p w:rsidR="00471052" w:rsidRPr="00596EAA" w:rsidRDefault="00471052" w:rsidP="00004CF4">
      <w:pPr>
        <w:pStyle w:val="31"/>
        <w:tabs>
          <w:tab w:val="left" w:pos="108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7. Состав, содержание, сроки подготовки документации по планировке территории определяются в заказе на подготовку данной документации в соответствии с законодательством РФ.</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8. Указанное в ч. 5 настоящей статьи решение в течение трех дней подлежит опубликованию в порядке, установленном для официального опубликования муниципальных правовых актов, и размещается н</w:t>
      </w:r>
      <w:r w:rsidR="00B66FD8" w:rsidRPr="00596EAA">
        <w:rPr>
          <w:rFonts w:ascii="Times New Roman" w:hAnsi="Times New Roman" w:cs="Times New Roman"/>
          <w:sz w:val="24"/>
          <w:szCs w:val="24"/>
        </w:rPr>
        <w:t xml:space="preserve">а официальном сайте </w:t>
      </w:r>
      <w:r w:rsidR="0051144D">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(при наличии официального сайта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в сети «Интернет».</w:t>
      </w:r>
    </w:p>
    <w:p w:rsidR="00471052" w:rsidRPr="00596EAA" w:rsidRDefault="00471052" w:rsidP="00004CF4">
      <w:pPr>
        <w:pStyle w:val="31"/>
        <w:tabs>
          <w:tab w:val="left" w:pos="90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9. Со дня опубликования решения о подготовке документации по планировке территории физические и юридические лица вправе представить в </w:t>
      </w:r>
      <w:r w:rsidR="008221F2">
        <w:rPr>
          <w:rFonts w:ascii="Times New Roman" w:hAnsi="Times New Roman" w:cs="Times New Roman"/>
          <w:sz w:val="24"/>
          <w:szCs w:val="24"/>
        </w:rPr>
        <w:t>А</w:t>
      </w:r>
      <w:r w:rsidRPr="00596EAA">
        <w:rPr>
          <w:rFonts w:ascii="Times New Roman" w:hAnsi="Times New Roman" w:cs="Times New Roman"/>
          <w:sz w:val="24"/>
          <w:szCs w:val="24"/>
        </w:rPr>
        <w:t xml:space="preserve">дминистрацию </w:t>
      </w:r>
      <w:r w:rsidR="00BF18EB">
        <w:rPr>
          <w:rFonts w:ascii="Times New Roman" w:hAnsi="Times New Roman" w:cs="Times New Roman"/>
          <w:sz w:val="24"/>
          <w:szCs w:val="24"/>
        </w:rPr>
        <w:t xml:space="preserve">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471052" w:rsidRPr="00596EAA" w:rsidRDefault="00471052" w:rsidP="00004CF4">
      <w:pPr>
        <w:pStyle w:val="31"/>
        <w:tabs>
          <w:tab w:val="left" w:pos="108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10. Документация по планировке разрабатывается, по общему правилу, специализированной организацией.</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11. Администрация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осуществляет проверку разработанной документации по планировке территории на соответствие требованиям, установленным частью 1 настоящей статьи. Проверка осуществляется в течение 10 дней с момента получения разработанной документации по планировке территории. По результатам проверки Администрация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выявляет необходимость проведения публичных слушаний по документации по планировке территории и передаёт ее Главе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или принимает решение об отклонении данной документации и о направлении ее на доработку. В данном решении указываются обоснованные причины отклонения, а также сроки доработки документации.</w:t>
      </w:r>
    </w:p>
    <w:p w:rsidR="00471052" w:rsidRPr="00596EAA" w:rsidRDefault="00471052" w:rsidP="00004CF4">
      <w:pPr>
        <w:pStyle w:val="31"/>
        <w:tabs>
          <w:tab w:val="left" w:pos="540"/>
          <w:tab w:val="left" w:pos="90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12. Глава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принимает решение о проведении публичных слушаний. Публичные слушания проводятся Комиссией в порядке, определённом главой 3 настоящих Правил.</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13. Администрация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направляет Главе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и заключение о результатах публичных слушаний не позднее, чем через 15 дней со дня проведения публичных слушаний.</w:t>
      </w:r>
    </w:p>
    <w:p w:rsidR="00471052" w:rsidRPr="00596EAA" w:rsidRDefault="00471052" w:rsidP="00004CF4">
      <w:pPr>
        <w:pStyle w:val="31"/>
        <w:tabs>
          <w:tab w:val="left" w:pos="540"/>
          <w:tab w:val="left" w:pos="108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14. Глава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с учётом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данной документации и направлении на доработку с учётом указанных замечаний, протокола и заключения. Документация по планировке территории утверждается Главой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15. Утвержденная документация по планировке территории в течение семи дней со дня утверждения подлежит опубликованию в порядке, установленном для официального </w:t>
      </w:r>
      <w:r w:rsidRPr="00596EAA">
        <w:rPr>
          <w:rFonts w:ascii="Times New Roman" w:hAnsi="Times New Roman" w:cs="Times New Roman"/>
          <w:sz w:val="24"/>
          <w:szCs w:val="24"/>
        </w:rPr>
        <w:lastRenderedPageBreak/>
        <w:t xml:space="preserve">опубликования муниципальных правовых актов, и размещается на официальном сайте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(при наличии официального сайта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в сети «Интернет».</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16. Положения, установленные частями 5-15 настоящей статьи, применяются при подготовке:</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-проектов планировки как отдельных документов;</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-проектов планировки с проектами межевания в их составе и с градостроительными планами земельных участков в составе проектов межевания;</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-проектов межевания (за исключением процедуры публичных слушаний).</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Заказ на подготовку градостроительного плана земельного участка не требуется. Градостроительный план земельного участка готовится Администрацией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и утверждается Главой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Проведение процедуры, публичных слушаний, предусмотрены частями 5-15 настоящей статьи, не требуются, в случае если физические или юридические лица, обращаются в орган местного самоуправления с заявлением о выдачи им градостроительного плана земельного участка.</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17. 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Данное положение действует только в отношении земельных участков, сформированных как объекты недвижимости в соответствии с настоящими Правилами.</w:t>
      </w:r>
    </w:p>
    <w:p w:rsidR="00471052" w:rsidRPr="00596EAA" w:rsidRDefault="00471052" w:rsidP="00004CF4">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В случае если застройщик обращается в орган местного самоуправления с заявлением о выдаче ему градостроительного плана земельного участка, орган местного самоуправления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выдаётся заявителю без взимания платы.</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18.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19. Органы государственной власти Российской Федерации, органы государственной власти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органы местного самоуправления, физические и юридические лица вправе оспорить в судебном порядке документацию по планировке территории.</w:t>
      </w:r>
    </w:p>
    <w:p w:rsidR="00471052" w:rsidRPr="00596EAA" w:rsidRDefault="00471052" w:rsidP="00B36AF1">
      <w:pPr>
        <w:pStyle w:val="31"/>
        <w:spacing w:after="0" w:line="288" w:lineRule="auto"/>
        <w:ind w:firstLine="567"/>
        <w:jc w:val="both"/>
        <w:rPr>
          <w:rFonts w:ascii="Times New Roman" w:hAnsi="Times New Roman" w:cs="Times New Roman"/>
          <w:b/>
          <w:sz w:val="24"/>
          <w:szCs w:val="24"/>
        </w:rPr>
      </w:pPr>
    </w:p>
    <w:p w:rsidR="00834F0F" w:rsidRDefault="00834F0F" w:rsidP="00834F0F">
      <w:pPr>
        <w:pStyle w:val="12"/>
      </w:pPr>
      <w:bookmarkStart w:id="82" w:name="_Toc412661672"/>
      <w:bookmarkStart w:id="83" w:name="_Toc435278378"/>
      <w:bookmarkStart w:id="84" w:name="_Toc401583505"/>
      <w:bookmarkStart w:id="85" w:name="_Toc401584258"/>
      <w:bookmarkStart w:id="86" w:name="_Toc401584334"/>
      <w:bookmarkStart w:id="87" w:name="_Toc401588271"/>
      <w:bookmarkStart w:id="88" w:name="_Toc412663479"/>
      <w:r w:rsidRPr="00FB4D8B">
        <w:t>Статья 1</w:t>
      </w:r>
      <w:r>
        <w:t>2</w:t>
      </w:r>
      <w:r w:rsidRPr="00FB4D8B">
        <w:t>. Градостроительные планы земельных участков</w:t>
      </w:r>
      <w:bookmarkEnd w:id="82"/>
      <w:bookmarkEnd w:id="83"/>
    </w:p>
    <w:p w:rsidR="00834F0F" w:rsidRDefault="00834F0F" w:rsidP="00004CF4">
      <w:pPr>
        <w:pStyle w:val="31"/>
        <w:spacing w:after="0" w:line="240" w:lineRule="auto"/>
        <w:ind w:firstLine="567"/>
        <w:jc w:val="center"/>
        <w:outlineLvl w:val="0"/>
        <w:rPr>
          <w:rFonts w:ascii="Times New Roman" w:hAnsi="Times New Roman" w:cs="Times New Roman"/>
          <w:b/>
          <w:sz w:val="24"/>
          <w:szCs w:val="24"/>
        </w:rPr>
      </w:pPr>
    </w:p>
    <w:bookmarkEnd w:id="84"/>
    <w:bookmarkEnd w:id="85"/>
    <w:bookmarkEnd w:id="86"/>
    <w:bookmarkEnd w:id="87"/>
    <w:bookmarkEnd w:id="88"/>
    <w:p w:rsidR="00471052" w:rsidRPr="00596EAA" w:rsidRDefault="00471052" w:rsidP="004C513A">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В составе градостроительного плана земельного участка указываются:</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земельного участка;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зон действия публичных сервитутов;</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информация о расположенных в границах земельного участка объектах капитального строительства, объектах культурного наследия;</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границы зоны планируемого размещения объектов капитального строительства для государственных или муниципальных нужд.</w:t>
      </w:r>
    </w:p>
    <w:p w:rsidR="00471052"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004CF4" w:rsidRPr="00596EAA" w:rsidRDefault="00004CF4" w:rsidP="00004CF4">
      <w:pPr>
        <w:pStyle w:val="31"/>
        <w:tabs>
          <w:tab w:val="left" w:pos="540"/>
        </w:tabs>
        <w:spacing w:after="0" w:line="240" w:lineRule="auto"/>
        <w:ind w:firstLine="567"/>
        <w:jc w:val="both"/>
        <w:rPr>
          <w:rFonts w:ascii="Times New Roman" w:hAnsi="Times New Roman" w:cs="Times New Roman"/>
          <w:sz w:val="24"/>
          <w:szCs w:val="24"/>
        </w:rPr>
      </w:pPr>
    </w:p>
    <w:p w:rsidR="00697B4A" w:rsidRPr="00F22761" w:rsidRDefault="00697B4A" w:rsidP="00697B4A">
      <w:pPr>
        <w:pStyle w:val="12"/>
        <w:rPr>
          <w:b w:val="0"/>
        </w:rPr>
      </w:pPr>
      <w:bookmarkStart w:id="89" w:name="_Toc412661673"/>
      <w:bookmarkStart w:id="90" w:name="_Toc435278379"/>
      <w:r>
        <w:t>Статья 13</w:t>
      </w:r>
      <w:r w:rsidRPr="00FB4D8B">
        <w:t>. Градостроительная подготовка земельных участков в целях предоставления заинтересованным лицам для строительства</w:t>
      </w:r>
      <w:bookmarkEnd w:id="89"/>
      <w:bookmarkEnd w:id="90"/>
    </w:p>
    <w:p w:rsidR="00B66FD8" w:rsidRPr="00596EAA" w:rsidRDefault="00B66FD8" w:rsidP="00C8720F">
      <w:pPr>
        <w:pStyle w:val="31"/>
        <w:tabs>
          <w:tab w:val="left" w:pos="540"/>
        </w:tabs>
        <w:spacing w:after="0" w:line="288" w:lineRule="auto"/>
        <w:ind w:firstLine="567"/>
        <w:jc w:val="center"/>
        <w:rPr>
          <w:rFonts w:ascii="Times New Roman" w:hAnsi="Times New Roman" w:cs="Times New Roman"/>
          <w:b/>
          <w:sz w:val="24"/>
          <w:szCs w:val="24"/>
        </w:rPr>
      </w:pPr>
    </w:p>
    <w:p w:rsidR="00471052" w:rsidRPr="00596EAA" w:rsidRDefault="00471052" w:rsidP="00697B4A">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Земельные участки, предоставляемые заинтересованным лицам для строительства, должны быть сформированными как объекты недвижимости, то есть, осуществлена их градостроительная подготовка.</w:t>
      </w:r>
    </w:p>
    <w:p w:rsidR="00471052" w:rsidRPr="00596EAA" w:rsidRDefault="00471052" w:rsidP="00697B4A">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Формирование земельного участка осуществляется при условии:</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подготовки документации по планировке соответствующей территории;</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проекта межевания территории;</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градостроительного плана земельного участка;</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подготовки землеустроительной документации, кадастрового плана земельного участка;</w:t>
      </w:r>
    </w:p>
    <w:p w:rsidR="00471052" w:rsidRPr="00596EAA" w:rsidRDefault="00471052" w:rsidP="00697B4A">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выноса границ земельного участка в натуру.</w:t>
      </w:r>
    </w:p>
    <w:p w:rsidR="00471052" w:rsidRPr="00596EAA" w:rsidRDefault="00471052" w:rsidP="00697B4A">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Не допускается предоставлять земельные участки для любого строительства без градостроительной подготовки.</w:t>
      </w:r>
    </w:p>
    <w:p w:rsidR="00471052" w:rsidRPr="00596EAA" w:rsidRDefault="00471052" w:rsidP="00697B4A">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Формирование земельных участков производится за счет Администрации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w:t>
      </w:r>
    </w:p>
    <w:p w:rsidR="00EE01C8" w:rsidRDefault="00EE01C8" w:rsidP="004274C7">
      <w:pPr>
        <w:pStyle w:val="12"/>
        <w:spacing w:before="240" w:after="120"/>
      </w:pPr>
      <w:bookmarkStart w:id="91" w:name="_Toc412661674"/>
      <w:bookmarkStart w:id="92" w:name="_Toc435278380"/>
      <w:r>
        <w:t>Глава 3</w:t>
      </w:r>
      <w:r w:rsidRPr="00F22761">
        <w:t xml:space="preserve">. </w:t>
      </w:r>
      <w:r w:rsidR="00E16769">
        <w:t>Положение о проведении публичных слушаний по вопросам землепользования и застройки</w:t>
      </w:r>
      <w:bookmarkEnd w:id="91"/>
      <w:bookmarkEnd w:id="92"/>
    </w:p>
    <w:p w:rsidR="00471052" w:rsidRDefault="00471052" w:rsidP="00EE01C8">
      <w:pPr>
        <w:pStyle w:val="12"/>
      </w:pPr>
      <w:bookmarkStart w:id="93" w:name="_Toc401583508"/>
      <w:bookmarkStart w:id="94" w:name="_Toc401584261"/>
      <w:bookmarkStart w:id="95" w:name="_Toc401584337"/>
      <w:bookmarkStart w:id="96" w:name="_Toc401588274"/>
      <w:bookmarkStart w:id="97" w:name="_Toc412663481"/>
      <w:bookmarkStart w:id="98" w:name="_Toc435278381"/>
      <w:r w:rsidRPr="00EE01C8">
        <w:t xml:space="preserve">Статья 14. Порядок проведения публичных слушаний по вопросам землепользования и застройки на территории </w:t>
      </w:r>
      <w:r w:rsidR="0051144D">
        <w:t>м</w:t>
      </w:r>
      <w:r w:rsidR="00E51DE0">
        <w:t>униципального образования «Городское поселение Звенигово»</w:t>
      </w:r>
      <w:r w:rsidRPr="00EE01C8">
        <w:t xml:space="preserve"> </w:t>
      </w:r>
      <w:r w:rsidR="00741E2A">
        <w:t>Звениговского</w:t>
      </w:r>
      <w:r w:rsidRPr="00EE01C8">
        <w:t xml:space="preserve"> района </w:t>
      </w:r>
      <w:r w:rsidR="00741E2A">
        <w:t>Республики Марий Эл</w:t>
      </w:r>
      <w:bookmarkEnd w:id="93"/>
      <w:bookmarkEnd w:id="94"/>
      <w:bookmarkEnd w:id="95"/>
      <w:bookmarkEnd w:id="96"/>
      <w:bookmarkEnd w:id="97"/>
      <w:bookmarkEnd w:id="98"/>
    </w:p>
    <w:p w:rsidR="00EE01C8" w:rsidRPr="00EE01C8" w:rsidRDefault="00EE01C8" w:rsidP="00EE01C8">
      <w:pPr>
        <w:spacing w:after="0" w:line="240" w:lineRule="auto"/>
        <w:rPr>
          <w:lang w:eastAsia="ru-RU"/>
        </w:rPr>
      </w:pP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1.Публичные слушания проводятся в случаях:</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подготовки проекта изменений в Правила землепользования и застройки;</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предоставления разрешения на условно разрешённый вид использования земельного участка или объекта капитального строительства;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подготовки документации по планировке территории по инициативе </w:t>
      </w:r>
      <w:r w:rsidR="002321CC">
        <w:rPr>
          <w:rFonts w:ascii="Times New Roman" w:hAnsi="Times New Roman" w:cs="Times New Roman"/>
          <w:sz w:val="24"/>
          <w:szCs w:val="24"/>
        </w:rPr>
        <w:t>А</w:t>
      </w:r>
      <w:r w:rsidRPr="00596EAA">
        <w:rPr>
          <w:rFonts w:ascii="Times New Roman" w:hAnsi="Times New Roman" w:cs="Times New Roman"/>
          <w:sz w:val="24"/>
          <w:szCs w:val="24"/>
        </w:rPr>
        <w:t xml:space="preserve">дминистрации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либо на основании предложений физических или юридических лиц по подготовке документации по планировке территорий;</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установления (прекращения) публичных сервитутов.</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2. Публичные слушания проводятся Комиссией на основании решения Главы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3. Комиссия публикует оповещение о предстоящем публичном слушании. Оповещение дается в следующих формах:</w:t>
      </w:r>
    </w:p>
    <w:p w:rsidR="00471052" w:rsidRPr="00596EAA" w:rsidRDefault="004C513A" w:rsidP="00004CF4">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71052" w:rsidRPr="00596EAA">
        <w:rPr>
          <w:rFonts w:ascii="Times New Roman" w:hAnsi="Times New Roman" w:cs="Times New Roman"/>
          <w:sz w:val="24"/>
          <w:szCs w:val="24"/>
        </w:rPr>
        <w:t>публикации в местных газетах;</w:t>
      </w:r>
    </w:p>
    <w:p w:rsidR="00471052" w:rsidRPr="00596EAA" w:rsidRDefault="004C513A" w:rsidP="00004CF4">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71052" w:rsidRPr="00596EAA">
        <w:rPr>
          <w:rFonts w:ascii="Times New Roman" w:hAnsi="Times New Roman" w:cs="Times New Roman"/>
          <w:sz w:val="24"/>
          <w:szCs w:val="24"/>
        </w:rPr>
        <w:t>объявления по радио и/или телевидению;</w:t>
      </w:r>
    </w:p>
    <w:p w:rsidR="00471052" w:rsidRPr="00596EAA" w:rsidRDefault="004C513A" w:rsidP="00004CF4">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71052" w:rsidRPr="00596EAA">
        <w:rPr>
          <w:rFonts w:ascii="Times New Roman" w:hAnsi="Times New Roman" w:cs="Times New Roman"/>
          <w:sz w:val="24"/>
          <w:szCs w:val="24"/>
        </w:rPr>
        <w:t xml:space="preserve">объявления на официальном сайте Администрации </w:t>
      </w:r>
      <w:r w:rsidR="00D43F24">
        <w:rPr>
          <w:rFonts w:ascii="Times New Roman" w:hAnsi="Times New Roman" w:cs="Times New Roman"/>
          <w:sz w:val="24"/>
          <w:szCs w:val="24"/>
        </w:rPr>
        <w:t>поселения</w:t>
      </w:r>
      <w:r w:rsidR="00471052" w:rsidRPr="00596EAA">
        <w:rPr>
          <w:rFonts w:ascii="Times New Roman" w:hAnsi="Times New Roman" w:cs="Times New Roman"/>
          <w:sz w:val="24"/>
          <w:szCs w:val="24"/>
        </w:rPr>
        <w:t xml:space="preserve"> (при его наличии);</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Оповещение должно содержать следующую информацию:</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характер обсуждаемого вопроса (о внесения изменений в настоящие правила, о предоставлении разрешения на условно разрешённый вид использования земельного участка или объекта капитального строительства, либо о предоставлении разрешений на отклонение от предельных параметров разрешённог</w:t>
      </w:r>
      <w:r w:rsidR="00596EAA">
        <w:rPr>
          <w:rFonts w:ascii="Times New Roman" w:hAnsi="Times New Roman" w:cs="Times New Roman"/>
          <w:sz w:val="24"/>
          <w:szCs w:val="24"/>
        </w:rPr>
        <w:t xml:space="preserve">о строительства, реконструкции </w:t>
      </w:r>
      <w:r w:rsidRPr="00596EAA">
        <w:rPr>
          <w:rFonts w:ascii="Times New Roman" w:hAnsi="Times New Roman" w:cs="Times New Roman"/>
          <w:sz w:val="24"/>
          <w:szCs w:val="24"/>
        </w:rPr>
        <w:t>объектов капитального строительства, либо указание на разработанный проект планировки территории и проект межевания территории, подготовленный в составе проекта планировки, либо об установлении (прекращении)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дата, время и место проведения публичного слушания;</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Продолжительность публичных слушаний:</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разрешённого строительства, реконструкции объектов капитального строительства и при установлении (прекращении) публичного сервитута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при подготовке проектов планировки территории и проектов межевания территории в составе проектов планировки территории для размещения объектов капитального строительства местного значения - от одного до трёх месяцев с момента опубликования решения о проведении публичных слушаний до момента опубликования заключения о результатах публичных слушаний;</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при подготовке проекта изменений в Правила землепользования и застройки – от двух до четырёх месяцев с момента опубликования проекта изменений в Правила до момента опубликования заключения о результатах публичных слушаний;</w:t>
      </w:r>
    </w:p>
    <w:p w:rsidR="00471052" w:rsidRPr="00185AE8"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в случае подготовки проекта изменений в правила землепользования и застройки применительно к части территории поселения публичные слушания по проекту изменений в правила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при установлении (прекращении) публичного сервитута -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71052"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5.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w:t>
      </w:r>
      <w:r w:rsidRPr="00596EAA">
        <w:rPr>
          <w:rFonts w:ascii="Times New Roman" w:hAnsi="Times New Roman" w:cs="Times New Roman"/>
          <w:sz w:val="24"/>
          <w:szCs w:val="24"/>
        </w:rPr>
        <w:lastRenderedPageBreak/>
        <w:t xml:space="preserve">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w:t>
      </w:r>
    </w:p>
    <w:p w:rsidR="00471052" w:rsidRPr="00596EAA" w:rsidRDefault="00471052" w:rsidP="002321CC">
      <w:pPr>
        <w:pStyle w:val="31"/>
        <w:tabs>
          <w:tab w:val="left" w:pos="540"/>
        </w:tabs>
        <w:spacing w:after="0" w:line="240" w:lineRule="auto"/>
        <w:jc w:val="both"/>
        <w:rPr>
          <w:rFonts w:ascii="Times New Roman" w:hAnsi="Times New Roman" w:cs="Times New Roman"/>
          <w:sz w:val="24"/>
          <w:szCs w:val="24"/>
        </w:rPr>
      </w:pPr>
      <w:r w:rsidRPr="00596EAA">
        <w:rPr>
          <w:rFonts w:ascii="Times New Roman" w:hAnsi="Times New Roman" w:cs="Times New Roman"/>
          <w:sz w:val="24"/>
          <w:szCs w:val="24"/>
        </w:rPr>
        <w:t>запрашивается разрешение. 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Комиссия направляет решение о проведении публичных слушаний по вопросу предоставления разрешения на условно разрешённый</w:t>
      </w:r>
      <w:r w:rsidR="00B66FD8" w:rsidRPr="00596EAA">
        <w:rPr>
          <w:rFonts w:ascii="Times New Roman" w:hAnsi="Times New Roman" w:cs="Times New Roman"/>
          <w:sz w:val="24"/>
          <w:szCs w:val="24"/>
        </w:rPr>
        <w:t xml:space="preserve"> вид использования (по вопросу </w:t>
      </w:r>
      <w:r w:rsidRPr="00596EAA">
        <w:rPr>
          <w:rFonts w:ascii="Times New Roman" w:hAnsi="Times New Roman" w:cs="Times New Roman"/>
          <w:sz w:val="24"/>
          <w:szCs w:val="24"/>
        </w:rPr>
        <w:t>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решение направляется не позднее чем через десять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6.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или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или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7. Заинтересованные лица вправе письменно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принятия решения о проведении публичных слушаний до подписания протокола публичных слушаний.</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8. По любому из рассматриваемых на публичных слушаниях вопросов Комиссия вправе организовать экспозицию, иллюстрирующую предмет публичных слушаний.</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При рассмотрении на публичных слушаниях проекта планировки территории и проекта межевания территории в составе проекта планировки территории, а также в случаях, если рассматриваемый вопрос касается внесения изменений в карту градостроительного зонирования, организация экспозиции является обязательной.</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Экспозиция организуется не позднее, чем через 3 дня с момента принятия решения о проведении публичных слушаний, в месте проведения публичных слушаний и длится до подписания протокола публичных слушаний.</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9. Публичные слушания представляют собой собрание заинтересованных лиц и других граждан, в том числе представителей органов власти.</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Данное собрание может проводиться с перерывами в течение нескольких дней.</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10. Непосредственно перед началом собрания, указанного в предыдущей части, производится поимённая регистрация участников публичных слушаний, за исключением представителей органов власти и застройщика.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11. По каждому из рассматриваемых вопросов производится голосование. В голосовании принимают участие только зарегистрированные участники публичных</w:t>
      </w:r>
      <w:r w:rsidR="009960B8">
        <w:rPr>
          <w:rFonts w:ascii="Times New Roman" w:hAnsi="Times New Roman" w:cs="Times New Roman"/>
          <w:sz w:val="24"/>
          <w:szCs w:val="24"/>
        </w:rPr>
        <w:t xml:space="preserve"> </w:t>
      </w:r>
      <w:r w:rsidRPr="00596EAA">
        <w:rPr>
          <w:rFonts w:ascii="Times New Roman" w:hAnsi="Times New Roman" w:cs="Times New Roman"/>
          <w:sz w:val="24"/>
          <w:szCs w:val="24"/>
        </w:rPr>
        <w:t xml:space="preserve"> слушаний. Голосование производится после окончания обсуждения рассматриваемых вопросов в момент, определяемый председательствующим.</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Результаты проведения публичных слушаний считаются положительными, если по рассматриваемому вопросу «за» проголосовало более половины зарегистрированных участников публичных слушаний, присутствующих на момент голосования.</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Результаты проведения публичных слушаний считаются отрицательными, если по рассматриваемому вопросу «против» проголосовало более половины зарегистрированных участников публичных слушаний, присутствующих на момент голосования.</w:t>
      </w:r>
    </w:p>
    <w:p w:rsidR="00471052" w:rsidRPr="00596EAA" w:rsidRDefault="00471052" w:rsidP="00004CF4">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12. В ходе публичных слушаний секретарём ведётся протокол публичных слушаний, который содержит:</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день, время, место проведения публичных слушаний;</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присутствующие на публичных слушаниях (в том числе председательствующий и секретарь);</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сущность рассматриваемого вопроса (в соответствии с частью 1 настоящей статьи);</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состав демонстрационных материалов (в том числе графических);</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мнения, комментарии, замечания и предложения (поимённо) по поводу рассматриваемого вопроса;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письменные замечания и предложения заинтересованных лиц, представленные в Комиссию согласно части 7 настоящей статьи;</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результаты голосования по рассматриваемому вопросу;</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общие выводы публичных слушаний (формулируются председательствующим).</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Протокол публичных слушаний составляется в одном экземпляре. 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остаётся у Комиссии, другой выдаётся застройщику. Оба экземпляра протокола прошиваются, и заверяются председательствующим с указанием количества прошитых листов. Протокол подписывается председательствующим, представителями органов власти, первыми тремя зарегистрированными участниками публичных слушаний, секретарём.</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13. Не позднее следующего дня с момента составления протокола публичных слушаний, Комиссия готовит заключение о результатах публичных слушаний, которое содержит:</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день, время, место составления заключения;</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сущность рассмотренного на публичных слушаниях вопроса;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указание на опубликование решения о проведении публичных слушаний (источник, дата опубликования), а также на информирование общественности другими способами;</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перечень письменных замечаний и предложений заинтересованных лиц, представленных в Комиссию согласно части 7 настоящей статьи;</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указание на организацию экспозиции, состав демонстрируемых материалов;</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срок проведения экспозиции;</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день (дни), время, место проведения публичных слушаний;</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результаты голосования по рассматриваемому вопросу;</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общие выводы публичных слушаний.</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Заключение о результатах публичных слушаний оформляется согласно части 13 настоящей статьи и подлежит опубликованию в порядке, установленном для официального опубликования муниципальных правовых актов с учетом положения части 3 настоящей статьи и размещается на сайте.</w:t>
      </w:r>
    </w:p>
    <w:p w:rsidR="00471052" w:rsidRPr="00596EAA" w:rsidRDefault="00471052" w:rsidP="00F02DDA">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14. Расходы, связанные с организацией и проведением публичных слушаний по вопросу предоставления разрешения на условно разрешённый вид использования, а также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представлении такого разрешения.</w:t>
      </w:r>
    </w:p>
    <w:p w:rsidR="00471052" w:rsidRPr="00596EAA" w:rsidRDefault="00471052" w:rsidP="00F02DDA">
      <w:pPr>
        <w:pStyle w:val="31"/>
        <w:tabs>
          <w:tab w:val="left" w:pos="540"/>
        </w:tabs>
        <w:spacing w:after="0" w:line="240" w:lineRule="auto"/>
        <w:ind w:firstLine="567"/>
        <w:jc w:val="both"/>
        <w:rPr>
          <w:rFonts w:ascii="Times New Roman" w:hAnsi="Times New Roman" w:cs="Times New Roman"/>
          <w:sz w:val="24"/>
          <w:szCs w:val="24"/>
        </w:rPr>
      </w:pPr>
    </w:p>
    <w:p w:rsidR="00471052" w:rsidRDefault="00471052" w:rsidP="005E3193">
      <w:pPr>
        <w:pStyle w:val="12"/>
      </w:pPr>
      <w:bookmarkStart w:id="99" w:name="_Toc401583509"/>
      <w:bookmarkStart w:id="100" w:name="_Toc401584262"/>
      <w:bookmarkStart w:id="101" w:name="_Toc401584338"/>
      <w:bookmarkStart w:id="102" w:name="_Toc401588275"/>
      <w:bookmarkStart w:id="103" w:name="_Toc412663482"/>
      <w:bookmarkStart w:id="104" w:name="_Toc435278382"/>
      <w:r w:rsidRPr="00EE01C8">
        <w:t>Статья 15. Виды разрешенного использования земельных участков и объектов капитального строительства</w:t>
      </w:r>
      <w:bookmarkEnd w:id="99"/>
      <w:bookmarkEnd w:id="100"/>
      <w:bookmarkEnd w:id="101"/>
      <w:bookmarkEnd w:id="102"/>
      <w:bookmarkEnd w:id="103"/>
      <w:bookmarkEnd w:id="104"/>
    </w:p>
    <w:p w:rsidR="00F02DDA" w:rsidRPr="00F02DDA" w:rsidRDefault="00F02DDA" w:rsidP="005E3193">
      <w:pPr>
        <w:spacing w:after="0" w:line="240" w:lineRule="auto"/>
        <w:rPr>
          <w:lang w:eastAsia="ru-RU"/>
        </w:rPr>
      </w:pPr>
    </w:p>
    <w:p w:rsidR="00471052" w:rsidRPr="00596EAA" w:rsidRDefault="00471052" w:rsidP="005E3193">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471052" w:rsidRPr="00596EAA" w:rsidRDefault="00471052" w:rsidP="00EE01C8">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-основные виды разрешенного использования;</w:t>
      </w:r>
    </w:p>
    <w:p w:rsidR="00471052" w:rsidRPr="00596EAA" w:rsidRDefault="008146C7" w:rsidP="00EE01C8">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71052" w:rsidRPr="00596EAA">
        <w:rPr>
          <w:rFonts w:ascii="Times New Roman" w:hAnsi="Times New Roman" w:cs="Times New Roman"/>
          <w:sz w:val="24"/>
          <w:szCs w:val="24"/>
        </w:rPr>
        <w:t>условно разрешенные виды использования;</w:t>
      </w:r>
    </w:p>
    <w:p w:rsidR="00471052" w:rsidRPr="00596EAA" w:rsidRDefault="008146C7" w:rsidP="00EE01C8">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471052" w:rsidRPr="00596EAA">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17 настоящих Правил.</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8. В пределах одного земельного участка допускается при соблюдении установленных градостроительных регламентов размещение двух и более основных видов разрешенного использования. При этом действие вышеуказанной нормы не распространяется на земельные участки, расположенные в территориальных зонах индивидуальной усадебной жилой застройки, а также расположенные в иных территориальных зонах и предназначенные для благоустройства или размещения автостоянок без права возведения объектов капитального строительства.</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p>
    <w:p w:rsidR="00471052" w:rsidRPr="00EE01C8" w:rsidRDefault="00471052" w:rsidP="00EE01C8">
      <w:pPr>
        <w:pStyle w:val="12"/>
        <w:spacing w:after="100" w:afterAutospacing="1"/>
      </w:pPr>
      <w:bookmarkStart w:id="105" w:name="_Toc401583510"/>
      <w:bookmarkStart w:id="106" w:name="_Toc401584263"/>
      <w:bookmarkStart w:id="107" w:name="_Toc401584339"/>
      <w:bookmarkStart w:id="108" w:name="_Toc401588276"/>
      <w:bookmarkStart w:id="109" w:name="_Toc412663483"/>
      <w:bookmarkStart w:id="110" w:name="_Toc435278383"/>
      <w:r w:rsidRPr="00EE01C8">
        <w:lastRenderedPageBreak/>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05"/>
      <w:bookmarkEnd w:id="106"/>
      <w:bookmarkEnd w:id="107"/>
      <w:bookmarkEnd w:id="108"/>
      <w:bookmarkEnd w:id="109"/>
      <w:bookmarkEnd w:id="110"/>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предельные (минимальные и (или) максимальные) размеры земельных участков, в том числе их площадь;</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предельное количество этажей или предельную высоту зданий, строений, сооружений;</w:t>
      </w:r>
    </w:p>
    <w:p w:rsidR="00471052" w:rsidRPr="00596EAA" w:rsidRDefault="00471052" w:rsidP="00EE01C8">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иные показатели.</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p>
    <w:p w:rsidR="00471052" w:rsidRPr="00EE01C8" w:rsidRDefault="00471052" w:rsidP="00EE01C8">
      <w:pPr>
        <w:pStyle w:val="12"/>
        <w:spacing w:after="100" w:afterAutospacing="1"/>
      </w:pPr>
      <w:bookmarkStart w:id="111" w:name="_Toc401583511"/>
      <w:bookmarkStart w:id="112" w:name="_Toc401584264"/>
      <w:bookmarkStart w:id="113" w:name="_Toc401584340"/>
      <w:bookmarkStart w:id="114" w:name="_Toc401588277"/>
      <w:bookmarkStart w:id="115" w:name="_Toc412663484"/>
      <w:bookmarkStart w:id="116" w:name="_Toc435278384"/>
      <w:r w:rsidRPr="00EE01C8">
        <w:t>Статья 17. Порядок предоставления разрешения на условно разрешённый вид использования земельного участка или объекта капитального строительства</w:t>
      </w:r>
      <w:bookmarkEnd w:id="111"/>
      <w:bookmarkEnd w:id="112"/>
      <w:bookmarkEnd w:id="113"/>
      <w:bookmarkEnd w:id="114"/>
      <w:bookmarkEnd w:id="115"/>
      <w:bookmarkEnd w:id="116"/>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В случаях, определённых статьёй 15 настоящих Правил, строительные намерения застройщика являются условно разрешёнными видами использования земельного участка или объекта капитального строительства.</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Застройщик подаёт заявление о предоставлении разрешения на условно разрешённый вид использования в Комиссию.</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Вопрос о предоставлении разрешения на условно разрешённый вид использования подлежит обсуждению на публичных слушаниях в соответствии со статьёй 14 настоящих Правил.</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w:t>
      </w:r>
      <w:r w:rsidR="002321CC">
        <w:rPr>
          <w:rFonts w:ascii="Times New Roman" w:hAnsi="Times New Roman" w:cs="Times New Roman"/>
          <w:sz w:val="24"/>
          <w:szCs w:val="24"/>
        </w:rPr>
        <w:t xml:space="preserve">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color w:val="000000"/>
          <w:sz w:val="24"/>
          <w:szCs w:val="24"/>
        </w:rPr>
      </w:pPr>
      <w:r w:rsidRPr="00596EAA">
        <w:rPr>
          <w:rFonts w:ascii="Times New Roman" w:hAnsi="Times New Roman" w:cs="Times New Roman"/>
          <w:sz w:val="24"/>
          <w:szCs w:val="24"/>
        </w:rPr>
        <w:t xml:space="preserve">5. На основании указанных в части 4 настоящей статьи рекомендаций Глава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w:t>
      </w:r>
      <w:r w:rsidRPr="00596EAA">
        <w:rPr>
          <w:rFonts w:ascii="Times New Roman" w:hAnsi="Times New Roman" w:cs="Times New Roman"/>
          <w:color w:val="000000"/>
          <w:sz w:val="24"/>
          <w:szCs w:val="24"/>
        </w:rPr>
        <w:t xml:space="preserve">размещается на официальном сайте </w:t>
      </w:r>
      <w:r w:rsidR="00E51DE0">
        <w:rPr>
          <w:rFonts w:ascii="Times New Roman" w:hAnsi="Times New Roman" w:cs="Times New Roman"/>
          <w:color w:val="000000"/>
          <w:sz w:val="24"/>
          <w:szCs w:val="24"/>
        </w:rPr>
        <w:t>Муниципального об</w:t>
      </w:r>
      <w:r w:rsidR="002B33C6">
        <w:rPr>
          <w:rFonts w:ascii="Times New Roman" w:hAnsi="Times New Roman" w:cs="Times New Roman"/>
          <w:color w:val="000000"/>
          <w:sz w:val="24"/>
          <w:szCs w:val="24"/>
        </w:rPr>
        <w:t xml:space="preserve">разования «Городское поселение </w:t>
      </w:r>
      <w:r w:rsidR="00E51DE0">
        <w:rPr>
          <w:rFonts w:ascii="Times New Roman" w:hAnsi="Times New Roman" w:cs="Times New Roman"/>
          <w:color w:val="000000"/>
          <w:sz w:val="24"/>
          <w:szCs w:val="24"/>
        </w:rPr>
        <w:t>Звенигово»</w:t>
      </w:r>
      <w:r w:rsidRPr="00596EAA">
        <w:rPr>
          <w:rFonts w:ascii="Times New Roman" w:hAnsi="Times New Roman" w:cs="Times New Roman"/>
          <w:color w:val="000000"/>
          <w:sz w:val="24"/>
          <w:szCs w:val="24"/>
        </w:rPr>
        <w:t xml:space="preserve"> (при наличии официального сайта </w:t>
      </w:r>
      <w:r w:rsidR="00D43F24">
        <w:rPr>
          <w:rFonts w:ascii="Times New Roman" w:hAnsi="Times New Roman" w:cs="Times New Roman"/>
          <w:color w:val="000000"/>
          <w:sz w:val="24"/>
          <w:szCs w:val="24"/>
        </w:rPr>
        <w:t>поселения</w:t>
      </w:r>
      <w:r w:rsidRPr="00596EAA">
        <w:rPr>
          <w:rFonts w:ascii="Times New Roman" w:hAnsi="Times New Roman" w:cs="Times New Roman"/>
          <w:color w:val="000000"/>
          <w:sz w:val="24"/>
          <w:szCs w:val="24"/>
        </w:rPr>
        <w:t>) в сети «Интернет».</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4814E3" w:rsidRPr="00596EAA" w:rsidRDefault="004814E3" w:rsidP="00B36AF1">
      <w:pPr>
        <w:pStyle w:val="31"/>
        <w:tabs>
          <w:tab w:val="left" w:pos="540"/>
        </w:tabs>
        <w:spacing w:after="0" w:line="288" w:lineRule="auto"/>
        <w:ind w:firstLine="567"/>
        <w:jc w:val="both"/>
        <w:rPr>
          <w:rFonts w:ascii="Times New Roman" w:hAnsi="Times New Roman" w:cs="Times New Roman"/>
          <w:b/>
          <w:sz w:val="24"/>
          <w:szCs w:val="24"/>
        </w:rPr>
      </w:pPr>
    </w:p>
    <w:p w:rsidR="00EE01C8" w:rsidRPr="00EE01C8" w:rsidRDefault="00471052" w:rsidP="005E3193">
      <w:pPr>
        <w:pStyle w:val="12"/>
      </w:pPr>
      <w:bookmarkStart w:id="117" w:name="_Toc401583512"/>
      <w:bookmarkStart w:id="118" w:name="_Toc401584265"/>
      <w:bookmarkStart w:id="119" w:name="_Toc401584341"/>
      <w:bookmarkStart w:id="120" w:name="_Toc401588278"/>
      <w:bookmarkStart w:id="121" w:name="_Toc412663485"/>
      <w:bookmarkStart w:id="122" w:name="_Toc435278385"/>
      <w:r w:rsidRPr="00EE01C8">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17"/>
      <w:bookmarkEnd w:id="118"/>
      <w:bookmarkEnd w:id="119"/>
      <w:bookmarkEnd w:id="120"/>
      <w:bookmarkEnd w:id="121"/>
      <w:bookmarkEnd w:id="122"/>
    </w:p>
    <w:p w:rsidR="00EE01C8" w:rsidRDefault="00EE01C8" w:rsidP="005E3193">
      <w:pPr>
        <w:pStyle w:val="31"/>
        <w:spacing w:after="0" w:line="240" w:lineRule="auto"/>
        <w:ind w:firstLine="567"/>
        <w:jc w:val="both"/>
        <w:outlineLvl w:val="0"/>
        <w:rPr>
          <w:rFonts w:ascii="Times New Roman" w:hAnsi="Times New Roman" w:cs="Times New Roman"/>
          <w:b/>
          <w:sz w:val="24"/>
          <w:szCs w:val="24"/>
        </w:rPr>
      </w:pPr>
    </w:p>
    <w:p w:rsidR="00471052" w:rsidRPr="00596EAA" w:rsidRDefault="00471052" w:rsidP="005E3193">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w:t>
      </w:r>
      <w:r w:rsidR="00B66FD8" w:rsidRPr="00596EAA">
        <w:rPr>
          <w:rFonts w:ascii="Times New Roman" w:hAnsi="Times New Roman" w:cs="Times New Roman"/>
          <w:sz w:val="24"/>
          <w:szCs w:val="24"/>
        </w:rPr>
        <w:t xml:space="preserve">ли иные характеристики которых </w:t>
      </w:r>
      <w:r w:rsidRPr="00596EAA">
        <w:rPr>
          <w:rFonts w:ascii="Times New Roman" w:hAnsi="Times New Roman" w:cs="Times New Roman"/>
          <w:sz w:val="24"/>
          <w:szCs w:val="24"/>
        </w:rPr>
        <w:t>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Застройщик подаёт в Комиссию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Вопрос о предоставлении такого разрешения подлежит обсуждению на публичных слушаниях в соответствии со статьёй 14 настоящих Правил.</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Глава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71052" w:rsidRPr="00596EAA" w:rsidRDefault="00471052" w:rsidP="00B36AF1">
      <w:pPr>
        <w:pStyle w:val="31"/>
        <w:spacing w:after="0" w:line="288" w:lineRule="auto"/>
        <w:ind w:firstLine="567"/>
        <w:jc w:val="both"/>
        <w:rPr>
          <w:rFonts w:ascii="Times New Roman" w:hAnsi="Times New Roman" w:cs="Times New Roman"/>
          <w:sz w:val="24"/>
          <w:szCs w:val="24"/>
        </w:rPr>
      </w:pPr>
    </w:p>
    <w:p w:rsidR="00471052" w:rsidRPr="00185AE8" w:rsidRDefault="00471052" w:rsidP="00EE01C8">
      <w:pPr>
        <w:pStyle w:val="12"/>
      </w:pPr>
      <w:bookmarkStart w:id="123" w:name="_Toc401583513"/>
      <w:bookmarkStart w:id="124" w:name="_Toc401584266"/>
      <w:bookmarkStart w:id="125" w:name="_Toc401584342"/>
      <w:bookmarkStart w:id="126" w:name="_Toc401588279"/>
      <w:bookmarkStart w:id="127" w:name="_Toc412663486"/>
      <w:bookmarkStart w:id="128" w:name="_Toc435278386"/>
      <w:r w:rsidRPr="00EE01C8">
        <w:t xml:space="preserve">Статья 19. Порядок установления и прекращения публичных сервитутов на территории </w:t>
      </w:r>
      <w:bookmarkEnd w:id="123"/>
      <w:bookmarkEnd w:id="124"/>
      <w:bookmarkEnd w:id="125"/>
      <w:bookmarkEnd w:id="126"/>
      <w:r w:rsidR="004B3FC4">
        <w:t>м</w:t>
      </w:r>
      <w:r w:rsidR="00E51DE0">
        <w:t>униципального об</w:t>
      </w:r>
      <w:r w:rsidR="002B33C6">
        <w:t xml:space="preserve">разования «Городское поселение </w:t>
      </w:r>
      <w:r w:rsidR="00E51DE0">
        <w:t>Звенигово»</w:t>
      </w:r>
      <w:r w:rsidR="00B135EE" w:rsidRPr="00EE01C8">
        <w:t xml:space="preserve"> </w:t>
      </w:r>
      <w:r w:rsidR="00741E2A">
        <w:t>Звениговского</w:t>
      </w:r>
      <w:r w:rsidR="00B66FD8" w:rsidRPr="00EE01C8">
        <w:t xml:space="preserve"> района </w:t>
      </w:r>
      <w:r w:rsidR="00741E2A">
        <w:t>Республики Марий Эл</w:t>
      </w:r>
      <w:bookmarkEnd w:id="127"/>
      <w:bookmarkEnd w:id="128"/>
    </w:p>
    <w:p w:rsidR="00EE01C8" w:rsidRPr="00EE01C8" w:rsidRDefault="00EE01C8" w:rsidP="00EE01C8">
      <w:pPr>
        <w:spacing w:after="0" w:line="240" w:lineRule="auto"/>
        <w:rPr>
          <w:lang w:eastAsia="ru-RU"/>
        </w:rPr>
      </w:pP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Публичный сервитут - право ограниченного пользования чужим земельным участком, возникающее на основании нормативно-правового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Публичные сервитуты могут устанавливаться для:</w:t>
      </w:r>
    </w:p>
    <w:p w:rsidR="00185AE8" w:rsidRDefault="00E940DA" w:rsidP="00185AE8">
      <w:pPr>
        <w:spacing w:after="0" w:line="288" w:lineRule="auto"/>
        <w:ind w:firstLine="547"/>
        <w:jc w:val="both"/>
        <w:rPr>
          <w:rFonts w:ascii="Times New Roman" w:eastAsia="Times New Roman" w:hAnsi="Times New Roman" w:cs="Times New Roman"/>
          <w:sz w:val="24"/>
          <w:szCs w:val="24"/>
          <w:lang w:eastAsia="ru-RU"/>
        </w:rPr>
      </w:pPr>
      <w:r w:rsidRPr="00E940DA">
        <w:rPr>
          <w:rFonts w:ascii="Times New Roman" w:eastAsia="Times New Roman" w:hAnsi="Times New Roman" w:cs="Times New Roman"/>
          <w:sz w:val="24"/>
          <w:szCs w:val="24"/>
          <w:lang w:eastAsia="ru-RU"/>
        </w:rPr>
        <w:t>-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E940DA" w:rsidRPr="00E940DA" w:rsidRDefault="00185AE8" w:rsidP="00185AE8">
      <w:pPr>
        <w:spacing w:after="0" w:line="288" w:lineRule="auto"/>
        <w:ind w:firstLine="547"/>
        <w:jc w:val="both"/>
        <w:rPr>
          <w:rFonts w:ascii="Times New Roman" w:hAnsi="Times New Roman" w:cs="Times New Roman"/>
          <w:sz w:val="24"/>
          <w:szCs w:val="24"/>
        </w:rPr>
      </w:pPr>
      <w:r w:rsidRPr="00E940DA">
        <w:rPr>
          <w:rFonts w:ascii="Times New Roman" w:hAnsi="Times New Roman" w:cs="Times New Roman"/>
          <w:sz w:val="24"/>
          <w:szCs w:val="24"/>
        </w:rPr>
        <w:t xml:space="preserve"> </w:t>
      </w:r>
      <w:r w:rsidR="00E940DA" w:rsidRPr="00E940DA">
        <w:rPr>
          <w:rFonts w:ascii="Times New Roman" w:hAnsi="Times New Roman" w:cs="Times New Roman"/>
          <w:sz w:val="24"/>
          <w:szCs w:val="24"/>
        </w:rPr>
        <w:t>-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E940DA" w:rsidRPr="00E940DA" w:rsidRDefault="00E940DA" w:rsidP="00E940DA">
      <w:pPr>
        <w:pStyle w:val="31"/>
        <w:spacing w:after="0" w:line="240" w:lineRule="auto"/>
        <w:ind w:firstLine="567"/>
        <w:jc w:val="both"/>
        <w:rPr>
          <w:rFonts w:ascii="Times New Roman" w:hAnsi="Times New Roman" w:cs="Times New Roman"/>
          <w:sz w:val="24"/>
          <w:szCs w:val="24"/>
        </w:rPr>
      </w:pPr>
      <w:r w:rsidRPr="00E940DA">
        <w:rPr>
          <w:rFonts w:ascii="Times New Roman" w:hAnsi="Times New Roman" w:cs="Times New Roman"/>
          <w:sz w:val="24"/>
          <w:szCs w:val="24"/>
        </w:rPr>
        <w:lastRenderedPageBreak/>
        <w:t>-размещения на земельном участке межевых и геодезических знаков и подъездов к ним;</w:t>
      </w:r>
    </w:p>
    <w:p w:rsidR="00E940DA" w:rsidRPr="00E940DA" w:rsidRDefault="00E940DA" w:rsidP="00E940DA">
      <w:pPr>
        <w:pStyle w:val="31"/>
        <w:spacing w:after="0" w:line="240" w:lineRule="auto"/>
        <w:ind w:firstLine="567"/>
        <w:jc w:val="both"/>
        <w:rPr>
          <w:rFonts w:ascii="Times New Roman" w:hAnsi="Times New Roman" w:cs="Times New Roman"/>
          <w:sz w:val="24"/>
          <w:szCs w:val="24"/>
        </w:rPr>
      </w:pPr>
      <w:r w:rsidRPr="00E940DA">
        <w:rPr>
          <w:rFonts w:ascii="Times New Roman" w:hAnsi="Times New Roman" w:cs="Times New Roman"/>
          <w:sz w:val="24"/>
          <w:szCs w:val="24"/>
        </w:rPr>
        <w:t>- проведения дренажных работ на земельном участке;</w:t>
      </w:r>
    </w:p>
    <w:p w:rsidR="00E940DA" w:rsidRPr="00E940DA" w:rsidRDefault="00E940DA" w:rsidP="00E940DA">
      <w:pPr>
        <w:spacing w:after="0" w:line="288" w:lineRule="auto"/>
        <w:ind w:firstLine="547"/>
        <w:jc w:val="both"/>
        <w:rPr>
          <w:rFonts w:ascii="Times New Roman" w:eastAsia="Times New Roman" w:hAnsi="Times New Roman" w:cs="Times New Roman"/>
          <w:sz w:val="24"/>
          <w:szCs w:val="24"/>
          <w:lang w:eastAsia="ru-RU"/>
        </w:rPr>
      </w:pPr>
      <w:r w:rsidRPr="00E940DA">
        <w:rPr>
          <w:rFonts w:ascii="Times New Roman" w:eastAsia="Times New Roman" w:hAnsi="Times New Roman" w:cs="Times New Roman"/>
          <w:sz w:val="24"/>
          <w:szCs w:val="24"/>
          <w:lang w:eastAsia="ru-RU"/>
        </w:rPr>
        <w:t>- забора (изъятия) водных ресурсов из водных объектов и водопоя;</w:t>
      </w:r>
    </w:p>
    <w:p w:rsidR="00E940DA" w:rsidRPr="00E940DA" w:rsidRDefault="00E940DA" w:rsidP="00E940DA">
      <w:pPr>
        <w:pStyle w:val="31"/>
        <w:spacing w:after="0" w:line="240" w:lineRule="auto"/>
        <w:ind w:firstLine="567"/>
        <w:jc w:val="both"/>
        <w:rPr>
          <w:rFonts w:ascii="Times New Roman" w:hAnsi="Times New Roman" w:cs="Times New Roman"/>
          <w:sz w:val="24"/>
          <w:szCs w:val="24"/>
        </w:rPr>
      </w:pPr>
      <w:r w:rsidRPr="00E940DA">
        <w:rPr>
          <w:rFonts w:ascii="Times New Roman" w:hAnsi="Times New Roman" w:cs="Times New Roman"/>
          <w:sz w:val="24"/>
          <w:szCs w:val="24"/>
        </w:rPr>
        <w:t>- прогона сельскохозяйственных животных через земельный участок;</w:t>
      </w:r>
    </w:p>
    <w:p w:rsidR="00E940DA" w:rsidRPr="00E940DA" w:rsidRDefault="00E940DA" w:rsidP="00E940DA">
      <w:pPr>
        <w:pStyle w:val="31"/>
        <w:spacing w:after="0" w:line="240" w:lineRule="auto"/>
        <w:ind w:firstLine="567"/>
        <w:jc w:val="both"/>
        <w:rPr>
          <w:rFonts w:ascii="Times New Roman" w:hAnsi="Times New Roman" w:cs="Times New Roman"/>
          <w:sz w:val="24"/>
          <w:szCs w:val="24"/>
        </w:rPr>
      </w:pPr>
      <w:r w:rsidRPr="00E940DA">
        <w:rPr>
          <w:rFonts w:ascii="Times New Roman" w:hAnsi="Times New Roman" w:cs="Times New Roman"/>
          <w:sz w:val="24"/>
          <w:szCs w:val="24"/>
        </w:rP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940DA" w:rsidRPr="00185AE8" w:rsidRDefault="00E940DA" w:rsidP="00E940DA">
      <w:pPr>
        <w:spacing w:after="0" w:line="288" w:lineRule="auto"/>
        <w:ind w:firstLine="547"/>
        <w:jc w:val="both"/>
        <w:rPr>
          <w:rFonts w:ascii="Times New Roman" w:eastAsia="Times New Roman" w:hAnsi="Times New Roman" w:cs="Times New Roman"/>
          <w:sz w:val="24"/>
          <w:szCs w:val="24"/>
          <w:lang w:eastAsia="ru-RU"/>
        </w:rPr>
      </w:pPr>
      <w:r w:rsidRPr="00E940DA">
        <w:rPr>
          <w:rFonts w:ascii="Times New Roman" w:eastAsia="Times New Roman" w:hAnsi="Times New Roman" w:cs="Times New Roman"/>
          <w:sz w:val="24"/>
          <w:szCs w:val="24"/>
          <w:lang w:eastAsia="ru-RU"/>
        </w:rPr>
        <w:t>-использования земельного участка в целях охоты, рыболовства, аквакультуры (рыбоводства);</w:t>
      </w:r>
    </w:p>
    <w:p w:rsidR="00E940DA" w:rsidRPr="00E940DA" w:rsidRDefault="00E940DA" w:rsidP="00E940DA">
      <w:pPr>
        <w:pStyle w:val="31"/>
        <w:spacing w:after="0" w:line="240" w:lineRule="auto"/>
        <w:ind w:firstLine="567"/>
        <w:jc w:val="both"/>
        <w:rPr>
          <w:rFonts w:ascii="Times New Roman" w:hAnsi="Times New Roman" w:cs="Times New Roman"/>
          <w:sz w:val="24"/>
          <w:szCs w:val="24"/>
        </w:rPr>
      </w:pPr>
      <w:r w:rsidRPr="00E940DA">
        <w:rPr>
          <w:rFonts w:ascii="Times New Roman" w:hAnsi="Times New Roman" w:cs="Times New Roman"/>
          <w:sz w:val="24"/>
          <w:szCs w:val="24"/>
        </w:rPr>
        <w:t>- временного пользования земельным участком в целях проведения изыскательских, исследовательских и других работ.</w:t>
      </w:r>
    </w:p>
    <w:p w:rsidR="00471052" w:rsidRPr="00596EAA" w:rsidRDefault="00471052" w:rsidP="00004CF4">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Установление публичного сервитута осуществляется с учётом результатов публичных слушаний.</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Сервитут может быть срочным и постоянным.</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5.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Инициатор установления публичного сервитута подаёт в Комиссию заявление об установлении публичного сервитута, в котором указываются:</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местонахождение земельного участка, в отношении которого устанавливается публичный сервитут;</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сведения о собственнике (землевладельце, землепользователе) данного земельного участка;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сведения об инициаторе установления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содержание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обоснование необходимости установления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ситуационный план и сфера действия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срок действия публичного сервитута или указание на его бессрочность.</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6. Комиссия в течение 5-ти дней рассматривает заявление об установлении (прекращении) публичного сервитута, выявляет необходимость проведения Комиссией публичных слушаний по вопросу об установлении (прекращении) публичного сервитута и направляет заявление, указанное в абз. 2 части 5 настоящей статьи, Главе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Глава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Комиссия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7. Публичные слушания по вопросу об установлении (прекращении) публичного сервитута проводятся в соответствии со статьёй 14 настоящих Правил.</w:t>
      </w:r>
    </w:p>
    <w:p w:rsidR="00471052" w:rsidRPr="002321CC"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8.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w:t>
      </w:r>
      <w:r w:rsidRPr="002321CC">
        <w:rPr>
          <w:rFonts w:ascii="Times New Roman" w:hAnsi="Times New Roman" w:cs="Times New Roman"/>
          <w:sz w:val="24"/>
          <w:szCs w:val="24"/>
        </w:rPr>
        <w:t xml:space="preserve">следующего дня после подготовки, </w:t>
      </w:r>
      <w:r w:rsidR="002321CC" w:rsidRPr="002321CC">
        <w:rPr>
          <w:rFonts w:ascii="Times New Roman" w:hAnsi="Times New Roman" w:cs="Times New Roman"/>
          <w:sz w:val="24"/>
          <w:szCs w:val="24"/>
        </w:rPr>
        <w:t xml:space="preserve">Главе </w:t>
      </w:r>
      <w:r w:rsidR="00D43F24">
        <w:rPr>
          <w:rFonts w:ascii="Times New Roman" w:hAnsi="Times New Roman" w:cs="Times New Roman"/>
          <w:sz w:val="24"/>
          <w:szCs w:val="24"/>
        </w:rPr>
        <w:t>поселения</w:t>
      </w:r>
      <w:r w:rsidRPr="002321CC">
        <w:rPr>
          <w:rFonts w:ascii="Times New Roman" w:hAnsi="Times New Roman" w:cs="Times New Roman"/>
          <w:sz w:val="24"/>
          <w:szCs w:val="24"/>
        </w:rPr>
        <w:t>.</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2321CC">
        <w:rPr>
          <w:rFonts w:ascii="Times New Roman" w:hAnsi="Times New Roman" w:cs="Times New Roman"/>
          <w:sz w:val="24"/>
          <w:szCs w:val="24"/>
        </w:rPr>
        <w:t xml:space="preserve">9. </w:t>
      </w:r>
      <w:r w:rsidR="004C513A" w:rsidRPr="002321CC">
        <w:rPr>
          <w:rFonts w:ascii="Times New Roman" w:hAnsi="Times New Roman" w:cs="Times New Roman"/>
          <w:sz w:val="24"/>
          <w:szCs w:val="24"/>
        </w:rPr>
        <w:t xml:space="preserve">Глава </w:t>
      </w:r>
      <w:r w:rsidR="00D43F24">
        <w:rPr>
          <w:rFonts w:ascii="Times New Roman" w:hAnsi="Times New Roman" w:cs="Times New Roman"/>
          <w:sz w:val="24"/>
          <w:szCs w:val="24"/>
        </w:rPr>
        <w:t>поселения</w:t>
      </w:r>
      <w:r w:rsidRPr="002321CC">
        <w:rPr>
          <w:rFonts w:ascii="Times New Roman" w:hAnsi="Times New Roman" w:cs="Times New Roman"/>
          <w:sz w:val="24"/>
          <w:szCs w:val="24"/>
        </w:rPr>
        <w:t xml:space="preserve"> в течение 3-х дней со дня поступления указанных в части 8 </w:t>
      </w:r>
      <w:r w:rsidRPr="00596EAA">
        <w:rPr>
          <w:rFonts w:ascii="Times New Roman" w:hAnsi="Times New Roman" w:cs="Times New Roman"/>
          <w:sz w:val="24"/>
          <w:szCs w:val="24"/>
        </w:rPr>
        <w:t xml:space="preserve">настоящей статьи рекомендаций та или об отказе в установлении (прекращении) публичного сервитута с указанием причин отказа. В случае принятия решения об установлении (прекращении) публичного сервитута издается соответствующее </w:t>
      </w:r>
      <w:r w:rsidRPr="00596EAA">
        <w:rPr>
          <w:rFonts w:ascii="Times New Roman" w:hAnsi="Times New Roman" w:cs="Times New Roman"/>
          <w:sz w:val="24"/>
          <w:szCs w:val="24"/>
        </w:rPr>
        <w:lastRenderedPageBreak/>
        <w:t>постановление. В постановлении об установлении (прекращении) публичного сервитута должно быть указано:</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местонахождение земельного участка, в отношении которого устанавливается публичный сервитут;</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кадастровый план земельного участка;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сведения о собственнике (землевладельце, землепользователе) данного земельного участка;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сведения об инициаторе установления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содержание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сфера действия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срок действия публичного сервитута или указание на его бессрочность;</w:t>
      </w:r>
    </w:p>
    <w:p w:rsidR="00471052" w:rsidRPr="00596EAA" w:rsidRDefault="00471052" w:rsidP="00004CF4">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10.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(обременён) сервитутом. В случае,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11. Срочный публичный сервитут прекращается по истечении срока его действия, определённого постановлением </w:t>
      </w:r>
      <w:r w:rsidR="005D4EAF">
        <w:rPr>
          <w:rFonts w:ascii="Times New Roman" w:hAnsi="Times New Roman" w:cs="Times New Roman"/>
          <w:sz w:val="24"/>
          <w:szCs w:val="24"/>
        </w:rPr>
        <w:t xml:space="preserve">Главы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согласно части 9 настоящей статьи. Принятие нормативного правового акта о прекращении действия публичного сервитута не требуется.</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12. 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частями 5-10 настоящей статьи, с учётом особенностей, установленных настоящей частью.</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Инициатор прекращения публичного сервитута подаёт в комиссию заявление о прекращении публичного сервитута, в котором указываются:</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местонахождение земельного участка, в отношении которого установлен публичный сервитут;</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кадастровый план земельного участка;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реквизиты постановления </w:t>
      </w:r>
      <w:r w:rsidR="00734001">
        <w:rPr>
          <w:rFonts w:ascii="Times New Roman" w:hAnsi="Times New Roman" w:cs="Times New Roman"/>
          <w:sz w:val="24"/>
          <w:szCs w:val="24"/>
        </w:rPr>
        <w:t xml:space="preserve">Главы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об установлении публичного серви</w:t>
      </w:r>
      <w:r w:rsidR="00734001">
        <w:rPr>
          <w:rFonts w:ascii="Times New Roman" w:hAnsi="Times New Roman" w:cs="Times New Roman"/>
          <w:sz w:val="24"/>
          <w:szCs w:val="24"/>
        </w:rPr>
        <w:t>-</w:t>
      </w:r>
      <w:r w:rsidRPr="00596EAA">
        <w:rPr>
          <w:rFonts w:ascii="Times New Roman" w:hAnsi="Times New Roman" w:cs="Times New Roman"/>
          <w:sz w:val="24"/>
          <w:szCs w:val="24"/>
        </w:rPr>
        <w:t>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сведения о собственнике  (землевладельце, землепользователе) земельного участка, обременённого публичным сервитутом;</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сведения об инициаторе установления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сведения об инициаторе прекращения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содержание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обоснование необходимости прекращения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сфера действия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указание на бессрочность публичного сервитута.</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В постановлении </w:t>
      </w:r>
      <w:r w:rsidR="004C513A">
        <w:rPr>
          <w:rFonts w:ascii="Times New Roman" w:hAnsi="Times New Roman" w:cs="Times New Roman"/>
          <w:sz w:val="24"/>
          <w:szCs w:val="24"/>
        </w:rPr>
        <w:t xml:space="preserve">Администрации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о прекращении публичного сервитута должно быть указано:</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 местонахождение земельного участка, в отношении которого установлен публичный сервитут;</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-кадастровый план земельного участка;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реквизиты постановления </w:t>
      </w:r>
      <w:r w:rsidR="00734001">
        <w:rPr>
          <w:rFonts w:ascii="Times New Roman" w:hAnsi="Times New Roman" w:cs="Times New Roman"/>
          <w:sz w:val="24"/>
          <w:szCs w:val="24"/>
        </w:rPr>
        <w:t>Г</w:t>
      </w:r>
      <w:r w:rsidRPr="00596EAA">
        <w:rPr>
          <w:rFonts w:ascii="Times New Roman" w:hAnsi="Times New Roman" w:cs="Times New Roman"/>
          <w:sz w:val="24"/>
          <w:szCs w:val="24"/>
        </w:rPr>
        <w:t xml:space="preserve">лавы </w:t>
      </w:r>
      <w:r w:rsidR="00D43F24">
        <w:rPr>
          <w:rFonts w:ascii="Times New Roman" w:hAnsi="Times New Roman" w:cs="Times New Roman"/>
          <w:sz w:val="24"/>
          <w:szCs w:val="24"/>
        </w:rPr>
        <w:t>поселения</w:t>
      </w:r>
      <w:r w:rsidR="00734001">
        <w:rPr>
          <w:rFonts w:ascii="Times New Roman" w:hAnsi="Times New Roman" w:cs="Times New Roman"/>
          <w:sz w:val="24"/>
          <w:szCs w:val="24"/>
        </w:rPr>
        <w:t xml:space="preserve"> </w:t>
      </w:r>
      <w:r w:rsidRPr="00596EAA">
        <w:rPr>
          <w:rFonts w:ascii="Times New Roman" w:hAnsi="Times New Roman" w:cs="Times New Roman"/>
          <w:sz w:val="24"/>
          <w:szCs w:val="24"/>
        </w:rPr>
        <w:t>об установлении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сведения о собственнике (землевладельце, землепользователе) земельного участка, обременённого публичным сервитутом;</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сведения об инициаторе установления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сведения об инициаторе прекращения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содержание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сфера действия публичного сервитута;</w:t>
      </w:r>
    </w:p>
    <w:p w:rsidR="00471052" w:rsidRPr="00596EAA" w:rsidRDefault="00471052" w:rsidP="00004CF4">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указание на бессрочность публичного сервитута;</w:t>
      </w:r>
    </w:p>
    <w:p w:rsidR="00471052" w:rsidRPr="00596EAA" w:rsidRDefault="00471052" w:rsidP="00004CF4">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решение о прекращении действия публичного сервитута.</w:t>
      </w:r>
    </w:p>
    <w:p w:rsidR="00471052" w:rsidRPr="00596EAA"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13.</w:t>
      </w:r>
      <w:r w:rsidR="008359EF">
        <w:rPr>
          <w:rFonts w:ascii="Times New Roman" w:hAnsi="Times New Roman" w:cs="Times New Roman"/>
          <w:sz w:val="24"/>
          <w:szCs w:val="24"/>
        </w:rPr>
        <w:t xml:space="preserve"> </w:t>
      </w:r>
      <w:r w:rsidRPr="00596EAA">
        <w:rPr>
          <w:rFonts w:ascii="Times New Roman" w:hAnsi="Times New Roman" w:cs="Times New Roman"/>
          <w:sz w:val="24"/>
          <w:szCs w:val="24"/>
        </w:rPr>
        <w:t>Осуществление публичного сервитута должно быть наименее обременительным для земельного участка, в отношении которого он установлен.</w:t>
      </w:r>
    </w:p>
    <w:p w:rsidR="00471052" w:rsidRPr="008359EF" w:rsidRDefault="00471052" w:rsidP="00004CF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14</w:t>
      </w:r>
      <w:r w:rsidRPr="008359EF">
        <w:rPr>
          <w:rFonts w:ascii="Times New Roman" w:hAnsi="Times New Roman" w:cs="Times New Roman"/>
          <w:sz w:val="24"/>
          <w:szCs w:val="24"/>
        </w:rPr>
        <w:t>.</w:t>
      </w:r>
      <w:r w:rsidR="008359EF">
        <w:rPr>
          <w:rFonts w:ascii="Times New Roman" w:hAnsi="Times New Roman" w:cs="Times New Roman"/>
          <w:sz w:val="24"/>
          <w:szCs w:val="24"/>
        </w:rPr>
        <w:t xml:space="preserve"> </w:t>
      </w:r>
      <w:r w:rsidR="008359EF" w:rsidRPr="008359EF">
        <w:rPr>
          <w:rFonts w:ascii="Times New Roman" w:eastAsia="Times New Roman" w:hAnsi="Times New Roman" w:cs="Times New Roman"/>
          <w:color w:val="2D2D2D"/>
          <w:spacing w:val="2"/>
          <w:sz w:val="24"/>
          <w:szCs w:val="24"/>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r w:rsidR="008359EF">
        <w:rPr>
          <w:rFonts w:ascii="Times New Roman" w:eastAsia="Times New Roman" w:hAnsi="Times New Roman" w:cs="Times New Roman"/>
          <w:color w:val="2D2D2D"/>
          <w:spacing w:val="2"/>
          <w:sz w:val="24"/>
          <w:szCs w:val="24"/>
          <w:lang w:eastAsia="ru-RU"/>
        </w:rPr>
        <w:t>.</w:t>
      </w:r>
    </w:p>
    <w:p w:rsidR="008359EF" w:rsidRDefault="00471052" w:rsidP="00004CF4">
      <w:pPr>
        <w:pStyle w:val="31"/>
        <w:tabs>
          <w:tab w:val="left" w:pos="540"/>
        </w:tabs>
        <w:spacing w:after="0" w:line="240" w:lineRule="auto"/>
        <w:ind w:firstLine="567"/>
        <w:jc w:val="both"/>
        <w:rPr>
          <w:rFonts w:ascii="Times New Roman" w:eastAsia="Times New Roman" w:hAnsi="Times New Roman" w:cs="Times New Roman"/>
          <w:color w:val="2D2D2D"/>
          <w:spacing w:val="2"/>
          <w:sz w:val="24"/>
          <w:szCs w:val="24"/>
          <w:lang w:eastAsia="ru-RU"/>
        </w:rPr>
      </w:pPr>
      <w:r w:rsidRPr="00596EAA">
        <w:rPr>
          <w:rFonts w:ascii="Times New Roman" w:hAnsi="Times New Roman" w:cs="Times New Roman"/>
          <w:sz w:val="24"/>
          <w:szCs w:val="24"/>
        </w:rPr>
        <w:t xml:space="preserve">15. </w:t>
      </w:r>
      <w:r w:rsidR="008359EF">
        <w:rPr>
          <w:rFonts w:ascii="Times New Roman" w:hAnsi="Times New Roman" w:cs="Times New Roman"/>
          <w:sz w:val="24"/>
          <w:szCs w:val="24"/>
        </w:rPr>
        <w:t>Е</w:t>
      </w:r>
      <w:r w:rsidR="008359EF" w:rsidRPr="008359EF">
        <w:rPr>
          <w:rFonts w:ascii="Times New Roman" w:eastAsia="Times New Roman" w:hAnsi="Times New Roman" w:cs="Times New Roman"/>
          <w:color w:val="2D2D2D"/>
          <w:spacing w:val="2"/>
          <w:sz w:val="24"/>
          <w:szCs w:val="24"/>
          <w:lang w:eastAsia="ru-RU"/>
        </w:rPr>
        <w:t>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471052" w:rsidRPr="00596EAA" w:rsidRDefault="00471052" w:rsidP="00004CF4">
      <w:pPr>
        <w:pStyle w:val="31"/>
        <w:tabs>
          <w:tab w:val="left" w:pos="540"/>
        </w:tabs>
        <w:spacing w:after="0" w:line="240" w:lineRule="auto"/>
        <w:ind w:firstLine="567"/>
        <w:jc w:val="both"/>
        <w:rPr>
          <w:rStyle w:val="FontStyle12"/>
          <w:sz w:val="24"/>
          <w:szCs w:val="24"/>
        </w:rPr>
      </w:pPr>
      <w:r w:rsidRPr="00596EAA">
        <w:rPr>
          <w:rFonts w:ascii="Times New Roman" w:hAnsi="Times New Roman" w:cs="Times New Roman"/>
          <w:sz w:val="24"/>
          <w:szCs w:val="24"/>
        </w:rPr>
        <w:t>Лица, права и законные интересы которых затрагиваются установлением</w:t>
      </w:r>
      <w:r w:rsidRPr="00596EAA">
        <w:rPr>
          <w:rStyle w:val="FontStyle12"/>
          <w:sz w:val="24"/>
          <w:szCs w:val="24"/>
        </w:rPr>
        <w:t xml:space="preserve"> публичного сервитута, могут осуществлять защиту своих прав в судебном порядке.</w:t>
      </w:r>
    </w:p>
    <w:p w:rsidR="00873F03" w:rsidRPr="00EE01C8" w:rsidRDefault="00873F03" w:rsidP="00EE01C8">
      <w:pPr>
        <w:pStyle w:val="12"/>
      </w:pPr>
    </w:p>
    <w:p w:rsidR="00471052" w:rsidRPr="00EE01C8" w:rsidRDefault="00471052" w:rsidP="00EE01C8">
      <w:pPr>
        <w:pStyle w:val="12"/>
      </w:pPr>
      <w:bookmarkStart w:id="129" w:name="_Toc401583514"/>
      <w:bookmarkStart w:id="130" w:name="_Toc401584267"/>
      <w:bookmarkStart w:id="131" w:name="_Toc401584343"/>
      <w:bookmarkStart w:id="132" w:name="_Toc401588280"/>
      <w:bookmarkStart w:id="133" w:name="_Toc412663487"/>
      <w:bookmarkStart w:id="134" w:name="_Toc435278387"/>
      <w:r w:rsidRPr="00EE01C8">
        <w:t>Статья 20. Порядок внесения изменений в Правила землепользования и застройки</w:t>
      </w:r>
      <w:bookmarkEnd w:id="129"/>
      <w:bookmarkEnd w:id="130"/>
      <w:bookmarkEnd w:id="131"/>
      <w:bookmarkEnd w:id="132"/>
      <w:bookmarkEnd w:id="133"/>
      <w:bookmarkEnd w:id="134"/>
    </w:p>
    <w:p w:rsidR="00EE01C8" w:rsidRPr="00596EAA" w:rsidRDefault="00EE01C8" w:rsidP="00C8720F">
      <w:pPr>
        <w:pStyle w:val="31"/>
        <w:spacing w:after="0" w:line="288" w:lineRule="auto"/>
        <w:ind w:firstLine="567"/>
        <w:jc w:val="center"/>
        <w:outlineLvl w:val="0"/>
        <w:rPr>
          <w:rFonts w:ascii="Times New Roman" w:hAnsi="Times New Roman" w:cs="Times New Roman"/>
          <w:b/>
          <w:sz w:val="24"/>
          <w:szCs w:val="24"/>
        </w:rPr>
      </w:pP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Предложения о внесении изменений в Правила направляются в Комиссию:</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2) органами исполнительной власти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xml:space="preserve"> в случаях, если Правила могут воспрепятствовать функционированию, размещению объектов капитального строительства регионального значения;</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3) органами местного самоуправления </w:t>
      </w:r>
      <w:r w:rsidR="00741E2A">
        <w:rPr>
          <w:rFonts w:ascii="Times New Roman" w:hAnsi="Times New Roman" w:cs="Times New Roman"/>
          <w:sz w:val="24"/>
          <w:szCs w:val="24"/>
        </w:rPr>
        <w:t>Звениговского</w:t>
      </w:r>
      <w:r w:rsidRPr="00596EAA">
        <w:rPr>
          <w:rFonts w:ascii="Times New Roman" w:hAnsi="Times New Roman" w:cs="Times New Roman"/>
          <w:sz w:val="24"/>
          <w:szCs w:val="24"/>
        </w:rPr>
        <w:t xml:space="preserve"> района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xml:space="preserve"> в случаях, если Правила могут воспрепятствовать функционированию, размещению объектов капитального строительства местного значения;</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4) органами местного самоуправления </w:t>
      </w:r>
      <w:r w:rsidR="0051144D">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w:t>
      </w:r>
      <w:r w:rsidR="00741E2A">
        <w:rPr>
          <w:rFonts w:ascii="Times New Roman" w:hAnsi="Times New Roman" w:cs="Times New Roman"/>
          <w:sz w:val="24"/>
          <w:szCs w:val="24"/>
        </w:rPr>
        <w:t>Звениговского</w:t>
      </w:r>
      <w:r w:rsidRPr="00596EAA">
        <w:rPr>
          <w:rFonts w:ascii="Times New Roman" w:hAnsi="Times New Roman" w:cs="Times New Roman"/>
          <w:sz w:val="24"/>
          <w:szCs w:val="24"/>
        </w:rPr>
        <w:t xml:space="preserve"> района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территории </w:t>
      </w:r>
      <w:r w:rsidR="0051144D">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2. Комиссия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 xml:space="preserve">3. Глава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с учетом рекомендаций, содержащихся в заключение Комиссии, в течение тридцати дней принимает решение о подготовке проекта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заявителю.</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В случае принятия решения о подготовке проекта изменений в Правила Глава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определяет срок, в течение которого проект должен быть подготовлен и представлен в Администрацию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4. Основаниями для рассмотрения Главой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вопроса о внесении изменений в Правила землепользования и застройки являются:</w:t>
      </w:r>
    </w:p>
    <w:p w:rsidR="00471052" w:rsidRPr="00596EAA" w:rsidRDefault="00471052" w:rsidP="00EE01C8">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 несоответствие Правил Генеральному </w:t>
      </w:r>
      <w:hyperlink r:id="rId11" w:history="1">
        <w:r w:rsidRPr="004814E3">
          <w:rPr>
            <w:rStyle w:val="aff"/>
            <w:rFonts w:ascii="Times New Roman" w:hAnsi="Times New Roman" w:cs="Times New Roman"/>
            <w:color w:val="000000" w:themeColor="text1"/>
            <w:sz w:val="24"/>
            <w:szCs w:val="24"/>
            <w:u w:val="none"/>
          </w:rPr>
          <w:t>плану</w:t>
        </w:r>
      </w:hyperlink>
      <w:r w:rsidRPr="00596EAA">
        <w:rPr>
          <w:rFonts w:ascii="Times New Roman" w:hAnsi="Times New Roman" w:cs="Times New Roman"/>
          <w:sz w:val="24"/>
          <w:szCs w:val="24"/>
        </w:rPr>
        <w:t xml:space="preserve"> </w:t>
      </w:r>
      <w:r w:rsidR="00D43F24">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D43F24">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возникшее в результате внесения в Генеральный план </w:t>
      </w:r>
      <w:r w:rsidR="00D43F24">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D43F24">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изменений;</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5. Глава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не позднее, чем по истечении десяти дней с даты принятия решения о подготовке проекта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Указанное сообщение также может быть распространено по радио и телевидению.</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6. Администрация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Генеральному </w:t>
      </w:r>
      <w:hyperlink r:id="rId12" w:history="1">
        <w:r w:rsidRPr="004814E3">
          <w:rPr>
            <w:rStyle w:val="aff"/>
            <w:rFonts w:ascii="Times New Roman" w:hAnsi="Times New Roman" w:cs="Times New Roman"/>
            <w:color w:val="000000" w:themeColor="text1"/>
            <w:sz w:val="24"/>
            <w:szCs w:val="24"/>
            <w:u w:val="none"/>
          </w:rPr>
          <w:t>плану</w:t>
        </w:r>
      </w:hyperlink>
      <w:r w:rsidRPr="004814E3">
        <w:rPr>
          <w:rFonts w:ascii="Times New Roman" w:hAnsi="Times New Roman" w:cs="Times New Roman"/>
          <w:color w:val="000000" w:themeColor="text1"/>
          <w:sz w:val="24"/>
          <w:szCs w:val="24"/>
        </w:rPr>
        <w:t xml:space="preserve"> </w:t>
      </w:r>
      <w:r w:rsidR="00D43F24">
        <w:rPr>
          <w:rFonts w:ascii="Times New Roman" w:hAnsi="Times New Roman" w:cs="Times New Roman"/>
          <w:sz w:val="24"/>
          <w:szCs w:val="24"/>
        </w:rPr>
        <w:t>м</w:t>
      </w:r>
      <w:r w:rsidR="00E51DE0">
        <w:rPr>
          <w:rFonts w:ascii="Times New Roman" w:hAnsi="Times New Roman" w:cs="Times New Roman"/>
          <w:sz w:val="24"/>
          <w:szCs w:val="24"/>
        </w:rPr>
        <w:t>униципального обр</w:t>
      </w:r>
      <w:r w:rsidR="00D43F24">
        <w:rPr>
          <w:rFonts w:ascii="Times New Roman" w:hAnsi="Times New Roman" w:cs="Times New Roman"/>
          <w:sz w:val="24"/>
          <w:szCs w:val="24"/>
        </w:rPr>
        <w:t>азования «Городское поселение З</w:t>
      </w:r>
      <w:r w:rsidR="00E51DE0">
        <w:rPr>
          <w:rFonts w:ascii="Times New Roman" w:hAnsi="Times New Roman" w:cs="Times New Roman"/>
          <w:sz w:val="24"/>
          <w:szCs w:val="24"/>
        </w:rPr>
        <w:t>венигово»</w:t>
      </w:r>
      <w:r w:rsidRPr="00596EAA">
        <w:rPr>
          <w:rFonts w:ascii="Times New Roman" w:hAnsi="Times New Roman" w:cs="Times New Roman"/>
          <w:sz w:val="24"/>
          <w:szCs w:val="24"/>
        </w:rPr>
        <w:t xml:space="preserve">, схеме территориального планирования </w:t>
      </w:r>
      <w:r w:rsidR="00741E2A">
        <w:rPr>
          <w:rFonts w:ascii="Times New Roman" w:hAnsi="Times New Roman" w:cs="Times New Roman"/>
          <w:sz w:val="24"/>
          <w:szCs w:val="24"/>
        </w:rPr>
        <w:t>Звениговского</w:t>
      </w:r>
      <w:r w:rsidRPr="00596EAA">
        <w:rPr>
          <w:rFonts w:ascii="Times New Roman" w:hAnsi="Times New Roman" w:cs="Times New Roman"/>
          <w:sz w:val="24"/>
          <w:szCs w:val="24"/>
        </w:rPr>
        <w:t xml:space="preserve"> района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xml:space="preserve">, схеме территориального планирования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7. По результатам указанной проверки Администрация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направляет проект о внесении изменений в Правила Главе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или, в случае обнаружения его несоответствия требованиям и документам, указанным в </w:t>
      </w:r>
      <w:hyperlink r:id="rId13" w:history="1">
        <w:r w:rsidRPr="004814E3">
          <w:rPr>
            <w:rStyle w:val="aff"/>
            <w:rFonts w:ascii="Times New Roman" w:hAnsi="Times New Roman" w:cs="Times New Roman"/>
            <w:color w:val="000000" w:themeColor="text1"/>
            <w:sz w:val="24"/>
            <w:szCs w:val="24"/>
            <w:u w:val="none"/>
          </w:rPr>
          <w:t>части 6</w:t>
        </w:r>
      </w:hyperlink>
      <w:r w:rsidRPr="00596EAA">
        <w:rPr>
          <w:rFonts w:ascii="Times New Roman" w:hAnsi="Times New Roman" w:cs="Times New Roman"/>
          <w:sz w:val="24"/>
          <w:szCs w:val="24"/>
        </w:rPr>
        <w:t xml:space="preserve"> настоящей статьи, в Комиссию на доработку.</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8. Глава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при получен</w:t>
      </w:r>
      <w:r w:rsidR="005D4EAF">
        <w:rPr>
          <w:rFonts w:ascii="Times New Roman" w:hAnsi="Times New Roman" w:cs="Times New Roman"/>
          <w:sz w:val="24"/>
          <w:szCs w:val="24"/>
        </w:rPr>
        <w:t xml:space="preserve">ии проекта изменений в Правила </w:t>
      </w:r>
      <w:r w:rsidRPr="00596EAA">
        <w:rPr>
          <w:rFonts w:ascii="Times New Roman" w:hAnsi="Times New Roman" w:cs="Times New Roman"/>
          <w:sz w:val="24"/>
          <w:szCs w:val="24"/>
        </w:rPr>
        <w:t>принимает решение о проведении публичных слушаний по данному проекту в срок не позднее, чем через десять дней со дня получения проекта.</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На основании принятого Главой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решения о проведении публичных слушаний обеспечивается опубликование проекта изменений в Правила.</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9. Публичные слушания по проекту изменений в Правила проводятся Комиссией в порядке, определенном нормативным правовым актом </w:t>
      </w:r>
      <w:r w:rsidR="00D43F24">
        <w:rPr>
          <w:rFonts w:ascii="Times New Roman" w:hAnsi="Times New Roman" w:cs="Times New Roman"/>
          <w:sz w:val="24"/>
          <w:szCs w:val="24"/>
        </w:rPr>
        <w:t>м</w:t>
      </w:r>
      <w:r w:rsidR="00E51DE0">
        <w:rPr>
          <w:rFonts w:ascii="Times New Roman" w:hAnsi="Times New Roman" w:cs="Times New Roman"/>
          <w:sz w:val="24"/>
          <w:szCs w:val="24"/>
        </w:rPr>
        <w:t>униципального образования «Городское поселен</w:t>
      </w:r>
      <w:r w:rsidR="00D43F24">
        <w:rPr>
          <w:rFonts w:ascii="Times New Roman" w:hAnsi="Times New Roman" w:cs="Times New Roman"/>
          <w:sz w:val="24"/>
          <w:szCs w:val="24"/>
        </w:rPr>
        <w:t xml:space="preserve">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10. После завершения публичных слушаний по проекту изменений в Правила Комиссия, с учетом результатов таких публичных слушаний, обеспечивает внесение изменений в Правила и представляет указанный проект Главе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471052" w:rsidRPr="00340D30"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11. Глава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в течение десяти дней после представления ему проекта изменений в Правила и указанных в</w:t>
      </w:r>
      <w:r w:rsidRPr="00596EAA">
        <w:rPr>
          <w:rFonts w:ascii="Times New Roman" w:hAnsi="Times New Roman" w:cs="Times New Roman"/>
          <w:sz w:val="24"/>
          <w:szCs w:val="24"/>
          <w:u w:val="single"/>
        </w:rPr>
        <w:t xml:space="preserve"> </w:t>
      </w:r>
      <w:hyperlink r:id="rId14" w:history="1">
        <w:r w:rsidRPr="004814E3">
          <w:rPr>
            <w:rStyle w:val="aff"/>
            <w:rFonts w:ascii="Times New Roman" w:hAnsi="Times New Roman" w:cs="Times New Roman"/>
            <w:color w:val="000000" w:themeColor="text1"/>
            <w:sz w:val="24"/>
            <w:szCs w:val="24"/>
            <w:u w:val="none"/>
          </w:rPr>
          <w:t>части 10</w:t>
        </w:r>
      </w:hyperlink>
      <w:r w:rsidRPr="00596EAA">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w:t>
      </w:r>
      <w:r w:rsidRPr="00340D30">
        <w:rPr>
          <w:rFonts w:ascii="Times New Roman" w:hAnsi="Times New Roman" w:cs="Times New Roman"/>
          <w:sz w:val="24"/>
          <w:szCs w:val="24"/>
        </w:rPr>
        <w:t xml:space="preserve">проекта </w:t>
      </w:r>
      <w:r w:rsidR="00D43F24">
        <w:rPr>
          <w:rFonts w:ascii="Times New Roman" w:hAnsi="Times New Roman" w:cs="Times New Roman"/>
          <w:sz w:val="24"/>
          <w:szCs w:val="24"/>
        </w:rPr>
        <w:t xml:space="preserve">Собранию </w:t>
      </w:r>
      <w:r w:rsidR="00340D30" w:rsidRPr="00340D30">
        <w:rPr>
          <w:rFonts w:ascii="Times New Roman" w:hAnsi="Times New Roman" w:cs="Times New Roman"/>
          <w:sz w:val="24"/>
          <w:szCs w:val="24"/>
        </w:rPr>
        <w:t xml:space="preserve">депутатов </w:t>
      </w:r>
      <w:r w:rsidR="00741E2A">
        <w:rPr>
          <w:rFonts w:ascii="Times New Roman" w:hAnsi="Times New Roman" w:cs="Times New Roman"/>
          <w:sz w:val="24"/>
          <w:szCs w:val="24"/>
        </w:rPr>
        <w:t>Звениговского</w:t>
      </w:r>
      <w:r w:rsidR="00340D30" w:rsidRPr="00340D30">
        <w:rPr>
          <w:rFonts w:ascii="Times New Roman" w:hAnsi="Times New Roman" w:cs="Times New Roman"/>
          <w:sz w:val="24"/>
          <w:szCs w:val="24"/>
        </w:rPr>
        <w:t xml:space="preserve"> района </w:t>
      </w:r>
      <w:r w:rsidR="00741E2A">
        <w:rPr>
          <w:rFonts w:ascii="Times New Roman" w:hAnsi="Times New Roman" w:cs="Times New Roman"/>
          <w:sz w:val="24"/>
          <w:szCs w:val="24"/>
        </w:rPr>
        <w:t>Республики Марий Эл</w:t>
      </w:r>
      <w:r w:rsidR="00340D30" w:rsidRPr="00340D30">
        <w:rPr>
          <w:rFonts w:ascii="Times New Roman" w:hAnsi="Times New Roman" w:cs="Times New Roman"/>
          <w:sz w:val="24"/>
          <w:szCs w:val="24"/>
        </w:rPr>
        <w:t xml:space="preserve"> (далее </w:t>
      </w:r>
      <w:r w:rsidR="00D43F24">
        <w:rPr>
          <w:rFonts w:ascii="Times New Roman" w:hAnsi="Times New Roman" w:cs="Times New Roman"/>
          <w:sz w:val="24"/>
          <w:szCs w:val="24"/>
        </w:rPr>
        <w:t>–</w:t>
      </w:r>
      <w:r w:rsidR="00340D30" w:rsidRPr="00340D30">
        <w:rPr>
          <w:rFonts w:ascii="Times New Roman" w:hAnsi="Times New Roman" w:cs="Times New Roman"/>
          <w:sz w:val="24"/>
          <w:szCs w:val="24"/>
        </w:rPr>
        <w:t xml:space="preserve"> </w:t>
      </w:r>
      <w:r w:rsidR="00D43F24">
        <w:rPr>
          <w:rFonts w:ascii="Times New Roman" w:hAnsi="Times New Roman" w:cs="Times New Roman"/>
          <w:sz w:val="24"/>
          <w:szCs w:val="24"/>
        </w:rPr>
        <w:t>Собранию депутатов</w:t>
      </w:r>
      <w:r w:rsidR="00340D30" w:rsidRPr="00340D30">
        <w:rPr>
          <w:rFonts w:ascii="Times New Roman" w:hAnsi="Times New Roman" w:cs="Times New Roman"/>
          <w:sz w:val="24"/>
          <w:szCs w:val="24"/>
        </w:rPr>
        <w:t>)</w:t>
      </w:r>
      <w:r w:rsidRPr="00340D30">
        <w:rPr>
          <w:rFonts w:ascii="Times New Roman" w:hAnsi="Times New Roman" w:cs="Times New Roman"/>
          <w:sz w:val="24"/>
          <w:szCs w:val="24"/>
        </w:rPr>
        <w:t xml:space="preserve"> или об отклонении проекта изменений в Правила и о направлении его в Комиссию на доработку с указанием даты его повторного представления.</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12. Проект изменений в Правила рассматривается </w:t>
      </w:r>
      <w:r w:rsidR="00D43F24">
        <w:rPr>
          <w:rFonts w:ascii="Times New Roman" w:hAnsi="Times New Roman" w:cs="Times New Roman"/>
          <w:sz w:val="24"/>
          <w:szCs w:val="24"/>
        </w:rPr>
        <w:t>Собранием депутатов</w:t>
      </w:r>
      <w:r w:rsidRPr="00596EAA">
        <w:rPr>
          <w:rFonts w:ascii="Times New Roman" w:hAnsi="Times New Roman" w:cs="Times New Roman"/>
          <w:sz w:val="24"/>
          <w:szCs w:val="24"/>
        </w:rPr>
        <w:t>.</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13. </w:t>
      </w:r>
      <w:r w:rsidR="00D43F24">
        <w:rPr>
          <w:rFonts w:ascii="Times New Roman" w:hAnsi="Times New Roman" w:cs="Times New Roman"/>
          <w:sz w:val="24"/>
          <w:szCs w:val="24"/>
        </w:rPr>
        <w:t>Собрание депутатов</w:t>
      </w:r>
      <w:r w:rsidRPr="00596EAA">
        <w:rPr>
          <w:rFonts w:ascii="Times New Roman" w:hAnsi="Times New Roman" w:cs="Times New Roman"/>
          <w:sz w:val="24"/>
          <w:szCs w:val="24"/>
        </w:rPr>
        <w:t xml:space="preserve"> по результатам рассмотрения проекта изменений в Правила и обязательных приложений к нему может утвердить изменения в Правила и или направить проект изменений Главе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14. Изменения в Правила подлежат опубликованию в порядке, установленном для официального опубликования муниципальных правовых актов, иной официальной информации.</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15. Физические и юридические лица вправе оспорить решение об утверждении изменений в Правила землепользования и застройки в судебном порядке.</w:t>
      </w:r>
    </w:p>
    <w:p w:rsidR="00471052" w:rsidRPr="00596EAA" w:rsidRDefault="00471052" w:rsidP="00EE01C8">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16. Органы государственной власти Российской Федерации, органы государственной власти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xml:space="preserve"> и органы местного самоуправления </w:t>
      </w:r>
      <w:r w:rsidR="00741E2A">
        <w:rPr>
          <w:rFonts w:ascii="Times New Roman" w:hAnsi="Times New Roman" w:cs="Times New Roman"/>
          <w:sz w:val="24"/>
          <w:szCs w:val="24"/>
        </w:rPr>
        <w:t>Звениговского</w:t>
      </w:r>
      <w:r w:rsidRPr="00596EAA">
        <w:rPr>
          <w:rFonts w:ascii="Times New Roman" w:hAnsi="Times New Roman" w:cs="Times New Roman"/>
          <w:sz w:val="24"/>
          <w:szCs w:val="24"/>
        </w:rPr>
        <w:t xml:space="preserve">  района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xml:space="preserve"> вправе оспорить решение об утверждении изменений в Правила в судебном порядке в случае несоответствия данных изменений законодательству Российской Федерации, а также схеме территориального планирования Российской Федерации, схеме территориального планирования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схеме</w:t>
      </w:r>
      <w:r w:rsidR="00664AE0">
        <w:rPr>
          <w:rFonts w:ascii="Times New Roman" w:hAnsi="Times New Roman" w:cs="Times New Roman"/>
          <w:sz w:val="24"/>
          <w:szCs w:val="24"/>
        </w:rPr>
        <w:t xml:space="preserve"> территориального планирования </w:t>
      </w:r>
      <w:r w:rsidR="00741E2A">
        <w:rPr>
          <w:rFonts w:ascii="Times New Roman" w:hAnsi="Times New Roman" w:cs="Times New Roman"/>
          <w:sz w:val="24"/>
          <w:szCs w:val="24"/>
        </w:rPr>
        <w:t>Звениговского</w:t>
      </w:r>
      <w:r w:rsidR="00664AE0">
        <w:rPr>
          <w:rFonts w:ascii="Times New Roman" w:hAnsi="Times New Roman" w:cs="Times New Roman"/>
          <w:sz w:val="24"/>
          <w:szCs w:val="24"/>
        </w:rPr>
        <w:t xml:space="preserve"> </w:t>
      </w:r>
      <w:r w:rsidRPr="00596EAA">
        <w:rPr>
          <w:rFonts w:ascii="Times New Roman" w:hAnsi="Times New Roman" w:cs="Times New Roman"/>
          <w:sz w:val="24"/>
          <w:szCs w:val="24"/>
        </w:rPr>
        <w:t xml:space="preserve">района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утвержденным до утверждения изменений в Правила.</w:t>
      </w:r>
    </w:p>
    <w:p w:rsidR="00471052" w:rsidRDefault="00471052" w:rsidP="00B36AF1">
      <w:pPr>
        <w:pStyle w:val="31"/>
        <w:spacing w:after="0" w:line="288" w:lineRule="auto"/>
        <w:ind w:firstLine="567"/>
        <w:jc w:val="both"/>
        <w:rPr>
          <w:rFonts w:ascii="Times New Roman" w:hAnsi="Times New Roman" w:cs="Times New Roman"/>
          <w:b/>
          <w:sz w:val="24"/>
          <w:szCs w:val="24"/>
        </w:rPr>
      </w:pPr>
    </w:p>
    <w:p w:rsidR="00471052" w:rsidRPr="00EE01C8" w:rsidRDefault="00471052" w:rsidP="00EE01C8">
      <w:pPr>
        <w:pStyle w:val="12"/>
      </w:pPr>
      <w:bookmarkStart w:id="135" w:name="_Toc401583515"/>
      <w:bookmarkStart w:id="136" w:name="_Toc401584268"/>
      <w:bookmarkStart w:id="137" w:name="_Toc401584344"/>
      <w:bookmarkStart w:id="138" w:name="_Toc401588281"/>
      <w:bookmarkStart w:id="139" w:name="_Toc412663488"/>
      <w:bookmarkStart w:id="140" w:name="_Toc435278388"/>
      <w:r w:rsidRPr="00EE01C8">
        <w:t>Глава 4. Подготовка проектной документации. Разрешение на строительство. Разрешение на ввод объекта в эксплуатацию</w:t>
      </w:r>
      <w:bookmarkEnd w:id="135"/>
      <w:bookmarkEnd w:id="136"/>
      <w:bookmarkEnd w:id="137"/>
      <w:bookmarkEnd w:id="138"/>
      <w:bookmarkEnd w:id="139"/>
      <w:bookmarkEnd w:id="140"/>
    </w:p>
    <w:p w:rsidR="00471052" w:rsidRDefault="00471052" w:rsidP="00EE01C8">
      <w:pPr>
        <w:pStyle w:val="12"/>
      </w:pPr>
      <w:bookmarkStart w:id="141" w:name="_Toc401583516"/>
      <w:bookmarkStart w:id="142" w:name="_Toc401584269"/>
      <w:bookmarkStart w:id="143" w:name="_Toc401584345"/>
      <w:bookmarkStart w:id="144" w:name="_Toc401588282"/>
      <w:bookmarkStart w:id="145" w:name="_Toc412663489"/>
      <w:bookmarkStart w:id="146" w:name="_Toc435278389"/>
      <w:r w:rsidRPr="00EE01C8">
        <w:t>Статья 21. Подготовка проектной документации</w:t>
      </w:r>
      <w:bookmarkEnd w:id="141"/>
      <w:bookmarkEnd w:id="142"/>
      <w:bookmarkEnd w:id="143"/>
      <w:bookmarkEnd w:id="144"/>
      <w:bookmarkEnd w:id="145"/>
      <w:bookmarkEnd w:id="146"/>
    </w:p>
    <w:p w:rsidR="00EE01C8" w:rsidRPr="00EE01C8" w:rsidRDefault="00EE01C8" w:rsidP="00EE01C8">
      <w:pPr>
        <w:spacing w:after="0" w:line="240" w:lineRule="auto"/>
        <w:rPr>
          <w:lang w:eastAsia="ru-RU"/>
        </w:rPr>
      </w:pP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Назначение, состав, содержание, порядок подготовки и утверждения проектной документации определяется градостроительным законодательством. 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Проектная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 На основании проектной документации предоставляются разрешения на строительство, кроме случаев, определенных градостроительным законодательством.</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Отношения между застройщиками (заказчиками) и исполнителями регулируются гражданским законодательством. 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5. 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Задание должно включать:</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градостроительный план земельного участка,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w:t>
      </w:r>
      <w:r w:rsidRPr="00596EAA">
        <w:rPr>
          <w:rFonts w:ascii="Times New Roman" w:hAnsi="Times New Roman" w:cs="Times New Roman"/>
          <w:sz w:val="24"/>
          <w:szCs w:val="24"/>
        </w:rPr>
        <w:lastRenderedPageBreak/>
        <w:t>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w:t>
      </w:r>
      <w:r w:rsidR="00B66FD8" w:rsidRPr="00596EAA">
        <w:rPr>
          <w:rFonts w:ascii="Times New Roman" w:hAnsi="Times New Roman" w:cs="Times New Roman"/>
          <w:sz w:val="24"/>
          <w:szCs w:val="24"/>
        </w:rPr>
        <w:t xml:space="preserve">ентов, техническими условиями, </w:t>
      </w:r>
      <w:r w:rsidRPr="00596EAA">
        <w:rPr>
          <w:rFonts w:ascii="Times New Roman" w:hAnsi="Times New Roman" w:cs="Times New Roman"/>
          <w:sz w:val="24"/>
          <w:szCs w:val="24"/>
        </w:rPr>
        <w:t>разрешением на отклонение от предельных параметров разрешенного строительства, реконструкции объектов капитального строительства;</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технические условия подключения проектируемого объекта к сетям инженерно-технического обеспечения;</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результаты инженерных изысканий либо указание исполнителю обеспечить проведение инженерных изысканий;</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иные определенные законодательством документы и материалы. 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Не допускаются подготовка и реализация проектной документации без выполнения соответствующих инженерных изысканий. 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нормативными правовыми актами Правительства Российской Федерации.</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 Отношения между застройщиками (заказчиками) и исполнителями инженерных изысканий регулируются гражданским законодательством. 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7. Технические условия подготавливаются:</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по запросам лиц, обладающих правами на земельные участки и желающих осуществить строительство, реконструкцию принадлежащих им объектов.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уполномоченного органа местного самоуправления или правообладателей земельных участков.</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w:t>
      </w:r>
    </w:p>
    <w:p w:rsidR="00471052" w:rsidRPr="00596EAA" w:rsidRDefault="00471052" w:rsidP="00EE01C8">
      <w:pPr>
        <w:pStyle w:val="31"/>
        <w:spacing w:after="0" w:line="240" w:lineRule="auto"/>
        <w:jc w:val="both"/>
        <w:rPr>
          <w:rFonts w:ascii="Times New Roman" w:hAnsi="Times New Roman" w:cs="Times New Roman"/>
          <w:sz w:val="24"/>
          <w:szCs w:val="24"/>
        </w:rPr>
      </w:pPr>
      <w:r w:rsidRPr="00596EAA">
        <w:rPr>
          <w:rFonts w:ascii="Times New Roman" w:hAnsi="Times New Roman" w:cs="Times New Roman"/>
          <w:sz w:val="24"/>
          <w:szCs w:val="24"/>
        </w:rPr>
        <w:t>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w:t>
      </w:r>
      <w:r w:rsidRPr="00596EAA">
        <w:rPr>
          <w:rFonts w:ascii="Times New Roman" w:hAnsi="Times New Roman" w:cs="Times New Roman"/>
          <w:sz w:val="24"/>
          <w:szCs w:val="24"/>
        </w:rPr>
        <w:lastRenderedPageBreak/>
        <w:t>сроки подключение построенного или реконструированного объекта капитального строительства к сетям инженерно-техническог</w:t>
      </w:r>
      <w:r w:rsidR="00B66FD8" w:rsidRPr="00596EAA">
        <w:rPr>
          <w:rFonts w:ascii="Times New Roman" w:hAnsi="Times New Roman" w:cs="Times New Roman"/>
          <w:sz w:val="24"/>
          <w:szCs w:val="24"/>
        </w:rPr>
        <w:t xml:space="preserve">о обеспечения в соответствии с </w:t>
      </w:r>
      <w:r w:rsidRPr="00596EAA">
        <w:rPr>
          <w:rFonts w:ascii="Times New Roman" w:hAnsi="Times New Roman" w:cs="Times New Roman"/>
          <w:sz w:val="24"/>
          <w:szCs w:val="24"/>
        </w:rPr>
        <w:t>техническими условиями и информацией о плате за подключение, предоставленными правообладателю земельного участка.</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8. Состав, порядок оформления и предоставления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схема планировочной организации земельного участка, выполненная в соответствии с градостроительным планом земельного участка;</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архитектурные решения;</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конструктивные и объемно-планировочные решения;</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проект организации строительства объектов капитального строительства;</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перечень мероприятий по охране окружающей среды, обеспечению санитарно-эпидемиологического благополучия, пожарной безопасности;</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проектно-сметная документация объектов капитального строительства, финансируемых за счет средств соответствующих бюджетов;</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иная документация в случаях, предусмотренных федеральными законами.</w:t>
      </w:r>
    </w:p>
    <w:p w:rsidR="00471052" w:rsidRPr="00596EAA" w:rsidRDefault="00471052" w:rsidP="00EE01C8">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9. Проектная документация разрабатывается в соответствии:</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 результатами инженерных изысканий;</w:t>
      </w:r>
    </w:p>
    <w:p w:rsidR="00471052" w:rsidRPr="00596EAA" w:rsidRDefault="00471052" w:rsidP="00EE01C8">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10. Проектная документация утверждается застройщиком или техническим заказчиком. В случаях, предусмотренных статьей 49 Градостроительного кодекса Российской Федерации, застройщик или технический заказчик до утверждения проектной документации направляет ее на экспертизу.</w:t>
      </w:r>
    </w:p>
    <w:p w:rsidR="00471052" w:rsidRPr="00E552BC" w:rsidRDefault="00471052" w:rsidP="00E552BC">
      <w:pPr>
        <w:pStyle w:val="12"/>
      </w:pPr>
      <w:bookmarkStart w:id="147" w:name="_Toc435278390"/>
      <w:r w:rsidRPr="00E552BC">
        <w:lastRenderedPageBreak/>
        <w:t>Статья 22. Выдача разрешений на строительст</w:t>
      </w:r>
      <w:r w:rsidR="0039192E" w:rsidRPr="00E552BC">
        <w:t>в</w:t>
      </w:r>
      <w:r w:rsidRPr="00E552BC">
        <w:t>о</w:t>
      </w:r>
      <w:bookmarkEnd w:id="147"/>
    </w:p>
    <w:p w:rsidR="00EE01C8" w:rsidRPr="00E552BC" w:rsidRDefault="00EE01C8" w:rsidP="00E552BC">
      <w:pPr>
        <w:pStyle w:val="12"/>
      </w:pPr>
    </w:p>
    <w:p w:rsidR="00471052" w:rsidRPr="00596EAA" w:rsidRDefault="00471052" w:rsidP="00E552BC">
      <w:pPr>
        <w:pStyle w:val="33"/>
        <w:tabs>
          <w:tab w:val="left" w:pos="540"/>
        </w:tabs>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РФ.</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2. Разрешение на строительство выдает Администрация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xml:space="preserve"> для строительства, реконструкции, капитального ремонта объектов капитального строительства федерального значения, регионального значения, при размещении которых допускается изъятие, в том числе путем выкупа, земельных участков.</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3. 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исполнительной власти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xml:space="preserve"> или Администрацией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в соответствии с их компетенцией.</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4. </w:t>
      </w:r>
      <w:hyperlink r:id="rId15" w:history="1">
        <w:r w:rsidRPr="00B013F0">
          <w:rPr>
            <w:rStyle w:val="aff"/>
            <w:rFonts w:ascii="Times New Roman" w:hAnsi="Times New Roman" w:cs="Times New Roman"/>
            <w:color w:val="000000" w:themeColor="text1"/>
            <w:sz w:val="24"/>
            <w:szCs w:val="24"/>
            <w:u w:val="none"/>
          </w:rPr>
          <w:t>Форма</w:t>
        </w:r>
      </w:hyperlink>
      <w:r w:rsidRPr="00596EAA">
        <w:rPr>
          <w:rFonts w:ascii="Times New Roman" w:hAnsi="Times New Roman" w:cs="Times New Roman"/>
          <w:sz w:val="24"/>
          <w:szCs w:val="24"/>
        </w:rPr>
        <w:t xml:space="preserve"> разрешения на строительство устанавливается уполномоченным Правительством Российской Федерации федеральным </w:t>
      </w:r>
      <w:hyperlink r:id="rId16" w:history="1">
        <w:r w:rsidRPr="000B7B85">
          <w:rPr>
            <w:rStyle w:val="aff"/>
            <w:rFonts w:ascii="Times New Roman" w:hAnsi="Times New Roman" w:cs="Times New Roman"/>
            <w:color w:val="000000" w:themeColor="text1"/>
            <w:sz w:val="24"/>
            <w:szCs w:val="24"/>
            <w:u w:val="none"/>
          </w:rPr>
          <w:t>органом</w:t>
        </w:r>
      </w:hyperlink>
      <w:r w:rsidRPr="00596EAA">
        <w:rPr>
          <w:rFonts w:ascii="Times New Roman" w:hAnsi="Times New Roman" w:cs="Times New Roman"/>
          <w:sz w:val="24"/>
          <w:szCs w:val="24"/>
        </w:rPr>
        <w:t xml:space="preserve"> исполнительной власти.</w:t>
      </w:r>
    </w:p>
    <w:p w:rsidR="00471052" w:rsidRPr="00596EAA" w:rsidRDefault="00471052" w:rsidP="00E552BC">
      <w:pPr>
        <w:pStyle w:val="33"/>
        <w:tabs>
          <w:tab w:val="left" w:pos="540"/>
        </w:tabs>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5. Разрешение на строительство выдается в соответствии со статьей 51 Градостроительного кодекса Российской Федерации.</w:t>
      </w:r>
    </w:p>
    <w:p w:rsidR="00471052" w:rsidRPr="00596EAA" w:rsidRDefault="00471052" w:rsidP="00E552BC">
      <w:pPr>
        <w:pStyle w:val="21"/>
        <w:ind w:firstLine="567"/>
        <w:jc w:val="both"/>
        <w:rPr>
          <w:sz w:val="24"/>
        </w:rPr>
      </w:pPr>
      <w:r w:rsidRPr="00596EAA">
        <w:rPr>
          <w:sz w:val="24"/>
        </w:rPr>
        <w:t xml:space="preserve">6. Разрешения на строительство, выданные до вступления в силу настоящих Правил застройки, действуют в течение срока, на который они были выданы с учетом положений </w:t>
      </w:r>
      <w:hyperlink r:id="rId17" w:history="1">
        <w:r w:rsidRPr="000B7B85">
          <w:rPr>
            <w:rStyle w:val="aff"/>
            <w:color w:val="000000" w:themeColor="text1"/>
            <w:sz w:val="24"/>
            <w:u w:val="none"/>
          </w:rPr>
          <w:t>ч. 20 ст. 51</w:t>
        </w:r>
      </w:hyperlink>
      <w:r w:rsidRPr="000B7B85">
        <w:rPr>
          <w:color w:val="000000" w:themeColor="text1"/>
          <w:sz w:val="24"/>
        </w:rPr>
        <w:t xml:space="preserve"> </w:t>
      </w:r>
      <w:r w:rsidRPr="00596EAA">
        <w:rPr>
          <w:sz w:val="24"/>
        </w:rPr>
        <w:t>Градостроительного кодекса РФ.</w:t>
      </w:r>
    </w:p>
    <w:p w:rsidR="00471052" w:rsidRPr="00596EAA" w:rsidRDefault="00471052" w:rsidP="00E552BC">
      <w:pPr>
        <w:pStyle w:val="33"/>
        <w:tabs>
          <w:tab w:val="left" w:pos="540"/>
        </w:tabs>
        <w:spacing w:after="0" w:line="240" w:lineRule="auto"/>
        <w:ind w:left="0" w:firstLine="567"/>
        <w:jc w:val="both"/>
        <w:rPr>
          <w:rFonts w:ascii="Times New Roman" w:hAnsi="Times New Roman" w:cs="Times New Roman"/>
          <w:sz w:val="24"/>
          <w:szCs w:val="24"/>
        </w:rPr>
      </w:pPr>
    </w:p>
    <w:p w:rsidR="00471052" w:rsidRPr="00E552BC" w:rsidRDefault="00471052" w:rsidP="00E552BC">
      <w:pPr>
        <w:pStyle w:val="12"/>
      </w:pPr>
      <w:bookmarkStart w:id="148" w:name="_Toc401583518"/>
      <w:bookmarkStart w:id="149" w:name="_Toc401584271"/>
      <w:bookmarkStart w:id="150" w:name="_Toc401584347"/>
      <w:bookmarkStart w:id="151" w:name="_Toc401588284"/>
      <w:bookmarkStart w:id="152" w:name="_Toc412663490"/>
      <w:bookmarkStart w:id="153" w:name="_Toc435278391"/>
      <w:r w:rsidRPr="00E552BC">
        <w:t>Статья 23.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bookmarkEnd w:id="148"/>
      <w:bookmarkEnd w:id="149"/>
      <w:bookmarkEnd w:id="150"/>
      <w:bookmarkEnd w:id="151"/>
      <w:bookmarkEnd w:id="152"/>
      <w:bookmarkEnd w:id="153"/>
    </w:p>
    <w:p w:rsidR="00E552BC" w:rsidRPr="00596EAA" w:rsidRDefault="00E552BC" w:rsidP="00E552BC">
      <w:pPr>
        <w:pStyle w:val="31"/>
        <w:tabs>
          <w:tab w:val="left" w:pos="540"/>
        </w:tabs>
        <w:spacing w:after="0" w:line="240" w:lineRule="auto"/>
        <w:ind w:firstLine="567"/>
        <w:jc w:val="center"/>
        <w:outlineLvl w:val="0"/>
        <w:rPr>
          <w:rFonts w:ascii="Times New Roman" w:hAnsi="Times New Roman" w:cs="Times New Roman"/>
          <w:b/>
          <w:sz w:val="24"/>
          <w:szCs w:val="24"/>
        </w:rPr>
      </w:pPr>
    </w:p>
    <w:p w:rsidR="00471052" w:rsidRPr="00596EAA" w:rsidRDefault="00471052" w:rsidP="00E552BC">
      <w:pPr>
        <w:pStyle w:val="31"/>
        <w:tabs>
          <w:tab w:val="left" w:pos="540"/>
          <w:tab w:val="left" w:pos="108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Разрешения на строительство и реконструкцию не требуется в следующих случаях:</w:t>
      </w:r>
    </w:p>
    <w:p w:rsidR="00471052" w:rsidRPr="00596EAA" w:rsidRDefault="00471052" w:rsidP="00E552BC">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Строительства, реконструкции объектов, не являющихся объектами капитального строительства:</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временные павильоны, киоски, остановочные павильоны, бытовые помещения и т.п., которые не требуют подключения к инженерно-техническим сетям водопровода, канализации, газоснабжения, теплоснабжения и расположены на земельных участках, предоставленных в аренду на территориях общего пользования, (при размещении такого объекта необходимо согласование его эскиза с органом архитектуры и градостроительства);</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временные сооружения для проведения уличных публичных мероприятий (собраний, митингов, демонстраций, шествий, пикетирования), а также торжественных </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(праздничных) мероприятий, согласованных с соответствующими уполномоченными органами местного самоуправления;</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объекты из облегченных конструкций (павильоны, ларьки, киоски, навесы и т.д.) без установки фундаментов и прокладки подземных коммуникаций.</w:t>
      </w:r>
    </w:p>
    <w:p w:rsidR="00471052" w:rsidRPr="00596EAA" w:rsidRDefault="00471052" w:rsidP="00E552BC">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Строительства объектов благоустройства:</w:t>
      </w:r>
    </w:p>
    <w:p w:rsidR="00471052" w:rsidRPr="00596EAA" w:rsidRDefault="00471052" w:rsidP="00E552BC">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ограждения как самостоятельные объекты;</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площадки для игр, отдыха и занятий физкультурой;</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 вспомогательные площадки дорожно-эксплуатационных служб, штрафные площадки, временные гостевые площадки для легкового автотранспорта без устройства фундаментов;</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покрытия площадок, скверов и парков, озеленение, дорожная сеть ландшафтно-рекреационных территорий (аллеи, бульвары и т.д.);</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малые архитектурные формы, расположенные на территориях общего пользования (декоративные подпорные стенки, беседки, садово-парковые скамейки, скульптурные группы и др.) без установки фундаментов и прокладки подземных коммуникаций;</w:t>
      </w:r>
    </w:p>
    <w:p w:rsidR="00471052" w:rsidRPr="00596EAA" w:rsidRDefault="00837C90" w:rsidP="00E552BC">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71052" w:rsidRPr="00596EAA">
        <w:rPr>
          <w:rFonts w:ascii="Times New Roman" w:hAnsi="Times New Roman" w:cs="Times New Roman"/>
          <w:sz w:val="24"/>
          <w:szCs w:val="24"/>
        </w:rPr>
        <w:t>памятные знаки, доски, барельефы, на зданиях принадлежащих гражданам и юридическим лицам.</w:t>
      </w:r>
    </w:p>
    <w:p w:rsidR="00471052" w:rsidRPr="00596EAA" w:rsidRDefault="00471052" w:rsidP="00E552BC">
      <w:pPr>
        <w:pStyle w:val="31"/>
        <w:tabs>
          <w:tab w:val="left" w:pos="540"/>
          <w:tab w:val="left" w:pos="90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Строительства сооружений вспомогательного использования:</w:t>
      </w:r>
    </w:p>
    <w:p w:rsidR="00471052" w:rsidRPr="00596EAA" w:rsidRDefault="00471052" w:rsidP="00E552BC">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специально возводимые или приспосабливаемые на период строительства производственные, складские, вспомогательные сооружения (в том числе контейнерного типа и сборно-разборной конструкции), необходимые для производства строительно-монтажных работ и обслуживания работников строительства;</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мобильное сборно-разборное жилье;</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парники, теплицы без установки фундаментов;</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хозяйственные постройки и сооружения (сараи, амбары, навесы, летние кухни, бани и иные надворные постройки).</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5. Строительства на земельном участке, предоставленном для ведения садоводства.</w:t>
      </w:r>
    </w:p>
    <w:p w:rsidR="00471052" w:rsidRPr="00596EAA" w:rsidRDefault="00471052" w:rsidP="00E552BC">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6.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интерьеры помещений в зданиях любого назначения;</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здания и сооружения, в которых выполняются работы по текущему ремонту.</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7. Капитального ремонта объектов капитального строительства;</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8. Иных случаях, если в соответствии с Градостроительным кодексом Российской Федерации, получение разрешения на строительство не требуется.</w:t>
      </w:r>
    </w:p>
    <w:p w:rsidR="00471052" w:rsidRPr="00596EAA" w:rsidRDefault="00471052" w:rsidP="00E552BC">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9. Лица, осуществляющие в установленных случаях строительство без разрешения на строительство, обязаны соблюдать:</w:t>
      </w:r>
    </w:p>
    <w:p w:rsidR="00471052" w:rsidRPr="00596EAA" w:rsidRDefault="00471052" w:rsidP="00E552BC">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требования технических регламентов, в том числе противопожарные требования, требования обеспечения конструктивной надежности и безопасности зданий, строений, сооружений и их частей.</w:t>
      </w:r>
    </w:p>
    <w:p w:rsidR="00471052" w:rsidRPr="00596EAA" w:rsidRDefault="00471052" w:rsidP="00E552BC">
      <w:pPr>
        <w:pStyle w:val="31"/>
        <w:tabs>
          <w:tab w:val="left" w:pos="540"/>
          <w:tab w:val="left" w:pos="90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10. 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градостроительных и строительных норм и правил, применяются положения статьи 222 Гражданского кодекса Российской Федерации о последствиях самовольного строительства.</w:t>
      </w:r>
    </w:p>
    <w:p w:rsidR="00471052" w:rsidRPr="00596EAA" w:rsidRDefault="00471052" w:rsidP="005E3193">
      <w:pPr>
        <w:pStyle w:val="31"/>
        <w:spacing w:after="0" w:line="240" w:lineRule="auto"/>
        <w:ind w:firstLine="567"/>
        <w:jc w:val="both"/>
        <w:rPr>
          <w:rFonts w:ascii="Times New Roman" w:hAnsi="Times New Roman" w:cs="Times New Roman"/>
          <w:b/>
          <w:sz w:val="24"/>
          <w:szCs w:val="24"/>
        </w:rPr>
      </w:pPr>
    </w:p>
    <w:p w:rsidR="00E552BC" w:rsidRPr="00E552BC" w:rsidRDefault="00471052" w:rsidP="005E3193">
      <w:pPr>
        <w:pStyle w:val="12"/>
      </w:pPr>
      <w:bookmarkStart w:id="154" w:name="_Toc401583519"/>
      <w:bookmarkStart w:id="155" w:name="_Toc401584272"/>
      <w:bookmarkStart w:id="156" w:name="_Toc401584348"/>
      <w:bookmarkStart w:id="157" w:name="_Toc401588285"/>
      <w:bookmarkStart w:id="158" w:name="_Toc412663491"/>
      <w:bookmarkStart w:id="159" w:name="_Toc435278392"/>
      <w:r w:rsidRPr="00E552BC">
        <w:t>Статья 24. Разрешение на ввод объекта в эксплуатацию</w:t>
      </w:r>
      <w:bookmarkEnd w:id="154"/>
      <w:bookmarkEnd w:id="155"/>
      <w:bookmarkEnd w:id="156"/>
      <w:bookmarkEnd w:id="157"/>
      <w:bookmarkEnd w:id="158"/>
      <w:bookmarkEnd w:id="159"/>
    </w:p>
    <w:p w:rsidR="00E552BC" w:rsidRDefault="00E552BC" w:rsidP="005E3193">
      <w:pPr>
        <w:pStyle w:val="31"/>
        <w:spacing w:after="0" w:line="240" w:lineRule="auto"/>
        <w:ind w:firstLine="567"/>
        <w:jc w:val="center"/>
        <w:outlineLvl w:val="0"/>
        <w:rPr>
          <w:rFonts w:ascii="Times New Roman" w:hAnsi="Times New Roman" w:cs="Times New Roman"/>
          <w:b/>
          <w:sz w:val="24"/>
          <w:szCs w:val="24"/>
        </w:rPr>
      </w:pPr>
    </w:p>
    <w:p w:rsidR="00471052" w:rsidRPr="00596EAA" w:rsidRDefault="00471052" w:rsidP="005E3193">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w:t>
      </w:r>
      <w:r w:rsidR="00B66FD8" w:rsidRPr="00596EAA">
        <w:rPr>
          <w:rFonts w:ascii="Times New Roman" w:hAnsi="Times New Roman" w:cs="Times New Roman"/>
          <w:sz w:val="24"/>
          <w:szCs w:val="24"/>
        </w:rPr>
        <w:t xml:space="preserve">в случае строительства, </w:t>
      </w:r>
      <w:r w:rsidRPr="00596EAA">
        <w:rPr>
          <w:rFonts w:ascii="Times New Roman" w:hAnsi="Times New Roman" w:cs="Times New Roman"/>
          <w:sz w:val="24"/>
          <w:szCs w:val="24"/>
        </w:rPr>
        <w:t>реконструкции линейного объекта проекту планировки территории и проекту межевания территории, а также проектной документации.</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 xml:space="preserve">2. Разрешение на ввод объекта в эксплуатацию выдает </w:t>
      </w:r>
      <w:r w:rsidR="00092498">
        <w:rPr>
          <w:rFonts w:ascii="Times New Roman" w:hAnsi="Times New Roman" w:cs="Times New Roman"/>
          <w:sz w:val="24"/>
          <w:szCs w:val="24"/>
        </w:rPr>
        <w:t>А</w:t>
      </w:r>
      <w:r w:rsidRPr="00596EAA">
        <w:rPr>
          <w:rFonts w:ascii="Times New Roman" w:hAnsi="Times New Roman" w:cs="Times New Roman"/>
          <w:sz w:val="24"/>
          <w:szCs w:val="24"/>
        </w:rPr>
        <w:t xml:space="preserve">дминистрация </w:t>
      </w:r>
      <w:r w:rsidR="00D43F24">
        <w:rPr>
          <w:rFonts w:ascii="Times New Roman" w:hAnsi="Times New Roman" w:cs="Times New Roman"/>
          <w:sz w:val="24"/>
          <w:szCs w:val="24"/>
        </w:rPr>
        <w:t>поселения</w:t>
      </w:r>
      <w:r w:rsidR="00536F80">
        <w:rPr>
          <w:rFonts w:ascii="Times New Roman" w:hAnsi="Times New Roman" w:cs="Times New Roman"/>
          <w:sz w:val="24"/>
          <w:szCs w:val="24"/>
        </w:rPr>
        <w:t>,</w:t>
      </w:r>
      <w:r w:rsidRPr="00596EAA">
        <w:rPr>
          <w:rFonts w:ascii="Times New Roman" w:hAnsi="Times New Roman" w:cs="Times New Roman"/>
          <w:sz w:val="24"/>
          <w:szCs w:val="24"/>
        </w:rPr>
        <w:t xml:space="preserve"> выдавшая разрешение на строительство.</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Порядок выдачи разрешения на ввод объекта в эксплуатацию определен статьей 55 Градостроительного кодекса РФ.</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5.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471052" w:rsidRPr="00596EAA" w:rsidRDefault="00471052" w:rsidP="00E552BC">
      <w:pPr>
        <w:pStyle w:val="ac"/>
        <w:tabs>
          <w:tab w:val="left" w:pos="540"/>
        </w:tabs>
        <w:spacing w:before="0" w:beforeAutospacing="0" w:after="0" w:afterAutospacing="0"/>
        <w:ind w:firstLine="567"/>
        <w:jc w:val="both"/>
        <w:rPr>
          <w:rFonts w:ascii="Times New Roman" w:hAnsi="Times New Roman" w:cs="Times New Roman"/>
        </w:rPr>
      </w:pPr>
    </w:p>
    <w:p w:rsidR="00471052" w:rsidRPr="00E552BC" w:rsidRDefault="00471052" w:rsidP="00E552BC">
      <w:pPr>
        <w:pStyle w:val="12"/>
      </w:pPr>
      <w:bookmarkStart w:id="160" w:name="_Toc100034659"/>
      <w:bookmarkStart w:id="161" w:name="_Toc100034849"/>
      <w:bookmarkStart w:id="162" w:name="_Toc100035019"/>
      <w:bookmarkStart w:id="163" w:name="_Toc100035405"/>
      <w:bookmarkStart w:id="164" w:name="_Toc401583520"/>
      <w:bookmarkStart w:id="165" w:name="_Toc401584273"/>
      <w:bookmarkStart w:id="166" w:name="_Toc401584349"/>
      <w:bookmarkStart w:id="167" w:name="_Toc401588286"/>
      <w:bookmarkStart w:id="168" w:name="_Toc412663492"/>
      <w:bookmarkStart w:id="169" w:name="_Toc435278393"/>
      <w:r w:rsidRPr="00E552BC">
        <w:t>Статья 25. Вынос границ земельного участка в натуру. Разбивка осей зданий</w:t>
      </w:r>
      <w:bookmarkEnd w:id="160"/>
      <w:bookmarkEnd w:id="161"/>
      <w:bookmarkEnd w:id="162"/>
      <w:bookmarkEnd w:id="163"/>
      <w:bookmarkEnd w:id="164"/>
      <w:bookmarkEnd w:id="165"/>
      <w:bookmarkEnd w:id="166"/>
      <w:bookmarkEnd w:id="167"/>
      <w:bookmarkEnd w:id="168"/>
      <w:bookmarkEnd w:id="169"/>
    </w:p>
    <w:p w:rsidR="00E552BC" w:rsidRPr="00E552BC" w:rsidRDefault="00E552BC" w:rsidP="00E552BC">
      <w:pPr>
        <w:pStyle w:val="12"/>
      </w:pP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Орган архитектуры и градостроительства администрации района после выдачи разрешения на производство работ выполняет разбивку осей здания или разрешает проведение этих работ застройщику, а затем осуществляет приемку работ, выполненных по договору с застройщиком лицензированной организацией.</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При проведении землеустроительных работ границы земельного участка согласовываются со смежными землепользователями по предварительно установленным межевым знакам. После согласования со смежными землепользователями и при полном соответствии границ проекту устанавливаются постоянные межевые знаки.</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Точность производства землеустроительных работ определяется СНиП и СП.</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При возникновении разногласий со смежными землепользователями или выявлении отличия фактического землепользования от проекта материал возвращается в орган архитектуры и градостроительства для принятия решения.</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5. Вынос в натуру осей зданий и сооружений закрепляется знаками согласно СНиП и сдается по акту установленной формы представителям строительной организации в присутствии заказчика.</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6. Отсутствие представителей заказчика или строительной организации на строительной площадке в назначенный срок приемки разбивочных работ влечет за собой повторную разбивку за счет заказчика.</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7. Вынос в натуру трасс внутриплощадочных коммуникаций может выполняться геодезической службой строительной организации.</w:t>
      </w:r>
    </w:p>
    <w:p w:rsidR="00471052" w:rsidRPr="009C1AC3" w:rsidRDefault="00471052" w:rsidP="009C1AC3">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8. Геодезические работы по выносу проекта в натуру следует выполнять только после предусмотренной проектной документацией расчистки территории, освобождения её от строений, подлежащих сносу, и вертикальной планировки.</w:t>
      </w:r>
    </w:p>
    <w:p w:rsidR="00C3102D" w:rsidRPr="00596EAA" w:rsidRDefault="00C3102D" w:rsidP="00E552BC">
      <w:pPr>
        <w:pStyle w:val="ac"/>
        <w:tabs>
          <w:tab w:val="left" w:pos="540"/>
        </w:tabs>
        <w:spacing w:before="0" w:beforeAutospacing="0" w:after="0" w:afterAutospacing="0"/>
        <w:ind w:firstLine="567"/>
        <w:jc w:val="both"/>
        <w:rPr>
          <w:rFonts w:ascii="Times New Roman" w:hAnsi="Times New Roman" w:cs="Times New Roman"/>
        </w:rPr>
      </w:pPr>
    </w:p>
    <w:p w:rsidR="00471052" w:rsidRDefault="00471052" w:rsidP="00E552BC">
      <w:pPr>
        <w:pStyle w:val="12"/>
      </w:pPr>
      <w:bookmarkStart w:id="170" w:name="_Toc401583521"/>
      <w:bookmarkStart w:id="171" w:name="_Toc401584274"/>
      <w:bookmarkStart w:id="172" w:name="_Toc401584350"/>
      <w:bookmarkStart w:id="173" w:name="_Toc401588287"/>
      <w:bookmarkStart w:id="174" w:name="_Toc412663493"/>
      <w:bookmarkStart w:id="175" w:name="_Toc435278394"/>
      <w:r w:rsidRPr="00E552BC">
        <w:t>Статья 26. Строительный контроль</w:t>
      </w:r>
      <w:bookmarkEnd w:id="170"/>
      <w:bookmarkEnd w:id="171"/>
      <w:bookmarkEnd w:id="172"/>
      <w:bookmarkEnd w:id="173"/>
      <w:bookmarkEnd w:id="174"/>
      <w:bookmarkEnd w:id="175"/>
    </w:p>
    <w:p w:rsidR="00E552BC" w:rsidRPr="00E552BC" w:rsidRDefault="00E552BC" w:rsidP="00E552BC">
      <w:pPr>
        <w:spacing w:after="0" w:line="240" w:lineRule="auto"/>
        <w:rPr>
          <w:lang w:eastAsia="ru-RU"/>
        </w:rPr>
      </w:pPr>
    </w:p>
    <w:p w:rsidR="00471052" w:rsidRPr="00596EAA" w:rsidRDefault="00471052" w:rsidP="00E552BC">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w:t>
      </w:r>
    </w:p>
    <w:p w:rsidR="00471052" w:rsidRPr="00596EAA" w:rsidRDefault="00471052" w:rsidP="00E552BC">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или на осн</w:t>
      </w:r>
      <w:r w:rsidR="00B66FD8" w:rsidRPr="00596EAA">
        <w:rPr>
          <w:rFonts w:ascii="Times New Roman" w:hAnsi="Times New Roman" w:cs="Times New Roman"/>
          <w:sz w:val="24"/>
          <w:szCs w:val="24"/>
        </w:rPr>
        <w:t xml:space="preserve">овании договора физическим или </w:t>
      </w:r>
      <w:r w:rsidRPr="00596EAA">
        <w:rPr>
          <w:rFonts w:ascii="Times New Roman" w:hAnsi="Times New Roman" w:cs="Times New Roman"/>
          <w:sz w:val="24"/>
          <w:szCs w:val="24"/>
        </w:rPr>
        <w:t>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471052" w:rsidRPr="00596EAA" w:rsidRDefault="00471052" w:rsidP="00E552BC">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471052" w:rsidRPr="00596EAA" w:rsidRDefault="00471052" w:rsidP="00E552BC">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Порядок проведения строительного контроля определен статьей 53 Градостроительного кодекса РФ.</w:t>
      </w:r>
    </w:p>
    <w:p w:rsidR="00471052" w:rsidRPr="00596EAA" w:rsidRDefault="00471052" w:rsidP="00E552BC">
      <w:pPr>
        <w:spacing w:after="0" w:line="240" w:lineRule="auto"/>
        <w:ind w:firstLine="567"/>
        <w:jc w:val="both"/>
        <w:rPr>
          <w:rFonts w:ascii="Times New Roman" w:hAnsi="Times New Roman" w:cs="Times New Roman"/>
          <w:b/>
          <w:sz w:val="24"/>
          <w:szCs w:val="24"/>
        </w:rPr>
      </w:pPr>
      <w:bookmarkStart w:id="176" w:name="_Toc197661983"/>
    </w:p>
    <w:p w:rsidR="00471052" w:rsidRDefault="00471052" w:rsidP="00E552BC">
      <w:pPr>
        <w:pStyle w:val="12"/>
      </w:pPr>
      <w:bookmarkStart w:id="177" w:name="_Toc401583522"/>
      <w:bookmarkStart w:id="178" w:name="_Toc401584275"/>
      <w:bookmarkStart w:id="179" w:name="_Toc401584351"/>
      <w:bookmarkStart w:id="180" w:name="_Toc401588288"/>
      <w:bookmarkStart w:id="181" w:name="_Toc412663494"/>
      <w:bookmarkStart w:id="182" w:name="_Toc435278395"/>
      <w:r w:rsidRPr="00E552BC">
        <w:t>Статья 27. Государственный строительный надзор</w:t>
      </w:r>
      <w:bookmarkEnd w:id="177"/>
      <w:bookmarkEnd w:id="178"/>
      <w:bookmarkEnd w:id="179"/>
      <w:bookmarkEnd w:id="180"/>
      <w:bookmarkEnd w:id="181"/>
      <w:bookmarkEnd w:id="182"/>
    </w:p>
    <w:p w:rsidR="00E552BC" w:rsidRPr="00E552BC" w:rsidRDefault="00E552BC" w:rsidP="00E552BC">
      <w:pPr>
        <w:spacing w:after="0" w:line="240" w:lineRule="auto"/>
        <w:rPr>
          <w:lang w:eastAsia="ru-RU"/>
        </w:rPr>
      </w:pP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Государственный строительный надзор осуществляется при:</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 строительстве объектов капитального строительства, проектная документация которых подлежит экспертизе в соответствии со </w:t>
      </w:r>
      <w:hyperlink r:id="rId18" w:history="1">
        <w:r w:rsidRPr="000B7B85">
          <w:rPr>
            <w:rStyle w:val="aff"/>
            <w:rFonts w:ascii="Times New Roman" w:hAnsi="Times New Roman" w:cs="Times New Roman"/>
            <w:color w:val="000000" w:themeColor="text1"/>
            <w:sz w:val="24"/>
            <w:szCs w:val="24"/>
            <w:u w:val="none"/>
          </w:rPr>
          <w:t>статьей 49</w:t>
        </w:r>
      </w:hyperlink>
      <w:r w:rsidRPr="00596EAA">
        <w:rPr>
          <w:rFonts w:ascii="Times New Roman" w:hAnsi="Times New Roman" w:cs="Times New Roman"/>
          <w:sz w:val="24"/>
          <w:szCs w:val="24"/>
        </w:rPr>
        <w:t xml:space="preserve"> Градостроительного кодекса РФ либо является типовой проектной документацией или ее модификацией;</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реконструкции объектов капитального строительства, если проектная документация на осуществление реконструкции объектов капитального строительства подлежит экспертизе в соответствии со</w:t>
      </w:r>
      <w:r w:rsidRPr="009C0FC4">
        <w:rPr>
          <w:rFonts w:ascii="Times New Roman" w:hAnsi="Times New Roman" w:cs="Times New Roman"/>
          <w:color w:val="000000" w:themeColor="text1"/>
          <w:sz w:val="24"/>
          <w:szCs w:val="24"/>
        </w:rPr>
        <w:t xml:space="preserve"> </w:t>
      </w:r>
      <w:hyperlink r:id="rId19" w:history="1">
        <w:r w:rsidRPr="009C0FC4">
          <w:rPr>
            <w:rStyle w:val="aff"/>
            <w:rFonts w:ascii="Times New Roman" w:hAnsi="Times New Roman" w:cs="Times New Roman"/>
            <w:color w:val="000000" w:themeColor="text1"/>
            <w:sz w:val="24"/>
            <w:szCs w:val="24"/>
            <w:u w:val="none"/>
          </w:rPr>
          <w:t>статьей 49</w:t>
        </w:r>
      </w:hyperlink>
      <w:r w:rsidRPr="00596EAA">
        <w:rPr>
          <w:rFonts w:ascii="Times New Roman" w:hAnsi="Times New Roman" w:cs="Times New Roman"/>
          <w:sz w:val="24"/>
          <w:szCs w:val="24"/>
        </w:rPr>
        <w:t xml:space="preserve"> Градостроительного кодекса РФ.</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Предметом государственного строительного надзора является проверка:</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наличия разрешения на строительство;</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3) выполнения </w:t>
      </w:r>
      <w:r w:rsidRPr="000B7B85">
        <w:rPr>
          <w:rFonts w:ascii="Times New Roman" w:hAnsi="Times New Roman" w:cs="Times New Roman"/>
          <w:color w:val="000000" w:themeColor="text1"/>
          <w:sz w:val="24"/>
          <w:szCs w:val="24"/>
        </w:rPr>
        <w:t xml:space="preserve">требований </w:t>
      </w:r>
      <w:hyperlink r:id="rId20" w:history="1">
        <w:r w:rsidRPr="000B7B85">
          <w:rPr>
            <w:rStyle w:val="aff"/>
            <w:rFonts w:ascii="Times New Roman" w:hAnsi="Times New Roman" w:cs="Times New Roman"/>
            <w:color w:val="000000" w:themeColor="text1"/>
            <w:sz w:val="24"/>
            <w:szCs w:val="24"/>
            <w:u w:val="none"/>
          </w:rPr>
          <w:t>частей 2</w:t>
        </w:r>
      </w:hyperlink>
      <w:r w:rsidRPr="000B7B85">
        <w:rPr>
          <w:rFonts w:ascii="Times New Roman" w:hAnsi="Times New Roman" w:cs="Times New Roman"/>
          <w:color w:val="000000" w:themeColor="text1"/>
          <w:sz w:val="24"/>
          <w:szCs w:val="24"/>
        </w:rPr>
        <w:t xml:space="preserve"> </w:t>
      </w:r>
      <w:r w:rsidRPr="00596EAA">
        <w:rPr>
          <w:rFonts w:ascii="Times New Roman" w:hAnsi="Times New Roman" w:cs="Times New Roman"/>
          <w:sz w:val="24"/>
          <w:szCs w:val="24"/>
        </w:rPr>
        <w:t xml:space="preserve">и </w:t>
      </w:r>
      <w:hyperlink r:id="rId21" w:history="1">
        <w:r w:rsidRPr="000B7B85">
          <w:rPr>
            <w:rStyle w:val="aff"/>
            <w:rFonts w:ascii="Times New Roman" w:hAnsi="Times New Roman" w:cs="Times New Roman"/>
            <w:color w:val="000000" w:themeColor="text1"/>
            <w:sz w:val="24"/>
            <w:szCs w:val="24"/>
            <w:u w:val="none"/>
          </w:rPr>
          <w:t>3 статьи 52</w:t>
        </w:r>
      </w:hyperlink>
      <w:r w:rsidRPr="00596EAA">
        <w:rPr>
          <w:rFonts w:ascii="Times New Roman" w:hAnsi="Times New Roman" w:cs="Times New Roman"/>
          <w:sz w:val="24"/>
          <w:szCs w:val="24"/>
        </w:rPr>
        <w:t xml:space="preserve"> Градостроительного кодекса РФ.</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471052" w:rsidRPr="00596EAA" w:rsidRDefault="00471052" w:rsidP="00E552BC">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Порядок проведения государственного строительного надзора определен статьей 54 Градостроительного кодекса РФ.</w:t>
      </w:r>
    </w:p>
    <w:p w:rsidR="00471052" w:rsidRPr="00596EAA" w:rsidRDefault="00471052" w:rsidP="00B36AF1">
      <w:pPr>
        <w:pStyle w:val="31"/>
        <w:spacing w:after="0" w:line="288" w:lineRule="auto"/>
        <w:ind w:firstLine="567"/>
        <w:jc w:val="both"/>
        <w:rPr>
          <w:rFonts w:ascii="Times New Roman" w:hAnsi="Times New Roman" w:cs="Times New Roman"/>
          <w:sz w:val="24"/>
          <w:szCs w:val="24"/>
        </w:rPr>
      </w:pPr>
    </w:p>
    <w:p w:rsidR="00471052" w:rsidRPr="00E552BC" w:rsidRDefault="00471052" w:rsidP="00E552BC">
      <w:pPr>
        <w:pStyle w:val="12"/>
      </w:pPr>
      <w:bookmarkStart w:id="183" w:name="_Toc401583523"/>
      <w:bookmarkStart w:id="184" w:name="_Toc401584276"/>
      <w:bookmarkStart w:id="185" w:name="_Toc401584352"/>
      <w:bookmarkStart w:id="186" w:name="_Toc401588289"/>
      <w:bookmarkStart w:id="187" w:name="_Toc412663495"/>
      <w:bookmarkStart w:id="188" w:name="_Toc435278396"/>
      <w:bookmarkEnd w:id="176"/>
      <w:r w:rsidRPr="00E552BC">
        <w:t>Глава 5.</w:t>
      </w:r>
      <w:r w:rsidR="00D6110B">
        <w:t xml:space="preserve"> </w:t>
      </w:r>
      <w:r w:rsidR="008A5E89">
        <w:t xml:space="preserve">Положение о </w:t>
      </w:r>
      <w:r w:rsidRPr="00E552BC">
        <w:t xml:space="preserve"> </w:t>
      </w:r>
      <w:r w:rsidR="00D6110B">
        <w:t>регулировании землепользования</w:t>
      </w:r>
      <w:r w:rsidRPr="00E552BC">
        <w:t xml:space="preserve"> </w:t>
      </w:r>
      <w:r w:rsidR="00D6110B">
        <w:t xml:space="preserve"> и застройки </w:t>
      </w:r>
      <w:r w:rsidRPr="00E552BC">
        <w:t xml:space="preserve">на территории </w:t>
      </w:r>
      <w:r w:rsidR="00D43F24">
        <w:t>м</w:t>
      </w:r>
      <w:r w:rsidR="00E51DE0">
        <w:t>униципального об</w:t>
      </w:r>
      <w:r w:rsidR="00D43F24">
        <w:t xml:space="preserve">разования «Городское поселение </w:t>
      </w:r>
      <w:r w:rsidR="00E51DE0">
        <w:t>Звенигово»</w:t>
      </w:r>
      <w:r w:rsidRPr="00E552BC">
        <w:t xml:space="preserve"> </w:t>
      </w:r>
      <w:r w:rsidR="00741E2A">
        <w:t>Звениговского</w:t>
      </w:r>
      <w:r w:rsidRPr="00E552BC">
        <w:t xml:space="preserve"> района </w:t>
      </w:r>
      <w:r w:rsidR="00741E2A">
        <w:t>Республики Марий Эл</w:t>
      </w:r>
      <w:bookmarkEnd w:id="183"/>
      <w:bookmarkEnd w:id="184"/>
      <w:bookmarkEnd w:id="185"/>
      <w:bookmarkEnd w:id="186"/>
      <w:bookmarkEnd w:id="187"/>
      <w:bookmarkEnd w:id="188"/>
    </w:p>
    <w:p w:rsidR="00471052" w:rsidRPr="00E552BC" w:rsidRDefault="00471052" w:rsidP="00E552BC">
      <w:pPr>
        <w:pStyle w:val="12"/>
      </w:pPr>
    </w:p>
    <w:p w:rsidR="00471052" w:rsidRDefault="00471052" w:rsidP="00E552BC">
      <w:pPr>
        <w:pStyle w:val="12"/>
      </w:pPr>
      <w:bookmarkStart w:id="189" w:name="_Toc100034629"/>
      <w:bookmarkStart w:id="190" w:name="_Toc100034819"/>
      <w:bookmarkStart w:id="191" w:name="_Toc100034989"/>
      <w:bookmarkStart w:id="192" w:name="_Toc100035377"/>
      <w:bookmarkStart w:id="193" w:name="_Toc401583524"/>
      <w:bookmarkStart w:id="194" w:name="_Toc401584277"/>
      <w:bookmarkStart w:id="195" w:name="_Toc401584353"/>
      <w:bookmarkStart w:id="196" w:name="_Toc401588290"/>
      <w:bookmarkStart w:id="197" w:name="_Toc412663496"/>
      <w:bookmarkStart w:id="198" w:name="_Toc435278397"/>
      <w:r w:rsidRPr="00E552BC">
        <w:t xml:space="preserve">Статья 28. Основы землепользования в </w:t>
      </w:r>
      <w:r w:rsidR="00C47225">
        <w:t>м</w:t>
      </w:r>
      <w:r w:rsidR="00741E2A">
        <w:t>униципальном образовании «Городское поселение Звенинигово»</w:t>
      </w:r>
      <w:bookmarkEnd w:id="189"/>
      <w:bookmarkEnd w:id="190"/>
      <w:bookmarkEnd w:id="191"/>
      <w:bookmarkEnd w:id="192"/>
      <w:r w:rsidR="00560618" w:rsidRPr="00E552BC">
        <w:t xml:space="preserve"> </w:t>
      </w:r>
      <w:r w:rsidR="00741E2A">
        <w:t>Звениговского</w:t>
      </w:r>
      <w:r w:rsidRPr="00E552BC">
        <w:t xml:space="preserve">  района </w:t>
      </w:r>
      <w:r w:rsidR="00741E2A">
        <w:t>Республики Марий Эл</w:t>
      </w:r>
      <w:bookmarkEnd w:id="193"/>
      <w:bookmarkEnd w:id="194"/>
      <w:bookmarkEnd w:id="195"/>
      <w:bookmarkEnd w:id="196"/>
      <w:bookmarkEnd w:id="197"/>
      <w:bookmarkEnd w:id="198"/>
    </w:p>
    <w:p w:rsidR="00E552BC" w:rsidRPr="00E552BC" w:rsidRDefault="00E552BC" w:rsidP="00E552BC">
      <w:pPr>
        <w:spacing w:after="0" w:line="240" w:lineRule="auto"/>
        <w:rPr>
          <w:lang w:eastAsia="ru-RU"/>
        </w:rPr>
      </w:pPr>
    </w:p>
    <w:p w:rsidR="00471052" w:rsidRPr="00596EAA" w:rsidRDefault="00471052" w:rsidP="00E552BC">
      <w:pPr>
        <w:pStyle w:val="21"/>
        <w:ind w:firstLine="567"/>
        <w:jc w:val="both"/>
        <w:rPr>
          <w:sz w:val="24"/>
        </w:rPr>
      </w:pPr>
      <w:r w:rsidRPr="00596EAA">
        <w:rPr>
          <w:sz w:val="24"/>
        </w:rPr>
        <w:t xml:space="preserve">1. Земельные участки, расположенные на территории </w:t>
      </w:r>
      <w:r w:rsidR="00D43F24">
        <w:rPr>
          <w:sz w:val="24"/>
        </w:rPr>
        <w:t>поселения</w:t>
      </w:r>
      <w:r w:rsidRPr="00596EAA">
        <w:rPr>
          <w:sz w:val="24"/>
        </w:rPr>
        <w:t>, используются и охраняются как основа жизни и деятельности людей.</w:t>
      </w:r>
    </w:p>
    <w:p w:rsidR="00471052" w:rsidRPr="00596EAA" w:rsidRDefault="00471052" w:rsidP="00E552BC">
      <w:pPr>
        <w:pStyle w:val="21"/>
        <w:ind w:firstLine="567"/>
        <w:jc w:val="both"/>
        <w:rPr>
          <w:sz w:val="24"/>
        </w:rPr>
      </w:pPr>
      <w:r w:rsidRPr="00596EAA">
        <w:rPr>
          <w:sz w:val="24"/>
        </w:rPr>
        <w:t xml:space="preserve">2. Использование земель </w:t>
      </w:r>
      <w:r w:rsidR="00D43F24">
        <w:rPr>
          <w:sz w:val="24"/>
        </w:rPr>
        <w:t>м</w:t>
      </w:r>
      <w:r w:rsidR="00E51DE0">
        <w:rPr>
          <w:sz w:val="24"/>
        </w:rPr>
        <w:t>униципального об</w:t>
      </w:r>
      <w:r w:rsidR="00D43F24">
        <w:rPr>
          <w:sz w:val="24"/>
        </w:rPr>
        <w:t xml:space="preserve">разования «Городское поселение </w:t>
      </w:r>
      <w:r w:rsidR="00E51DE0">
        <w:rPr>
          <w:sz w:val="24"/>
        </w:rPr>
        <w:t>Звенигово»</w:t>
      </w:r>
      <w:r w:rsidRPr="00596EAA">
        <w:rPr>
          <w:sz w:val="24"/>
        </w:rPr>
        <w:t xml:space="preserve"> должно осуществляться при условии соблюдения прав и законных интересов населения </w:t>
      </w:r>
      <w:r w:rsidR="00D43F24">
        <w:rPr>
          <w:sz w:val="24"/>
        </w:rPr>
        <w:t>поселения</w:t>
      </w:r>
      <w:r w:rsidRPr="00596EAA">
        <w:rPr>
          <w:sz w:val="24"/>
        </w:rPr>
        <w:t>.</w:t>
      </w:r>
    </w:p>
    <w:p w:rsidR="00471052" w:rsidRPr="00596EAA" w:rsidRDefault="00471052" w:rsidP="00E552BC">
      <w:pPr>
        <w:pStyle w:val="21"/>
        <w:ind w:firstLine="567"/>
        <w:jc w:val="both"/>
        <w:rPr>
          <w:sz w:val="24"/>
        </w:rPr>
      </w:pPr>
      <w:r w:rsidRPr="00596EAA">
        <w:rPr>
          <w:sz w:val="24"/>
        </w:rPr>
        <w:t xml:space="preserve">3. Действие настоящих Правил распространяется на все земли, расположенные на территории </w:t>
      </w:r>
      <w:r w:rsidR="00D43F24">
        <w:rPr>
          <w:sz w:val="24"/>
        </w:rPr>
        <w:t>поселения</w:t>
      </w:r>
      <w:r w:rsidRPr="00596EAA">
        <w:rPr>
          <w:sz w:val="24"/>
        </w:rPr>
        <w:t>.</w:t>
      </w:r>
    </w:p>
    <w:p w:rsidR="00471052" w:rsidRPr="00596EAA" w:rsidRDefault="00471052" w:rsidP="00E552BC">
      <w:pPr>
        <w:pStyle w:val="21"/>
        <w:ind w:firstLine="567"/>
        <w:jc w:val="both"/>
        <w:rPr>
          <w:sz w:val="24"/>
        </w:rPr>
      </w:pPr>
      <w:r w:rsidRPr="00596EAA">
        <w:rPr>
          <w:sz w:val="24"/>
        </w:rPr>
        <w:t xml:space="preserve">4. Соблюдение установленных в соответствии с федеральными и областными законами, настоящими Правилами и другими нормативными правовыми актами органов местного самоуправления </w:t>
      </w:r>
      <w:r w:rsidR="00D43F24">
        <w:rPr>
          <w:sz w:val="24"/>
        </w:rPr>
        <w:t>поселения</w:t>
      </w:r>
      <w:r w:rsidRPr="00596EAA">
        <w:rPr>
          <w:sz w:val="24"/>
        </w:rPr>
        <w:t xml:space="preserve"> градостроительных требований к использованию земельных участков является обязательным для всех собственников земельных участков, землепользователей, землевладе</w:t>
      </w:r>
      <w:r w:rsidR="00092498">
        <w:rPr>
          <w:sz w:val="24"/>
        </w:rPr>
        <w:t xml:space="preserve">льцев и арендаторов земельных </w:t>
      </w:r>
      <w:r w:rsidRPr="00596EAA">
        <w:rPr>
          <w:sz w:val="24"/>
        </w:rPr>
        <w:t xml:space="preserve">участков в </w:t>
      </w:r>
      <w:r w:rsidR="00D43F24">
        <w:rPr>
          <w:sz w:val="24"/>
        </w:rPr>
        <w:t>м</w:t>
      </w:r>
      <w:r w:rsidR="00741E2A">
        <w:rPr>
          <w:sz w:val="24"/>
        </w:rPr>
        <w:t>униципальном образова</w:t>
      </w:r>
      <w:r w:rsidR="00D43F24">
        <w:rPr>
          <w:sz w:val="24"/>
        </w:rPr>
        <w:t>нии «Городское поселение Звени</w:t>
      </w:r>
      <w:r w:rsidR="00741E2A">
        <w:rPr>
          <w:sz w:val="24"/>
        </w:rPr>
        <w:t>гово»</w:t>
      </w:r>
      <w:r w:rsidR="00092498">
        <w:rPr>
          <w:sz w:val="24"/>
        </w:rPr>
        <w:t>.</w:t>
      </w:r>
    </w:p>
    <w:p w:rsidR="00471052" w:rsidRPr="00596EAA" w:rsidRDefault="00471052" w:rsidP="00E552BC">
      <w:pPr>
        <w:pStyle w:val="21"/>
        <w:ind w:firstLine="567"/>
        <w:jc w:val="both"/>
        <w:rPr>
          <w:sz w:val="24"/>
        </w:rPr>
      </w:pPr>
      <w:r w:rsidRPr="00596EAA">
        <w:rPr>
          <w:sz w:val="24"/>
        </w:rPr>
        <w:lastRenderedPageBreak/>
        <w:t>Градостроительные требования к использованию земельных участков устанавливаются в соответствии с градостроительным регламентом, установленным настоящими Правилами для соответствующей территориальной зоны.</w:t>
      </w:r>
    </w:p>
    <w:p w:rsidR="00083CF8" w:rsidRDefault="00083CF8" w:rsidP="00B36AF1">
      <w:pPr>
        <w:pStyle w:val="33"/>
        <w:spacing w:after="0" w:line="288" w:lineRule="auto"/>
        <w:ind w:left="0" w:firstLine="567"/>
        <w:jc w:val="both"/>
        <w:rPr>
          <w:rFonts w:ascii="Times New Roman" w:hAnsi="Times New Roman" w:cs="Times New Roman"/>
          <w:b/>
          <w:sz w:val="24"/>
          <w:szCs w:val="24"/>
        </w:rPr>
      </w:pPr>
    </w:p>
    <w:p w:rsidR="00D27A24" w:rsidRPr="00D27A24" w:rsidRDefault="00471052" w:rsidP="00185AE8">
      <w:pPr>
        <w:pStyle w:val="12"/>
      </w:pPr>
      <w:bookmarkStart w:id="199" w:name="_Toc401583525"/>
      <w:bookmarkStart w:id="200" w:name="_Toc401584278"/>
      <w:bookmarkStart w:id="201" w:name="_Toc401584354"/>
      <w:bookmarkStart w:id="202" w:name="_Toc401588291"/>
      <w:bookmarkStart w:id="203" w:name="_Toc412663497"/>
      <w:bookmarkStart w:id="204" w:name="_Toc435278398"/>
      <w:r w:rsidRPr="00083CF8">
        <w:t xml:space="preserve">Статья 29. </w:t>
      </w:r>
      <w:r w:rsidR="00D27A24">
        <w:t>Образование земельных участков из земель или земельных участков</w:t>
      </w:r>
      <w:r w:rsidR="001F6915" w:rsidRPr="001F6915">
        <w:t xml:space="preserve">, </w:t>
      </w:r>
      <w:bookmarkEnd w:id="199"/>
      <w:bookmarkEnd w:id="200"/>
      <w:bookmarkEnd w:id="201"/>
      <w:bookmarkEnd w:id="202"/>
      <w:bookmarkEnd w:id="203"/>
      <w:r w:rsidR="001F6915" w:rsidRPr="001F6915">
        <w:t>находящихся в муниципальной собственности</w:t>
      </w:r>
      <w:bookmarkEnd w:id="204"/>
    </w:p>
    <w:p w:rsidR="00D27A24" w:rsidRPr="008E3CD7" w:rsidRDefault="00D27A24" w:rsidP="00D27A24">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8E3CD7">
        <w:rPr>
          <w:rFonts w:ascii="Times New Roman" w:eastAsia="Times New Roman" w:hAnsi="Times New Roman" w:cs="Times New Roman"/>
          <w:bCs/>
          <w:color w:val="000000" w:themeColor="text1"/>
          <w:sz w:val="24"/>
          <w:szCs w:val="24"/>
          <w:lang w:eastAsia="ru-RU"/>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 (ст. 11</w:t>
      </w:r>
      <w:r w:rsidR="0049029E">
        <w:rPr>
          <w:rFonts w:ascii="Times New Roman" w:eastAsia="Times New Roman" w:hAnsi="Times New Roman" w:cs="Times New Roman"/>
          <w:bCs/>
          <w:color w:val="000000" w:themeColor="text1"/>
          <w:sz w:val="24"/>
          <w:szCs w:val="24"/>
          <w:lang w:eastAsia="ru-RU"/>
        </w:rPr>
        <w:t>-3</w:t>
      </w:r>
      <w:r w:rsidRPr="008E3CD7">
        <w:rPr>
          <w:rFonts w:ascii="Times New Roman" w:eastAsia="Times New Roman" w:hAnsi="Times New Roman" w:cs="Times New Roman"/>
          <w:bCs/>
          <w:color w:val="000000" w:themeColor="text1"/>
          <w:sz w:val="24"/>
          <w:szCs w:val="24"/>
          <w:lang w:eastAsia="ru-RU"/>
        </w:rPr>
        <w:t>. Земельного Кодекса РФ</w:t>
      </w:r>
      <w:r w:rsidR="0049029E">
        <w:rPr>
          <w:rFonts w:ascii="Times New Roman" w:eastAsia="Times New Roman" w:hAnsi="Times New Roman" w:cs="Times New Roman"/>
          <w:bCs/>
          <w:color w:val="000000" w:themeColor="text1"/>
          <w:sz w:val="24"/>
          <w:szCs w:val="24"/>
          <w:lang w:eastAsia="ru-RU"/>
        </w:rPr>
        <w:t>)</w:t>
      </w:r>
      <w:r w:rsidRPr="008E3CD7">
        <w:rPr>
          <w:rFonts w:ascii="Times New Roman" w:eastAsia="Times New Roman" w:hAnsi="Times New Roman" w:cs="Times New Roman"/>
          <w:bCs/>
          <w:color w:val="000000" w:themeColor="text1"/>
          <w:sz w:val="24"/>
          <w:szCs w:val="24"/>
          <w:lang w:eastAsia="ru-RU"/>
        </w:rPr>
        <w:t>:</w:t>
      </w:r>
    </w:p>
    <w:p w:rsidR="00D27A24" w:rsidRPr="008E3CD7" w:rsidRDefault="00D27A24" w:rsidP="00D27A24">
      <w:pPr>
        <w:shd w:val="clear" w:color="auto" w:fill="FFFFFF"/>
        <w:spacing w:after="60" w:line="240" w:lineRule="auto"/>
        <w:ind w:firstLine="567"/>
        <w:jc w:val="both"/>
        <w:rPr>
          <w:rFonts w:ascii="Times New Roman" w:eastAsia="Times New Roman" w:hAnsi="Times New Roman" w:cs="Times New Roman"/>
          <w:bCs/>
          <w:color w:val="000000" w:themeColor="text1"/>
          <w:sz w:val="24"/>
          <w:szCs w:val="24"/>
          <w:lang w:eastAsia="ru-RU"/>
        </w:rPr>
      </w:pPr>
      <w:r w:rsidRPr="008E3CD7">
        <w:rPr>
          <w:rFonts w:ascii="Times New Roman" w:eastAsia="Times New Roman" w:hAnsi="Times New Roman" w:cs="Times New Roman"/>
          <w:bCs/>
          <w:color w:val="000000" w:themeColor="text1"/>
          <w:sz w:val="24"/>
          <w:szCs w:val="24"/>
          <w:lang w:eastAsia="ru-RU"/>
        </w:rPr>
        <w:t>1) проект межевания территории, утвержденный в соответствии с Градостроительным кодексом Российской Федерации;</w:t>
      </w:r>
    </w:p>
    <w:p w:rsidR="00D27A24" w:rsidRPr="008E3CD7" w:rsidRDefault="00D27A24" w:rsidP="00D27A24">
      <w:pPr>
        <w:shd w:val="clear" w:color="auto" w:fill="FFFFFF"/>
        <w:spacing w:after="60" w:line="240" w:lineRule="auto"/>
        <w:ind w:firstLine="567"/>
        <w:jc w:val="both"/>
        <w:rPr>
          <w:rFonts w:ascii="Times New Roman" w:eastAsia="Times New Roman" w:hAnsi="Times New Roman" w:cs="Times New Roman"/>
          <w:bCs/>
          <w:color w:val="000000" w:themeColor="text1"/>
          <w:sz w:val="24"/>
          <w:szCs w:val="24"/>
          <w:lang w:eastAsia="ru-RU"/>
        </w:rPr>
      </w:pPr>
      <w:r w:rsidRPr="008E3CD7">
        <w:rPr>
          <w:rFonts w:ascii="Times New Roman" w:eastAsia="Times New Roman" w:hAnsi="Times New Roman" w:cs="Times New Roman"/>
          <w:bCs/>
          <w:color w:val="000000" w:themeColor="text1"/>
          <w:sz w:val="24"/>
          <w:szCs w:val="24"/>
          <w:lang w:eastAsia="ru-RU"/>
        </w:rPr>
        <w:t>2) проектная документация о местоположении, границах, площади и об иных количественных и качественных характеристиках лесных участков;</w:t>
      </w:r>
    </w:p>
    <w:p w:rsidR="00D27A24" w:rsidRPr="009D316D" w:rsidRDefault="00D27A24" w:rsidP="00D27A24">
      <w:pPr>
        <w:shd w:val="clear" w:color="auto" w:fill="FFFFFF"/>
        <w:spacing w:after="0" w:line="240" w:lineRule="auto"/>
        <w:ind w:firstLine="567"/>
        <w:jc w:val="both"/>
        <w:rPr>
          <w:rFonts w:ascii="Times New Roman" w:eastAsia="Times New Roman" w:hAnsi="Times New Roman" w:cs="Times New Roman"/>
          <w:bCs/>
          <w:color w:val="000000" w:themeColor="text1"/>
          <w:sz w:val="24"/>
          <w:szCs w:val="24"/>
          <w:lang w:eastAsia="ru-RU"/>
        </w:rPr>
      </w:pPr>
      <w:r w:rsidRPr="009D316D">
        <w:rPr>
          <w:rFonts w:ascii="Times New Roman" w:eastAsia="Times New Roman" w:hAnsi="Times New Roman" w:cs="Times New Roman"/>
          <w:bCs/>
          <w:color w:val="000000" w:themeColor="text1"/>
          <w:sz w:val="24"/>
          <w:szCs w:val="24"/>
          <w:lang w:eastAsia="ru-RU"/>
        </w:rPr>
        <w:t>3) утвержденная схема расположения земельного участка или земельных участков на кадастровом плане территории</w:t>
      </w:r>
      <w:r w:rsidR="008F45E5">
        <w:rPr>
          <w:rFonts w:ascii="Times New Roman" w:eastAsia="Times New Roman" w:hAnsi="Times New Roman" w:cs="Times New Roman"/>
          <w:bCs/>
          <w:color w:val="000000" w:themeColor="text1"/>
          <w:sz w:val="24"/>
          <w:szCs w:val="24"/>
          <w:lang w:eastAsia="ru-RU"/>
        </w:rPr>
        <w:t>, которая предусмотрена ст.11-10 Земельного к</w:t>
      </w:r>
      <w:r w:rsidR="00210DEA">
        <w:rPr>
          <w:rFonts w:ascii="Times New Roman" w:eastAsia="Times New Roman" w:hAnsi="Times New Roman" w:cs="Times New Roman"/>
          <w:bCs/>
          <w:color w:val="000000" w:themeColor="text1"/>
          <w:sz w:val="24"/>
          <w:szCs w:val="24"/>
          <w:lang w:eastAsia="ru-RU"/>
        </w:rPr>
        <w:t>о</w:t>
      </w:r>
      <w:r w:rsidR="008F45E5">
        <w:rPr>
          <w:rFonts w:ascii="Times New Roman" w:eastAsia="Times New Roman" w:hAnsi="Times New Roman" w:cs="Times New Roman"/>
          <w:bCs/>
          <w:color w:val="000000" w:themeColor="text1"/>
          <w:sz w:val="24"/>
          <w:szCs w:val="24"/>
          <w:lang w:eastAsia="ru-RU"/>
        </w:rPr>
        <w:t>декса.</w:t>
      </w:r>
    </w:p>
    <w:p w:rsidR="00D27A24" w:rsidRPr="00D27A24" w:rsidRDefault="00D27A24" w:rsidP="00D27A24">
      <w:pPr>
        <w:shd w:val="clear" w:color="auto" w:fill="FFFFFF"/>
        <w:spacing w:before="120" w:after="0" w:line="24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sidRPr="009D316D">
        <w:rPr>
          <w:rFonts w:ascii="Times New Roman" w:eastAsia="Times New Roman" w:hAnsi="Times New Roman" w:cs="Times New Roman"/>
          <w:color w:val="000000" w:themeColor="text1"/>
          <w:spacing w:val="2"/>
          <w:sz w:val="24"/>
          <w:szCs w:val="24"/>
          <w:lang w:eastAsia="ru-RU"/>
        </w:rPr>
        <w:t>2.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w:t>
      </w:r>
      <w:r w:rsidRPr="009D316D">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pacing w:val="2"/>
          <w:sz w:val="24"/>
          <w:szCs w:val="24"/>
          <w:lang w:eastAsia="ru-RU"/>
        </w:rPr>
        <w:t xml:space="preserve">пунктом 3 </w:t>
      </w:r>
      <w:hyperlink r:id="rId22" w:history="1">
        <w:r w:rsidRPr="00D27A24">
          <w:rPr>
            <w:rFonts w:ascii="Times New Roman" w:eastAsia="Times New Roman" w:hAnsi="Times New Roman" w:cs="Times New Roman"/>
            <w:color w:val="000000" w:themeColor="text1"/>
            <w:spacing w:val="2"/>
            <w:sz w:val="24"/>
            <w:szCs w:val="24"/>
            <w:lang w:eastAsia="ru-RU"/>
          </w:rPr>
          <w:t>настоящей статьи</w:t>
        </w:r>
      </w:hyperlink>
      <w:r w:rsidRPr="00D27A24">
        <w:rPr>
          <w:rFonts w:ascii="Times New Roman" w:eastAsia="Times New Roman" w:hAnsi="Times New Roman" w:cs="Times New Roman"/>
          <w:color w:val="000000" w:themeColor="text1"/>
          <w:spacing w:val="2"/>
          <w:sz w:val="24"/>
          <w:szCs w:val="24"/>
          <w:lang w:eastAsia="ru-RU"/>
        </w:rPr>
        <w:t>.</w:t>
      </w:r>
    </w:p>
    <w:p w:rsidR="00D27A24" w:rsidRPr="009D316D" w:rsidRDefault="00D27A24" w:rsidP="00D27A24">
      <w:pPr>
        <w:shd w:val="clear" w:color="auto" w:fill="FFFFFF"/>
        <w:spacing w:before="120" w:after="0" w:line="24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sidRPr="009D316D">
        <w:rPr>
          <w:rFonts w:ascii="Times New Roman" w:eastAsia="Times New Roman" w:hAnsi="Times New Roman" w:cs="Times New Roman"/>
          <w:color w:val="000000" w:themeColor="text1"/>
          <w:spacing w:val="2"/>
          <w:sz w:val="24"/>
          <w:szCs w:val="24"/>
          <w:lang w:eastAsia="ru-RU"/>
        </w:rPr>
        <w:t>3. Исключительно в соответствии с утвержденным проектом межевания территории осуществляется образование земельных участков:</w:t>
      </w:r>
    </w:p>
    <w:p w:rsidR="00D27A24" w:rsidRDefault="00D27A24" w:rsidP="00D27A24">
      <w:pPr>
        <w:shd w:val="clear" w:color="auto" w:fill="FFFFFF"/>
        <w:spacing w:before="120" w:after="0" w:line="24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sidRPr="009D316D">
        <w:rPr>
          <w:rFonts w:ascii="Times New Roman" w:eastAsia="Times New Roman" w:hAnsi="Times New Roman" w:cs="Times New Roman"/>
          <w:color w:val="000000" w:themeColor="text1"/>
          <w:spacing w:val="2"/>
          <w:sz w:val="24"/>
          <w:szCs w:val="24"/>
          <w:lang w:eastAsia="ru-RU"/>
        </w:rPr>
        <w:t>1) из земельного участка, предоставленного для комплексного освоения территории;</w:t>
      </w:r>
    </w:p>
    <w:p w:rsidR="00D27A24" w:rsidRPr="009D316D" w:rsidRDefault="00D27A24" w:rsidP="00D27A24">
      <w:pPr>
        <w:shd w:val="clear" w:color="auto" w:fill="FFFFFF"/>
        <w:spacing w:before="120" w:after="0" w:line="24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sidRPr="009D316D">
        <w:rPr>
          <w:rFonts w:ascii="Times New Roman" w:eastAsia="Times New Roman" w:hAnsi="Times New Roman" w:cs="Times New Roman"/>
          <w:color w:val="000000" w:themeColor="text1"/>
          <w:spacing w:val="2"/>
          <w:sz w:val="24"/>
          <w:szCs w:val="24"/>
          <w:lang w:eastAsia="ru-RU"/>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D27A24" w:rsidRDefault="00D27A24" w:rsidP="00D27A24">
      <w:pPr>
        <w:shd w:val="clear" w:color="auto" w:fill="FFFFFF"/>
        <w:spacing w:before="120" w:after="0" w:line="24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sidRPr="009D316D">
        <w:rPr>
          <w:rFonts w:ascii="Times New Roman" w:eastAsia="Times New Roman" w:hAnsi="Times New Roman" w:cs="Times New Roman"/>
          <w:color w:val="000000" w:themeColor="text1"/>
          <w:spacing w:val="2"/>
          <w:sz w:val="24"/>
          <w:szCs w:val="24"/>
          <w:lang w:eastAsia="ru-RU"/>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D27A24" w:rsidRDefault="00D27A24" w:rsidP="00D27A24">
      <w:pPr>
        <w:shd w:val="clear" w:color="auto" w:fill="FFFFFF"/>
        <w:spacing w:before="120" w:after="0" w:line="24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sidRPr="009D316D">
        <w:rPr>
          <w:rFonts w:ascii="Times New Roman" w:eastAsia="Times New Roman" w:hAnsi="Times New Roman" w:cs="Times New Roman"/>
          <w:color w:val="000000" w:themeColor="text1"/>
          <w:spacing w:val="2"/>
          <w:sz w:val="24"/>
          <w:szCs w:val="24"/>
          <w:lang w:eastAsia="ru-RU"/>
        </w:rPr>
        <w:t>4) в границах элемента планировочной структуры, застроенного многоквартирными домами;</w:t>
      </w:r>
    </w:p>
    <w:p w:rsidR="00D27A24" w:rsidRDefault="00D27A24" w:rsidP="00D27A24">
      <w:pPr>
        <w:shd w:val="clear" w:color="auto" w:fill="FFFFFF"/>
        <w:spacing w:before="120" w:after="0" w:line="24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sidRPr="009D316D">
        <w:rPr>
          <w:rFonts w:ascii="Times New Roman" w:eastAsia="Times New Roman" w:hAnsi="Times New Roman" w:cs="Times New Roman"/>
          <w:color w:val="000000" w:themeColor="text1"/>
          <w:spacing w:val="2"/>
          <w:sz w:val="24"/>
          <w:szCs w:val="24"/>
          <w:lang w:eastAsia="ru-RU"/>
        </w:rPr>
        <w:t>5) для строительства, реконструкции линейных объектов федерального, регио</w:t>
      </w:r>
      <w:r>
        <w:rPr>
          <w:rFonts w:ascii="Times New Roman" w:eastAsia="Times New Roman" w:hAnsi="Times New Roman" w:cs="Times New Roman"/>
          <w:color w:val="000000" w:themeColor="text1"/>
          <w:spacing w:val="2"/>
          <w:sz w:val="24"/>
          <w:szCs w:val="24"/>
          <w:lang w:eastAsia="ru-RU"/>
        </w:rPr>
        <w:t>нального или местного значения.</w:t>
      </w:r>
    </w:p>
    <w:p w:rsidR="00D27A24" w:rsidRDefault="00D27A24" w:rsidP="00D27A24">
      <w:pPr>
        <w:pStyle w:val="12"/>
      </w:pPr>
    </w:p>
    <w:p w:rsidR="00D27A24" w:rsidRDefault="00185AE8" w:rsidP="00846DE3">
      <w:pPr>
        <w:pStyle w:val="12"/>
      </w:pPr>
      <w:bookmarkStart w:id="205" w:name="_Toc435278399"/>
      <w:r>
        <w:t>Статья 30</w:t>
      </w:r>
      <w:r w:rsidR="00D27A24" w:rsidRPr="00083CF8">
        <w:t xml:space="preserve">. </w:t>
      </w:r>
      <w:r w:rsidR="008F45E5">
        <w:t>Требования к образуемым и измененным земельным участкам</w:t>
      </w:r>
      <w:bookmarkEnd w:id="205"/>
    </w:p>
    <w:p w:rsidR="00846DE3" w:rsidRPr="00846DE3" w:rsidRDefault="00846DE3" w:rsidP="00846DE3">
      <w:pPr>
        <w:spacing w:after="0" w:line="240" w:lineRule="auto"/>
        <w:rPr>
          <w:lang w:eastAsia="ru-RU"/>
        </w:rPr>
      </w:pPr>
    </w:p>
    <w:p w:rsidR="008F45E5" w:rsidRPr="008F45E5" w:rsidRDefault="008F45E5" w:rsidP="00846DE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sidRPr="00090BD3">
        <w:rPr>
          <w:rFonts w:ascii="Arial" w:eastAsia="Times New Roman" w:hAnsi="Arial" w:cs="Arial"/>
          <w:color w:val="2D2D2D"/>
          <w:spacing w:val="2"/>
          <w:sz w:val="21"/>
          <w:szCs w:val="21"/>
          <w:lang w:eastAsia="ru-RU"/>
        </w:rPr>
        <w:t>1</w:t>
      </w:r>
      <w:r w:rsidRPr="008F45E5">
        <w:rPr>
          <w:rFonts w:ascii="Times New Roman" w:eastAsia="Times New Roman" w:hAnsi="Times New Roman" w:cs="Times New Roman"/>
          <w:color w:val="000000" w:themeColor="text1"/>
          <w:spacing w:val="2"/>
          <w:sz w:val="24"/>
          <w:szCs w:val="24"/>
          <w:lang w:eastAsia="ru-RU"/>
        </w:rPr>
        <w:t>.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8F45E5" w:rsidRPr="008F45E5" w:rsidRDefault="008F45E5" w:rsidP="00846DE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sidRPr="008F45E5">
        <w:rPr>
          <w:rFonts w:ascii="Times New Roman" w:eastAsia="Times New Roman" w:hAnsi="Times New Roman" w:cs="Times New Roman"/>
          <w:color w:val="000000" w:themeColor="text1"/>
          <w:spacing w:val="2"/>
          <w:sz w:val="24"/>
          <w:szCs w:val="24"/>
          <w:lang w:eastAsia="ru-RU"/>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w:t>
      </w:r>
      <w:r w:rsidR="0072326B">
        <w:rPr>
          <w:rFonts w:ascii="Times New Roman" w:eastAsia="Times New Roman" w:hAnsi="Times New Roman" w:cs="Times New Roman"/>
          <w:color w:val="000000" w:themeColor="text1"/>
          <w:spacing w:val="2"/>
          <w:sz w:val="24"/>
          <w:szCs w:val="24"/>
          <w:lang w:eastAsia="ru-RU"/>
        </w:rPr>
        <w:t>яются в соответствии с Земельным</w:t>
      </w:r>
      <w:r w:rsidRPr="008F45E5">
        <w:rPr>
          <w:rFonts w:ascii="Times New Roman" w:eastAsia="Times New Roman" w:hAnsi="Times New Roman" w:cs="Times New Roman"/>
          <w:color w:val="000000" w:themeColor="text1"/>
          <w:spacing w:val="2"/>
          <w:sz w:val="24"/>
          <w:szCs w:val="24"/>
          <w:lang w:eastAsia="ru-RU"/>
        </w:rPr>
        <w:t xml:space="preserve"> Кодексом, другими федеральными законами.</w:t>
      </w:r>
    </w:p>
    <w:p w:rsidR="008F45E5" w:rsidRPr="008F45E5" w:rsidRDefault="008F45E5" w:rsidP="00846DE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sidRPr="008F45E5">
        <w:rPr>
          <w:rFonts w:ascii="Times New Roman" w:eastAsia="Times New Roman" w:hAnsi="Times New Roman" w:cs="Times New Roman"/>
          <w:color w:val="000000" w:themeColor="text1"/>
          <w:spacing w:val="2"/>
          <w:sz w:val="24"/>
          <w:szCs w:val="24"/>
          <w:lang w:eastAsia="ru-RU"/>
        </w:rPr>
        <w:t>3. Границы земельных участков не должны пересекать границы муниципальных образований и (или) границы населенных пунктов.</w:t>
      </w:r>
    </w:p>
    <w:p w:rsidR="008F45E5" w:rsidRPr="008F45E5" w:rsidRDefault="008F45E5" w:rsidP="00846DE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sidRPr="008F45E5">
        <w:rPr>
          <w:rFonts w:ascii="Times New Roman" w:eastAsia="Times New Roman" w:hAnsi="Times New Roman" w:cs="Times New Roman"/>
          <w:color w:val="000000" w:themeColor="text1"/>
          <w:spacing w:val="2"/>
          <w:sz w:val="24"/>
          <w:szCs w:val="24"/>
          <w:lang w:eastAsia="ru-RU"/>
        </w:rPr>
        <w:lastRenderedPageBreak/>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F45E5" w:rsidRPr="008F45E5" w:rsidRDefault="008F45E5" w:rsidP="00846DE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sidRPr="008F45E5">
        <w:rPr>
          <w:rFonts w:ascii="Times New Roman" w:eastAsia="Times New Roman" w:hAnsi="Times New Roman" w:cs="Times New Roman"/>
          <w:color w:val="000000" w:themeColor="text1"/>
          <w:spacing w:val="2"/>
          <w:sz w:val="24"/>
          <w:szCs w:val="24"/>
          <w:lang w:eastAsia="ru-RU"/>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F45E5" w:rsidRPr="008F45E5" w:rsidRDefault="008F45E5" w:rsidP="00846DE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sidRPr="008F45E5">
        <w:rPr>
          <w:rFonts w:ascii="Times New Roman" w:eastAsia="Times New Roman" w:hAnsi="Times New Roman" w:cs="Times New Roman"/>
          <w:color w:val="000000" w:themeColor="text1"/>
          <w:spacing w:val="2"/>
          <w:sz w:val="24"/>
          <w:szCs w:val="24"/>
          <w:lang w:eastAsia="ru-RU"/>
        </w:rPr>
        <w:t xml:space="preserve">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sidR="0072326B">
        <w:rPr>
          <w:rFonts w:ascii="Times New Roman" w:eastAsia="Times New Roman" w:hAnsi="Times New Roman" w:cs="Times New Roman"/>
          <w:color w:val="000000" w:themeColor="text1"/>
          <w:spacing w:val="2"/>
          <w:sz w:val="24"/>
          <w:szCs w:val="24"/>
          <w:lang w:eastAsia="ru-RU"/>
        </w:rPr>
        <w:t>Земельным</w:t>
      </w:r>
      <w:r w:rsidRPr="008F45E5">
        <w:rPr>
          <w:rFonts w:ascii="Times New Roman" w:eastAsia="Times New Roman" w:hAnsi="Times New Roman" w:cs="Times New Roman"/>
          <w:color w:val="000000" w:themeColor="text1"/>
          <w:spacing w:val="2"/>
          <w:sz w:val="24"/>
          <w:szCs w:val="24"/>
          <w:lang w:eastAsia="ru-RU"/>
        </w:rPr>
        <w:t xml:space="preserve"> </w:t>
      </w:r>
      <w:r w:rsidR="0072326B">
        <w:rPr>
          <w:rFonts w:ascii="Times New Roman" w:eastAsia="Times New Roman" w:hAnsi="Times New Roman" w:cs="Times New Roman"/>
          <w:color w:val="000000" w:themeColor="text1"/>
          <w:spacing w:val="2"/>
          <w:sz w:val="24"/>
          <w:szCs w:val="24"/>
          <w:lang w:eastAsia="ru-RU"/>
        </w:rPr>
        <w:t>к</w:t>
      </w:r>
      <w:r w:rsidRPr="008F45E5">
        <w:rPr>
          <w:rFonts w:ascii="Times New Roman" w:eastAsia="Times New Roman" w:hAnsi="Times New Roman" w:cs="Times New Roman"/>
          <w:color w:val="000000" w:themeColor="text1"/>
          <w:spacing w:val="2"/>
          <w:sz w:val="24"/>
          <w:szCs w:val="24"/>
          <w:lang w:eastAsia="ru-RU"/>
        </w:rPr>
        <w:t>одексом, другими федеральными законами.</w:t>
      </w:r>
    </w:p>
    <w:p w:rsidR="008F45E5" w:rsidRDefault="008F45E5" w:rsidP="00846DE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r w:rsidRPr="008F45E5">
        <w:rPr>
          <w:rFonts w:ascii="Times New Roman" w:eastAsia="Times New Roman" w:hAnsi="Times New Roman" w:cs="Times New Roman"/>
          <w:color w:val="000000" w:themeColor="text1"/>
          <w:spacing w:val="2"/>
          <w:sz w:val="24"/>
          <w:szCs w:val="24"/>
          <w:lang w:eastAsia="ru-RU"/>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46DE3" w:rsidRPr="008F45E5" w:rsidRDefault="00846DE3" w:rsidP="00846DE3">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2"/>
          <w:sz w:val="24"/>
          <w:szCs w:val="24"/>
          <w:lang w:eastAsia="ru-RU"/>
        </w:rPr>
      </w:pPr>
    </w:p>
    <w:p w:rsidR="008F45E5" w:rsidRPr="00185AE8" w:rsidRDefault="008F45E5" w:rsidP="008F45E5">
      <w:pPr>
        <w:pStyle w:val="12"/>
      </w:pPr>
      <w:bookmarkStart w:id="206" w:name="_Toc435278400"/>
      <w:r w:rsidRPr="005B2173">
        <w:t>Статья 31</w:t>
      </w:r>
      <w:r w:rsidRPr="00083CF8">
        <w:t xml:space="preserve">. </w:t>
      </w:r>
      <w:r>
        <w:t>Основания возникновения прав на земельные участки</w:t>
      </w:r>
      <w:r w:rsidRPr="001F6915">
        <w:t>, предоставляемые из земель, находящихся в муниципальной собственности</w:t>
      </w:r>
      <w:bookmarkEnd w:id="206"/>
    </w:p>
    <w:p w:rsidR="00D27A24" w:rsidRPr="00D27A24" w:rsidRDefault="00D27A24" w:rsidP="00083CF8">
      <w:pPr>
        <w:spacing w:after="0" w:line="240" w:lineRule="auto"/>
        <w:rPr>
          <w:rFonts w:ascii="Times New Roman" w:hAnsi="Times New Roman" w:cs="Times New Roman"/>
          <w:sz w:val="24"/>
          <w:szCs w:val="24"/>
        </w:rPr>
      </w:pPr>
    </w:p>
    <w:p w:rsidR="001F34BF" w:rsidRDefault="001F34BF" w:rsidP="00083CF8">
      <w:pPr>
        <w:pStyle w:val="33"/>
        <w:spacing w:after="0" w:line="240" w:lineRule="auto"/>
        <w:ind w:left="0" w:firstLine="567"/>
        <w:jc w:val="both"/>
        <w:rPr>
          <w:rFonts w:ascii="Times New Roman" w:hAnsi="Times New Roman" w:cs="Times New Roman"/>
          <w:sz w:val="24"/>
          <w:szCs w:val="24"/>
        </w:rPr>
      </w:pPr>
      <w:r w:rsidRPr="001F34BF">
        <w:rPr>
          <w:rFonts w:ascii="Times New Roman" w:hAnsi="Times New Roman" w:cs="Times New Roman"/>
          <w:sz w:val="24"/>
          <w:szCs w:val="24"/>
        </w:rPr>
        <w:t>Предоставление земельных участков, находящихся в муниципальной собственности, осуществляется органом местного самоуправления в пределах их компетенции в соответствии со</w:t>
      </w:r>
      <w:r>
        <w:rPr>
          <w:rFonts w:ascii="Times New Roman" w:hAnsi="Times New Roman" w:cs="Times New Roman"/>
          <w:sz w:val="24"/>
          <w:szCs w:val="24"/>
        </w:rPr>
        <w:t xml:space="preserve"> </w:t>
      </w:r>
      <w:hyperlink r:id="rId23" w:history="1">
        <w:r w:rsidRPr="001F34BF">
          <w:rPr>
            <w:rFonts w:ascii="Times New Roman" w:hAnsi="Times New Roman" w:cs="Times New Roman"/>
            <w:sz w:val="24"/>
            <w:szCs w:val="24"/>
          </w:rPr>
          <w:t>статьями 9</w:t>
        </w:r>
      </w:hyperlink>
      <w:r>
        <w:rPr>
          <w:rFonts w:ascii="Times New Roman" w:hAnsi="Times New Roman" w:cs="Times New Roman"/>
          <w:sz w:val="24"/>
          <w:szCs w:val="24"/>
        </w:rPr>
        <w:t>- 11 Земельного кодекса.</w:t>
      </w:r>
    </w:p>
    <w:p w:rsidR="001F34BF" w:rsidRPr="001F34BF" w:rsidRDefault="001F34BF" w:rsidP="001F34BF">
      <w:pPr>
        <w:pStyle w:val="33"/>
        <w:spacing w:after="0" w:line="240" w:lineRule="auto"/>
        <w:ind w:left="0" w:firstLine="567"/>
        <w:jc w:val="both"/>
        <w:rPr>
          <w:rFonts w:ascii="Times New Roman" w:hAnsi="Times New Roman" w:cs="Times New Roman"/>
          <w:sz w:val="24"/>
          <w:szCs w:val="24"/>
        </w:rPr>
      </w:pPr>
      <w:r w:rsidRPr="00090BD3">
        <w:rPr>
          <w:rFonts w:ascii="Arial" w:eastAsia="Times New Roman" w:hAnsi="Arial" w:cs="Arial"/>
          <w:color w:val="2D2D2D"/>
          <w:spacing w:val="2"/>
          <w:sz w:val="21"/>
          <w:szCs w:val="21"/>
          <w:lang w:eastAsia="ru-RU"/>
        </w:rPr>
        <w:t>1</w:t>
      </w:r>
      <w:r w:rsidRPr="001F34BF">
        <w:rPr>
          <w:rFonts w:ascii="Times New Roman" w:hAnsi="Times New Roman" w:cs="Times New Roman"/>
          <w:sz w:val="24"/>
          <w:szCs w:val="24"/>
        </w:rPr>
        <w:t>. Земельные участки, на</w:t>
      </w:r>
      <w:r>
        <w:rPr>
          <w:rFonts w:ascii="Times New Roman" w:hAnsi="Times New Roman" w:cs="Times New Roman"/>
          <w:sz w:val="24"/>
          <w:szCs w:val="24"/>
        </w:rPr>
        <w:t xml:space="preserve">ходящиеся в </w:t>
      </w:r>
      <w:r w:rsidRPr="001F34BF">
        <w:rPr>
          <w:rFonts w:ascii="Times New Roman" w:hAnsi="Times New Roman" w:cs="Times New Roman"/>
          <w:sz w:val="24"/>
          <w:szCs w:val="24"/>
        </w:rPr>
        <w:t>муниципальной собственности, предоставляются на основании:</w:t>
      </w:r>
    </w:p>
    <w:p w:rsidR="001F34BF" w:rsidRPr="001F34BF" w:rsidRDefault="001F34BF" w:rsidP="001F34BF">
      <w:pPr>
        <w:pStyle w:val="3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 решения</w:t>
      </w:r>
      <w:r w:rsidRPr="001F34BF">
        <w:rPr>
          <w:rFonts w:ascii="Times New Roman" w:hAnsi="Times New Roman" w:cs="Times New Roman"/>
          <w:sz w:val="24"/>
          <w:szCs w:val="24"/>
        </w:rPr>
        <w:t xml:space="preserve">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1F34BF" w:rsidRPr="001F34BF" w:rsidRDefault="001F34BF" w:rsidP="001F34BF">
      <w:pPr>
        <w:pStyle w:val="33"/>
        <w:spacing w:after="0" w:line="240" w:lineRule="auto"/>
        <w:ind w:left="0" w:firstLine="567"/>
        <w:jc w:val="both"/>
        <w:rPr>
          <w:rFonts w:ascii="Times New Roman" w:hAnsi="Times New Roman" w:cs="Times New Roman"/>
          <w:sz w:val="24"/>
          <w:szCs w:val="24"/>
        </w:rPr>
      </w:pPr>
      <w:r w:rsidRPr="001F34BF">
        <w:rPr>
          <w:rFonts w:ascii="Times New Roman" w:hAnsi="Times New Roman" w:cs="Times New Roman"/>
          <w:sz w:val="24"/>
          <w:szCs w:val="24"/>
        </w:rPr>
        <w:t>2) договора купли-продажи в случае предоставления земельного участка в собственность за плату;</w:t>
      </w:r>
    </w:p>
    <w:p w:rsidR="001F34BF" w:rsidRPr="001F34BF" w:rsidRDefault="001F34BF" w:rsidP="001F34BF">
      <w:pPr>
        <w:pStyle w:val="33"/>
        <w:spacing w:after="0" w:line="240" w:lineRule="auto"/>
        <w:ind w:left="0" w:firstLine="567"/>
        <w:jc w:val="both"/>
        <w:rPr>
          <w:rFonts w:ascii="Times New Roman" w:hAnsi="Times New Roman" w:cs="Times New Roman"/>
          <w:sz w:val="24"/>
          <w:szCs w:val="24"/>
        </w:rPr>
      </w:pPr>
      <w:r w:rsidRPr="001F34BF">
        <w:rPr>
          <w:rFonts w:ascii="Times New Roman" w:hAnsi="Times New Roman" w:cs="Times New Roman"/>
          <w:sz w:val="24"/>
          <w:szCs w:val="24"/>
        </w:rPr>
        <w:t>3) договора аренды в случае предоставления земельного участка в аренду;</w:t>
      </w:r>
    </w:p>
    <w:p w:rsidR="001F34BF" w:rsidRPr="001F34BF" w:rsidRDefault="001F34BF" w:rsidP="001F34BF">
      <w:pPr>
        <w:pStyle w:val="33"/>
        <w:spacing w:after="0" w:line="240" w:lineRule="auto"/>
        <w:ind w:left="0" w:firstLine="567"/>
        <w:jc w:val="both"/>
        <w:rPr>
          <w:rFonts w:ascii="Times New Roman" w:hAnsi="Times New Roman" w:cs="Times New Roman"/>
          <w:sz w:val="24"/>
          <w:szCs w:val="24"/>
        </w:rPr>
      </w:pPr>
      <w:r w:rsidRPr="001F34BF">
        <w:rPr>
          <w:rFonts w:ascii="Times New Roman" w:hAnsi="Times New Roman" w:cs="Times New Roman"/>
          <w:sz w:val="24"/>
          <w:szCs w:val="24"/>
        </w:rPr>
        <w:t>4) договора безвозмездного пользования в случае предоставления земельного участка в безвозмездное пользование.</w:t>
      </w:r>
    </w:p>
    <w:p w:rsidR="001F34BF" w:rsidRPr="001100DF" w:rsidRDefault="001F34BF" w:rsidP="001F34BF">
      <w:pPr>
        <w:pStyle w:val="33"/>
        <w:spacing w:after="0" w:line="240" w:lineRule="auto"/>
        <w:ind w:left="0" w:firstLine="567"/>
        <w:jc w:val="both"/>
        <w:rPr>
          <w:rFonts w:ascii="Times New Roman" w:hAnsi="Times New Roman" w:cs="Times New Roman"/>
          <w:sz w:val="24"/>
          <w:szCs w:val="24"/>
        </w:rPr>
      </w:pPr>
      <w:r w:rsidRPr="001F34BF">
        <w:rPr>
          <w:rFonts w:ascii="Times New Roman" w:hAnsi="Times New Roman" w:cs="Times New Roman"/>
          <w:sz w:val="24"/>
          <w:szCs w:val="24"/>
        </w:rPr>
        <w:t>2. Продажа на</w:t>
      </w:r>
      <w:r>
        <w:rPr>
          <w:rFonts w:ascii="Times New Roman" w:hAnsi="Times New Roman" w:cs="Times New Roman"/>
          <w:sz w:val="24"/>
          <w:szCs w:val="24"/>
        </w:rPr>
        <w:t xml:space="preserve">ходящихся в </w:t>
      </w:r>
      <w:r w:rsidRPr="001F34BF">
        <w:rPr>
          <w:rFonts w:ascii="Times New Roman" w:hAnsi="Times New Roman" w:cs="Times New Roman"/>
          <w:sz w:val="24"/>
          <w:szCs w:val="24"/>
        </w:rPr>
        <w:t>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w:t>
      </w:r>
      <w:r w:rsidR="001100DF">
        <w:rPr>
          <w:rFonts w:ascii="Times New Roman" w:hAnsi="Times New Roman" w:cs="Times New Roman"/>
          <w:sz w:val="24"/>
          <w:szCs w:val="24"/>
        </w:rPr>
        <w:t xml:space="preserve"> </w:t>
      </w:r>
      <w:hyperlink r:id="rId24" w:history="1">
        <w:r w:rsidRPr="00911F4D">
          <w:rPr>
            <w:rFonts w:ascii="Times New Roman" w:hAnsi="Times New Roman" w:cs="Times New Roman"/>
            <w:sz w:val="24"/>
            <w:szCs w:val="24"/>
          </w:rPr>
          <w:t xml:space="preserve">пункте </w:t>
        </w:r>
        <w:r w:rsidR="00911F4D" w:rsidRPr="00911F4D">
          <w:rPr>
            <w:rFonts w:ascii="Times New Roman" w:hAnsi="Times New Roman" w:cs="Times New Roman"/>
            <w:sz w:val="24"/>
            <w:szCs w:val="24"/>
          </w:rPr>
          <w:t>2 статьи 32</w:t>
        </w:r>
        <w:r w:rsidRPr="00911F4D">
          <w:rPr>
            <w:rFonts w:ascii="Times New Roman" w:hAnsi="Times New Roman" w:cs="Times New Roman"/>
            <w:sz w:val="24"/>
            <w:szCs w:val="24"/>
          </w:rPr>
          <w:t xml:space="preserve"> настоящих Правил</w:t>
        </w:r>
      </w:hyperlink>
      <w:r w:rsidRPr="00911F4D">
        <w:rPr>
          <w:rFonts w:ascii="Times New Roman" w:hAnsi="Times New Roman" w:cs="Times New Roman"/>
          <w:sz w:val="24"/>
          <w:szCs w:val="24"/>
        </w:rPr>
        <w:t>,</w:t>
      </w:r>
      <w:r w:rsidRPr="001F34BF">
        <w:rPr>
          <w:rFonts w:ascii="Times New Roman" w:hAnsi="Times New Roman" w:cs="Times New Roman"/>
          <w:sz w:val="24"/>
          <w:szCs w:val="24"/>
        </w:rPr>
        <w:t xml:space="preserve"> а также случаев проведения аукционов по продаже таких земельных участков в соответствии со</w:t>
      </w:r>
      <w:r w:rsidR="001100DF">
        <w:rPr>
          <w:rFonts w:ascii="Times New Roman" w:hAnsi="Times New Roman" w:cs="Times New Roman"/>
          <w:sz w:val="24"/>
          <w:szCs w:val="24"/>
        </w:rPr>
        <w:t xml:space="preserve"> </w:t>
      </w:r>
      <w:hyperlink r:id="rId25" w:history="1">
        <w:r w:rsidRPr="001100DF">
          <w:rPr>
            <w:rFonts w:ascii="Times New Roman" w:hAnsi="Times New Roman" w:cs="Times New Roman"/>
            <w:sz w:val="24"/>
            <w:szCs w:val="24"/>
          </w:rPr>
          <w:t xml:space="preserve">статьей 39_18 </w:t>
        </w:r>
      </w:hyperlink>
      <w:r w:rsidRPr="001100DF">
        <w:rPr>
          <w:rFonts w:ascii="Times New Roman" w:hAnsi="Times New Roman" w:cs="Times New Roman"/>
          <w:sz w:val="24"/>
          <w:szCs w:val="24"/>
        </w:rPr>
        <w:t>Земельного кодекса.</w:t>
      </w:r>
    </w:p>
    <w:p w:rsidR="001F34BF" w:rsidRDefault="001F34BF" w:rsidP="001F34BF">
      <w:pPr>
        <w:pStyle w:val="33"/>
        <w:spacing w:after="0" w:line="240" w:lineRule="auto"/>
        <w:ind w:left="0" w:firstLine="567"/>
        <w:jc w:val="both"/>
        <w:rPr>
          <w:rFonts w:ascii="Times New Roman" w:hAnsi="Times New Roman" w:cs="Times New Roman"/>
          <w:sz w:val="24"/>
          <w:szCs w:val="24"/>
        </w:rPr>
      </w:pPr>
      <w:r w:rsidRPr="001F34BF">
        <w:rPr>
          <w:rFonts w:ascii="Times New Roman" w:hAnsi="Times New Roman" w:cs="Times New Roman"/>
          <w:sz w:val="24"/>
          <w:szCs w:val="24"/>
        </w:rPr>
        <w:t>3. Положения настоящей главы не применяются к отношениям, связанным с арендой земельных участков в составе земель лесного фонда.</w:t>
      </w:r>
    </w:p>
    <w:p w:rsidR="001F34BF" w:rsidRDefault="001F34BF" w:rsidP="001F34BF">
      <w:pPr>
        <w:pStyle w:val="33"/>
        <w:spacing w:after="0" w:line="240" w:lineRule="auto"/>
        <w:ind w:left="0" w:firstLine="567"/>
        <w:jc w:val="both"/>
        <w:rPr>
          <w:rFonts w:ascii="Times New Roman" w:hAnsi="Times New Roman" w:cs="Times New Roman"/>
          <w:sz w:val="24"/>
          <w:szCs w:val="24"/>
        </w:rPr>
      </w:pPr>
    </w:p>
    <w:p w:rsidR="001F34BF" w:rsidRPr="001100DF" w:rsidRDefault="00185AE8" w:rsidP="001100DF">
      <w:pPr>
        <w:pStyle w:val="12"/>
      </w:pPr>
      <w:bookmarkStart w:id="207" w:name="_Toc435278401"/>
      <w:r>
        <w:t>Статья 3</w:t>
      </w:r>
      <w:r w:rsidR="005B2173">
        <w:t>2</w:t>
      </w:r>
      <w:r w:rsidR="001100DF">
        <w:t xml:space="preserve"> </w:t>
      </w:r>
      <w:r w:rsidR="001100DF" w:rsidRPr="001100DF">
        <w:t>Продажа земельных участков, находящихся в муниципальной собственности, на торгах и без проведения торгов</w:t>
      </w:r>
      <w:bookmarkEnd w:id="207"/>
      <w:r w:rsidR="001100DF">
        <w:t xml:space="preserve"> </w:t>
      </w:r>
    </w:p>
    <w:p w:rsidR="001100DF" w:rsidRPr="006561FC" w:rsidRDefault="001100DF" w:rsidP="00083CF8">
      <w:pPr>
        <w:pStyle w:val="33"/>
        <w:spacing w:after="0" w:line="240" w:lineRule="auto"/>
        <w:ind w:left="0" w:firstLine="567"/>
        <w:jc w:val="both"/>
        <w:rPr>
          <w:rFonts w:ascii="Times New Roman" w:hAnsi="Times New Roman" w:cs="Times New Roman"/>
          <w:sz w:val="24"/>
          <w:szCs w:val="24"/>
        </w:rPr>
      </w:pPr>
    </w:p>
    <w:p w:rsidR="006561FC" w:rsidRPr="006561FC" w:rsidRDefault="006561FC" w:rsidP="006561FC">
      <w:pPr>
        <w:pStyle w:val="33"/>
        <w:spacing w:after="0" w:line="240" w:lineRule="auto"/>
        <w:ind w:left="0" w:firstLine="567"/>
        <w:jc w:val="both"/>
        <w:rPr>
          <w:rFonts w:ascii="Times New Roman" w:hAnsi="Times New Roman" w:cs="Times New Roman"/>
          <w:sz w:val="24"/>
          <w:szCs w:val="24"/>
        </w:rPr>
      </w:pPr>
      <w:r w:rsidRPr="00090BD3">
        <w:rPr>
          <w:rFonts w:ascii="Arial" w:eastAsia="Times New Roman" w:hAnsi="Arial" w:cs="Arial"/>
          <w:color w:val="2D2D2D"/>
          <w:spacing w:val="2"/>
          <w:sz w:val="21"/>
          <w:szCs w:val="21"/>
          <w:lang w:eastAsia="ru-RU"/>
        </w:rPr>
        <w:t>1</w:t>
      </w:r>
      <w:r w:rsidRPr="006561FC">
        <w:rPr>
          <w:rFonts w:ascii="Times New Roman" w:hAnsi="Times New Roman" w:cs="Times New Roman"/>
          <w:sz w:val="24"/>
          <w:szCs w:val="24"/>
        </w:rPr>
        <w:t>.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w:t>
      </w:r>
      <w:r>
        <w:rPr>
          <w:rFonts w:ascii="Times New Roman" w:hAnsi="Times New Roman" w:cs="Times New Roman"/>
          <w:sz w:val="24"/>
          <w:szCs w:val="24"/>
        </w:rPr>
        <w:t xml:space="preserve"> </w:t>
      </w:r>
      <w:hyperlink r:id="rId26" w:history="1">
        <w:r w:rsidRPr="006561FC">
          <w:rPr>
            <w:rFonts w:ascii="Times New Roman" w:hAnsi="Times New Roman" w:cs="Times New Roman"/>
            <w:sz w:val="24"/>
            <w:szCs w:val="24"/>
          </w:rPr>
          <w:t>пунктом 2 настоящей статьи</w:t>
        </w:r>
      </w:hyperlink>
      <w:r w:rsidRPr="006561FC">
        <w:rPr>
          <w:rFonts w:ascii="Times New Roman" w:hAnsi="Times New Roman" w:cs="Times New Roman"/>
          <w:sz w:val="24"/>
          <w:szCs w:val="24"/>
        </w:rPr>
        <w:t>.</w:t>
      </w:r>
    </w:p>
    <w:p w:rsidR="006561FC" w:rsidRPr="006561FC" w:rsidRDefault="006561FC" w:rsidP="006561FC">
      <w:pPr>
        <w:pStyle w:val="33"/>
        <w:spacing w:after="0" w:line="240" w:lineRule="auto"/>
        <w:ind w:left="0" w:firstLine="567"/>
        <w:jc w:val="both"/>
        <w:rPr>
          <w:rFonts w:ascii="Times New Roman" w:hAnsi="Times New Roman" w:cs="Times New Roman"/>
          <w:sz w:val="24"/>
          <w:szCs w:val="24"/>
        </w:rPr>
      </w:pPr>
      <w:r w:rsidRPr="006561FC">
        <w:rPr>
          <w:rFonts w:ascii="Times New Roman" w:hAnsi="Times New Roman" w:cs="Times New Roman"/>
          <w:sz w:val="24"/>
          <w:szCs w:val="24"/>
        </w:rPr>
        <w:t>2. Без проведения торгов осуществляется продажа:</w:t>
      </w:r>
    </w:p>
    <w:p w:rsidR="006561FC" w:rsidRPr="006561FC" w:rsidRDefault="006561FC" w:rsidP="006561FC">
      <w:pPr>
        <w:pStyle w:val="33"/>
        <w:spacing w:after="0" w:line="240" w:lineRule="auto"/>
        <w:ind w:left="0" w:firstLine="567"/>
        <w:jc w:val="both"/>
        <w:rPr>
          <w:rFonts w:ascii="Times New Roman" w:hAnsi="Times New Roman" w:cs="Times New Roman"/>
          <w:sz w:val="24"/>
          <w:szCs w:val="24"/>
        </w:rPr>
      </w:pPr>
      <w:r w:rsidRPr="006561FC">
        <w:rPr>
          <w:rFonts w:ascii="Times New Roman" w:hAnsi="Times New Roman" w:cs="Times New Roman"/>
          <w:sz w:val="24"/>
          <w:szCs w:val="24"/>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w:t>
      </w:r>
      <w:r w:rsidRPr="006561FC">
        <w:rPr>
          <w:rFonts w:ascii="Times New Roman" w:hAnsi="Times New Roman" w:cs="Times New Roman"/>
          <w:sz w:val="24"/>
          <w:szCs w:val="24"/>
        </w:rPr>
        <w:lastRenderedPageBreak/>
        <w:t>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w:t>
      </w:r>
      <w:r>
        <w:rPr>
          <w:rFonts w:ascii="Times New Roman" w:hAnsi="Times New Roman" w:cs="Times New Roman"/>
          <w:sz w:val="24"/>
          <w:szCs w:val="24"/>
        </w:rPr>
        <w:t xml:space="preserve"> </w:t>
      </w:r>
      <w:hyperlink r:id="rId27" w:history="1">
        <w:r w:rsidRPr="006561FC">
          <w:rPr>
            <w:rFonts w:ascii="Times New Roman" w:hAnsi="Times New Roman" w:cs="Times New Roman"/>
            <w:sz w:val="24"/>
            <w:szCs w:val="24"/>
          </w:rPr>
          <w:t>Градостроительным кодексом Российской Федерации</w:t>
        </w:r>
      </w:hyperlink>
      <w:r>
        <w:rPr>
          <w:rFonts w:ascii="Times New Roman" w:hAnsi="Times New Roman" w:cs="Times New Roman"/>
          <w:sz w:val="24"/>
          <w:szCs w:val="24"/>
        </w:rPr>
        <w:t xml:space="preserve"> </w:t>
      </w:r>
      <w:r w:rsidRPr="006561FC">
        <w:rPr>
          <w:rFonts w:ascii="Times New Roman" w:hAnsi="Times New Roman" w:cs="Times New Roman"/>
          <w:sz w:val="24"/>
          <w:szCs w:val="24"/>
        </w:rPr>
        <w:t>заключен договор о комплексном освоении территории, если иное не предусмотрено </w:t>
      </w:r>
      <w:hyperlink r:id="rId28" w:history="1">
        <w:r w:rsidRPr="006561FC">
          <w:rPr>
            <w:rFonts w:ascii="Times New Roman" w:hAnsi="Times New Roman" w:cs="Times New Roman"/>
            <w:sz w:val="24"/>
            <w:szCs w:val="24"/>
          </w:rPr>
          <w:t>подпунктами 2</w:t>
        </w:r>
      </w:hyperlink>
      <w:r>
        <w:rPr>
          <w:rFonts w:ascii="Times New Roman" w:hAnsi="Times New Roman" w:cs="Times New Roman"/>
          <w:sz w:val="24"/>
          <w:szCs w:val="24"/>
        </w:rPr>
        <w:t xml:space="preserve"> </w:t>
      </w:r>
      <w:r w:rsidRPr="006561FC">
        <w:rPr>
          <w:rFonts w:ascii="Times New Roman" w:hAnsi="Times New Roman" w:cs="Times New Roman"/>
          <w:sz w:val="24"/>
          <w:szCs w:val="24"/>
        </w:rPr>
        <w:t>и</w:t>
      </w:r>
      <w:r>
        <w:rPr>
          <w:rFonts w:ascii="Times New Roman" w:hAnsi="Times New Roman" w:cs="Times New Roman"/>
          <w:sz w:val="24"/>
          <w:szCs w:val="24"/>
        </w:rPr>
        <w:t xml:space="preserve"> </w:t>
      </w:r>
      <w:hyperlink r:id="rId29" w:history="1">
        <w:r w:rsidRPr="006561FC">
          <w:rPr>
            <w:rFonts w:ascii="Times New Roman" w:hAnsi="Times New Roman" w:cs="Times New Roman"/>
            <w:sz w:val="24"/>
            <w:szCs w:val="24"/>
          </w:rPr>
          <w:t>4 настоящего пункта</w:t>
        </w:r>
      </w:hyperlink>
      <w:r w:rsidRPr="006561FC">
        <w:rPr>
          <w:rFonts w:ascii="Times New Roman" w:hAnsi="Times New Roman" w:cs="Times New Roman"/>
          <w:sz w:val="24"/>
          <w:szCs w:val="24"/>
        </w:rPr>
        <w:t>)</w:t>
      </w:r>
      <w:r>
        <w:rPr>
          <w:rFonts w:ascii="Times New Roman" w:hAnsi="Times New Roman" w:cs="Times New Roman"/>
          <w:sz w:val="24"/>
          <w:szCs w:val="24"/>
        </w:rPr>
        <w:t>;</w:t>
      </w:r>
    </w:p>
    <w:p w:rsidR="006561FC" w:rsidRPr="006561FC" w:rsidRDefault="006561FC" w:rsidP="006561FC">
      <w:pPr>
        <w:pStyle w:val="33"/>
        <w:spacing w:after="0" w:line="240" w:lineRule="auto"/>
        <w:ind w:left="0" w:firstLine="567"/>
        <w:jc w:val="both"/>
        <w:rPr>
          <w:rFonts w:ascii="Times New Roman" w:hAnsi="Times New Roman" w:cs="Times New Roman"/>
          <w:sz w:val="24"/>
          <w:szCs w:val="24"/>
        </w:rPr>
      </w:pPr>
      <w:r w:rsidRPr="006561FC">
        <w:rPr>
          <w:rFonts w:ascii="Times New Roman" w:hAnsi="Times New Roman" w:cs="Times New Roman"/>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6561FC" w:rsidRPr="006561FC" w:rsidRDefault="006561FC" w:rsidP="006561FC">
      <w:pPr>
        <w:pStyle w:val="33"/>
        <w:spacing w:after="0" w:line="240" w:lineRule="auto"/>
        <w:ind w:left="0" w:firstLine="567"/>
        <w:jc w:val="both"/>
        <w:rPr>
          <w:rFonts w:ascii="Times New Roman" w:hAnsi="Times New Roman" w:cs="Times New Roman"/>
          <w:sz w:val="24"/>
          <w:szCs w:val="24"/>
        </w:rPr>
      </w:pPr>
      <w:r w:rsidRPr="006561FC">
        <w:rPr>
          <w:rFonts w:ascii="Times New Roman" w:hAnsi="Times New Roman" w:cs="Times New Roman"/>
          <w:sz w:val="24"/>
          <w:szCs w:val="24"/>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6561FC" w:rsidRPr="006561FC" w:rsidRDefault="006561FC" w:rsidP="006561FC">
      <w:pPr>
        <w:pStyle w:val="33"/>
        <w:spacing w:after="0" w:line="240" w:lineRule="auto"/>
        <w:ind w:left="0" w:firstLine="567"/>
        <w:jc w:val="both"/>
        <w:rPr>
          <w:rFonts w:ascii="Times New Roman" w:hAnsi="Times New Roman" w:cs="Times New Roman"/>
          <w:sz w:val="24"/>
          <w:szCs w:val="24"/>
        </w:rPr>
      </w:pPr>
      <w:r w:rsidRPr="006561FC">
        <w:rPr>
          <w:rFonts w:ascii="Times New Roman" w:hAnsi="Times New Roman" w:cs="Times New Roman"/>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6561FC" w:rsidRPr="006561FC" w:rsidRDefault="006561FC" w:rsidP="006561FC">
      <w:pPr>
        <w:pStyle w:val="33"/>
        <w:spacing w:after="0" w:line="240" w:lineRule="auto"/>
        <w:ind w:left="0" w:firstLine="567"/>
        <w:jc w:val="both"/>
        <w:rPr>
          <w:rFonts w:ascii="Times New Roman" w:hAnsi="Times New Roman" w:cs="Times New Roman"/>
          <w:sz w:val="24"/>
          <w:szCs w:val="24"/>
        </w:rPr>
      </w:pPr>
      <w:r w:rsidRPr="006561FC">
        <w:rPr>
          <w:rFonts w:ascii="Times New Roman" w:hAnsi="Times New Roman" w:cs="Times New Roman"/>
          <w:sz w:val="24"/>
          <w:szCs w:val="24"/>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6561FC" w:rsidRPr="006561FC" w:rsidRDefault="006561FC" w:rsidP="006561FC">
      <w:pPr>
        <w:pStyle w:val="33"/>
        <w:spacing w:after="0" w:line="240" w:lineRule="auto"/>
        <w:ind w:left="0" w:firstLine="567"/>
        <w:jc w:val="both"/>
        <w:rPr>
          <w:rFonts w:ascii="Times New Roman" w:hAnsi="Times New Roman" w:cs="Times New Roman"/>
          <w:sz w:val="24"/>
          <w:szCs w:val="24"/>
        </w:rPr>
      </w:pPr>
      <w:r w:rsidRPr="006561FC">
        <w:rPr>
          <w:rFonts w:ascii="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w:t>
      </w:r>
      <w:r>
        <w:rPr>
          <w:rFonts w:ascii="Times New Roman" w:hAnsi="Times New Roman" w:cs="Times New Roman"/>
          <w:sz w:val="24"/>
          <w:szCs w:val="24"/>
        </w:rPr>
        <w:t xml:space="preserve"> </w:t>
      </w:r>
      <w:hyperlink r:id="rId30" w:history="1">
        <w:r w:rsidRPr="006561FC">
          <w:rPr>
            <w:rFonts w:ascii="Times New Roman" w:hAnsi="Times New Roman" w:cs="Times New Roman"/>
            <w:sz w:val="24"/>
            <w:szCs w:val="24"/>
          </w:rPr>
          <w:t xml:space="preserve">статьей 39_20 </w:t>
        </w:r>
        <w:r>
          <w:rPr>
            <w:rFonts w:ascii="Times New Roman" w:hAnsi="Times New Roman" w:cs="Times New Roman"/>
            <w:sz w:val="24"/>
            <w:szCs w:val="24"/>
          </w:rPr>
          <w:t>Земельного к</w:t>
        </w:r>
        <w:r w:rsidRPr="006561FC">
          <w:rPr>
            <w:rFonts w:ascii="Times New Roman" w:hAnsi="Times New Roman" w:cs="Times New Roman"/>
            <w:sz w:val="24"/>
            <w:szCs w:val="24"/>
          </w:rPr>
          <w:t>одекса</w:t>
        </w:r>
      </w:hyperlink>
      <w:r w:rsidRPr="006561FC">
        <w:rPr>
          <w:rFonts w:ascii="Times New Roman" w:hAnsi="Times New Roman" w:cs="Times New Roman"/>
          <w:sz w:val="24"/>
          <w:szCs w:val="24"/>
        </w:rPr>
        <w:t>;</w:t>
      </w:r>
    </w:p>
    <w:p w:rsidR="006561FC" w:rsidRPr="006561FC" w:rsidRDefault="006561FC" w:rsidP="006561FC">
      <w:pPr>
        <w:pStyle w:val="33"/>
        <w:spacing w:after="0" w:line="240" w:lineRule="auto"/>
        <w:ind w:left="0" w:firstLine="567"/>
        <w:jc w:val="both"/>
        <w:rPr>
          <w:rFonts w:ascii="Times New Roman" w:hAnsi="Times New Roman" w:cs="Times New Roman"/>
          <w:sz w:val="24"/>
          <w:szCs w:val="24"/>
        </w:rPr>
      </w:pPr>
      <w:r w:rsidRPr="006561FC">
        <w:rPr>
          <w:rFonts w:ascii="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w:t>
      </w:r>
      <w:r>
        <w:rPr>
          <w:rFonts w:ascii="Times New Roman" w:hAnsi="Times New Roman" w:cs="Times New Roman"/>
          <w:sz w:val="24"/>
          <w:szCs w:val="24"/>
        </w:rPr>
        <w:t xml:space="preserve"> </w:t>
      </w:r>
      <w:hyperlink r:id="rId31" w:history="1">
        <w:r w:rsidRPr="006561FC">
          <w:rPr>
            <w:rFonts w:ascii="Times New Roman" w:hAnsi="Times New Roman" w:cs="Times New Roman"/>
            <w:sz w:val="24"/>
            <w:szCs w:val="24"/>
          </w:rPr>
          <w:t xml:space="preserve">пункте 2 статьи 39_9 </w:t>
        </w:r>
        <w:r>
          <w:rPr>
            <w:rFonts w:ascii="Times New Roman" w:hAnsi="Times New Roman" w:cs="Times New Roman"/>
            <w:sz w:val="24"/>
            <w:szCs w:val="24"/>
          </w:rPr>
          <w:t>Земельного к</w:t>
        </w:r>
        <w:r w:rsidRPr="006561FC">
          <w:rPr>
            <w:rFonts w:ascii="Times New Roman" w:hAnsi="Times New Roman" w:cs="Times New Roman"/>
            <w:sz w:val="24"/>
            <w:szCs w:val="24"/>
          </w:rPr>
          <w:t>одекса</w:t>
        </w:r>
      </w:hyperlink>
      <w:r w:rsidRPr="006561FC">
        <w:rPr>
          <w:rFonts w:ascii="Times New Roman" w:hAnsi="Times New Roman" w:cs="Times New Roman"/>
          <w:sz w:val="24"/>
          <w:szCs w:val="24"/>
        </w:rPr>
        <w:t>;</w:t>
      </w:r>
    </w:p>
    <w:p w:rsidR="006561FC" w:rsidRPr="006561FC" w:rsidRDefault="006561FC" w:rsidP="006561FC">
      <w:pPr>
        <w:pStyle w:val="33"/>
        <w:spacing w:after="0" w:line="240" w:lineRule="auto"/>
        <w:ind w:left="0" w:firstLine="567"/>
        <w:jc w:val="both"/>
        <w:rPr>
          <w:rFonts w:ascii="Times New Roman" w:hAnsi="Times New Roman" w:cs="Times New Roman"/>
          <w:sz w:val="24"/>
          <w:szCs w:val="24"/>
        </w:rPr>
      </w:pPr>
      <w:r w:rsidRPr="006561FC">
        <w:rPr>
          <w:rFonts w:ascii="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w:t>
      </w:r>
      <w:r>
        <w:rPr>
          <w:rFonts w:ascii="Times New Roman" w:hAnsi="Times New Roman" w:cs="Times New Roman"/>
          <w:sz w:val="24"/>
          <w:szCs w:val="24"/>
        </w:rPr>
        <w:t xml:space="preserve"> </w:t>
      </w:r>
      <w:hyperlink r:id="rId32" w:history="1">
        <w:r w:rsidRPr="006561FC">
          <w:rPr>
            <w:rFonts w:ascii="Times New Roman" w:hAnsi="Times New Roman" w:cs="Times New Roman"/>
            <w:sz w:val="24"/>
            <w:szCs w:val="24"/>
          </w:rPr>
          <w:t>Федеральным законом "Об обороте земель сельскохозяйственного назначения"</w:t>
        </w:r>
      </w:hyperlink>
      <w:r w:rsidRPr="006561FC">
        <w:rPr>
          <w:rFonts w:ascii="Times New Roman" w:hAnsi="Times New Roman" w:cs="Times New Roman"/>
          <w:sz w:val="24"/>
          <w:szCs w:val="24"/>
        </w:rPr>
        <w:t>;</w:t>
      </w:r>
    </w:p>
    <w:p w:rsidR="006561FC" w:rsidRPr="006561FC" w:rsidRDefault="006561FC" w:rsidP="006561FC">
      <w:pPr>
        <w:pStyle w:val="33"/>
        <w:spacing w:after="0" w:line="240" w:lineRule="auto"/>
        <w:ind w:left="0" w:firstLine="567"/>
        <w:jc w:val="both"/>
        <w:rPr>
          <w:rFonts w:ascii="Times New Roman" w:hAnsi="Times New Roman" w:cs="Times New Roman"/>
          <w:sz w:val="24"/>
          <w:szCs w:val="24"/>
        </w:rPr>
      </w:pPr>
      <w:r w:rsidRPr="006561FC">
        <w:rPr>
          <w:rFonts w:ascii="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6561FC" w:rsidRPr="006561FC" w:rsidRDefault="006561FC" w:rsidP="006561FC">
      <w:pPr>
        <w:pStyle w:val="33"/>
        <w:spacing w:after="0" w:line="240" w:lineRule="auto"/>
        <w:ind w:left="0" w:firstLine="567"/>
        <w:jc w:val="both"/>
        <w:rPr>
          <w:rFonts w:ascii="Times New Roman" w:hAnsi="Times New Roman" w:cs="Times New Roman"/>
          <w:sz w:val="24"/>
          <w:szCs w:val="24"/>
        </w:rPr>
      </w:pPr>
      <w:r w:rsidRPr="006561FC">
        <w:rPr>
          <w:rFonts w:ascii="Times New Roman" w:hAnsi="Times New Roman" w:cs="Times New Roman"/>
          <w:sz w:val="24"/>
          <w:szCs w:val="24"/>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w:t>
      </w:r>
      <w:r>
        <w:rPr>
          <w:rFonts w:ascii="Times New Roman" w:hAnsi="Times New Roman" w:cs="Times New Roman"/>
          <w:sz w:val="24"/>
          <w:szCs w:val="24"/>
        </w:rPr>
        <w:t xml:space="preserve"> </w:t>
      </w:r>
      <w:hyperlink r:id="rId33" w:history="1">
        <w:r w:rsidRPr="006561FC">
          <w:rPr>
            <w:rFonts w:ascii="Times New Roman" w:hAnsi="Times New Roman" w:cs="Times New Roman"/>
            <w:sz w:val="24"/>
            <w:szCs w:val="24"/>
          </w:rPr>
          <w:t xml:space="preserve">статьей 39_18 </w:t>
        </w:r>
        <w:r>
          <w:rPr>
            <w:rFonts w:ascii="Times New Roman" w:hAnsi="Times New Roman" w:cs="Times New Roman"/>
            <w:sz w:val="24"/>
            <w:szCs w:val="24"/>
          </w:rPr>
          <w:t>Земельного</w:t>
        </w:r>
        <w:r w:rsidRPr="006561FC">
          <w:rPr>
            <w:rFonts w:ascii="Times New Roman" w:hAnsi="Times New Roman" w:cs="Times New Roman"/>
            <w:sz w:val="24"/>
            <w:szCs w:val="24"/>
          </w:rPr>
          <w:t xml:space="preserve"> </w:t>
        </w:r>
        <w:r>
          <w:rPr>
            <w:rFonts w:ascii="Times New Roman" w:hAnsi="Times New Roman" w:cs="Times New Roman"/>
            <w:sz w:val="24"/>
            <w:szCs w:val="24"/>
          </w:rPr>
          <w:t>к</w:t>
        </w:r>
        <w:r w:rsidRPr="006561FC">
          <w:rPr>
            <w:rFonts w:ascii="Times New Roman" w:hAnsi="Times New Roman" w:cs="Times New Roman"/>
            <w:sz w:val="24"/>
            <w:szCs w:val="24"/>
          </w:rPr>
          <w:t>одекса</w:t>
        </w:r>
      </w:hyperlink>
      <w:r w:rsidRPr="006561FC">
        <w:rPr>
          <w:rFonts w:ascii="Times New Roman" w:hAnsi="Times New Roman" w:cs="Times New Roman"/>
          <w:sz w:val="24"/>
          <w:szCs w:val="24"/>
        </w:rPr>
        <w:t>.</w:t>
      </w:r>
    </w:p>
    <w:p w:rsidR="001100DF" w:rsidRPr="006561FC" w:rsidRDefault="006561FC" w:rsidP="006561FC">
      <w:pPr>
        <w:pStyle w:val="33"/>
        <w:spacing w:after="0" w:line="240" w:lineRule="auto"/>
        <w:ind w:left="0" w:firstLine="567"/>
        <w:jc w:val="both"/>
        <w:rPr>
          <w:rFonts w:ascii="Times New Roman" w:hAnsi="Times New Roman" w:cs="Times New Roman"/>
          <w:sz w:val="24"/>
          <w:szCs w:val="24"/>
        </w:rPr>
      </w:pPr>
      <w:r w:rsidRPr="006561FC">
        <w:rPr>
          <w:rFonts w:ascii="Times New Roman" w:hAnsi="Times New Roman" w:cs="Times New Roman"/>
          <w:sz w:val="24"/>
          <w:szCs w:val="24"/>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1100DF" w:rsidRPr="006561FC" w:rsidRDefault="001100DF" w:rsidP="00083CF8">
      <w:pPr>
        <w:pStyle w:val="33"/>
        <w:spacing w:after="0" w:line="240" w:lineRule="auto"/>
        <w:ind w:left="0" w:firstLine="567"/>
        <w:jc w:val="both"/>
        <w:rPr>
          <w:rFonts w:ascii="Times New Roman" w:hAnsi="Times New Roman" w:cs="Times New Roman"/>
          <w:sz w:val="24"/>
          <w:szCs w:val="24"/>
        </w:rPr>
      </w:pPr>
    </w:p>
    <w:p w:rsidR="003576CD" w:rsidRDefault="003576CD" w:rsidP="00185AE8">
      <w:pPr>
        <w:pStyle w:val="12"/>
      </w:pPr>
    </w:p>
    <w:p w:rsidR="003576CD" w:rsidRPr="003576CD" w:rsidRDefault="003576CD" w:rsidP="003576CD">
      <w:pPr>
        <w:rPr>
          <w:lang w:eastAsia="ru-RU"/>
        </w:rPr>
      </w:pPr>
    </w:p>
    <w:p w:rsidR="001100DF" w:rsidRDefault="00185AE8" w:rsidP="00185AE8">
      <w:pPr>
        <w:pStyle w:val="12"/>
      </w:pPr>
      <w:bookmarkStart w:id="208" w:name="_Toc435278402"/>
      <w:r>
        <w:t>Статья 3</w:t>
      </w:r>
      <w:r w:rsidR="005B2173">
        <w:t>3</w:t>
      </w:r>
      <w:r w:rsidR="001518EF">
        <w:t xml:space="preserve"> </w:t>
      </w:r>
      <w:r w:rsidR="00C5253B" w:rsidRPr="00C5253B">
        <w:t>Предоставление земельного участка, находящего в муниципальной собственности, гражданину или юридическому лицу в собственность бесплатно</w:t>
      </w:r>
      <w:bookmarkEnd w:id="208"/>
    </w:p>
    <w:p w:rsidR="00185AE8" w:rsidRPr="00185AE8" w:rsidRDefault="00185AE8" w:rsidP="00185AE8">
      <w:pPr>
        <w:spacing w:after="0" w:line="240" w:lineRule="auto"/>
        <w:rPr>
          <w:lang w:eastAsia="ru-RU"/>
        </w:rPr>
      </w:pPr>
    </w:p>
    <w:p w:rsidR="00C5253B" w:rsidRPr="00C5253B" w:rsidRDefault="00C5253B" w:rsidP="00185AE8">
      <w:pPr>
        <w:pStyle w:val="33"/>
        <w:spacing w:after="0" w:line="240" w:lineRule="auto"/>
        <w:ind w:left="0" w:firstLine="567"/>
        <w:jc w:val="both"/>
        <w:rPr>
          <w:rFonts w:ascii="Times New Roman" w:hAnsi="Times New Roman" w:cs="Times New Roman"/>
          <w:sz w:val="24"/>
          <w:szCs w:val="24"/>
        </w:rPr>
      </w:pPr>
      <w:r w:rsidRPr="00C5253B">
        <w:rPr>
          <w:rFonts w:ascii="Times New Roman" w:hAnsi="Times New Roman" w:cs="Times New Roman"/>
          <w:sz w:val="24"/>
          <w:szCs w:val="24"/>
        </w:rPr>
        <w:t>Предоставление земельного участка, на</w:t>
      </w:r>
      <w:r>
        <w:rPr>
          <w:rFonts w:ascii="Times New Roman" w:hAnsi="Times New Roman" w:cs="Times New Roman"/>
          <w:sz w:val="24"/>
          <w:szCs w:val="24"/>
        </w:rPr>
        <w:t>ходящегося в</w:t>
      </w:r>
      <w:r w:rsidRPr="00C5253B">
        <w:rPr>
          <w:rFonts w:ascii="Times New Roman" w:hAnsi="Times New Roman" w:cs="Times New Roman"/>
          <w:sz w:val="24"/>
          <w:szCs w:val="24"/>
        </w:rPr>
        <w:t xml:space="preserve">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C5253B" w:rsidRPr="00C5253B" w:rsidRDefault="00C5253B" w:rsidP="00C5253B">
      <w:pPr>
        <w:pStyle w:val="33"/>
        <w:spacing w:after="0" w:line="240" w:lineRule="auto"/>
        <w:ind w:left="0" w:firstLine="567"/>
        <w:jc w:val="both"/>
        <w:rPr>
          <w:rFonts w:ascii="Times New Roman" w:hAnsi="Times New Roman" w:cs="Times New Roman"/>
          <w:sz w:val="24"/>
          <w:szCs w:val="24"/>
        </w:rPr>
      </w:pPr>
      <w:r w:rsidRPr="00C5253B">
        <w:rPr>
          <w:rFonts w:ascii="Times New Roman" w:hAnsi="Times New Roman" w:cs="Times New Roman"/>
          <w:sz w:val="24"/>
          <w:szCs w:val="24"/>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C5253B" w:rsidRPr="00C5253B" w:rsidRDefault="00C5253B" w:rsidP="00C5253B">
      <w:pPr>
        <w:pStyle w:val="33"/>
        <w:spacing w:after="0" w:line="240" w:lineRule="auto"/>
        <w:ind w:left="0" w:firstLine="567"/>
        <w:jc w:val="both"/>
        <w:rPr>
          <w:rFonts w:ascii="Times New Roman" w:hAnsi="Times New Roman" w:cs="Times New Roman"/>
          <w:sz w:val="24"/>
          <w:szCs w:val="24"/>
        </w:rPr>
      </w:pPr>
      <w:r w:rsidRPr="00C5253B">
        <w:rPr>
          <w:rFonts w:ascii="Times New Roman" w:hAnsi="Times New Roman" w:cs="Times New Roman"/>
          <w:sz w:val="24"/>
          <w:szCs w:val="24"/>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5253B" w:rsidRPr="00C5253B" w:rsidRDefault="00C5253B" w:rsidP="00C5253B">
      <w:pPr>
        <w:pStyle w:val="33"/>
        <w:spacing w:after="0" w:line="240" w:lineRule="auto"/>
        <w:ind w:left="0" w:firstLine="567"/>
        <w:jc w:val="both"/>
        <w:rPr>
          <w:rFonts w:ascii="Times New Roman" w:hAnsi="Times New Roman" w:cs="Times New Roman"/>
          <w:sz w:val="24"/>
          <w:szCs w:val="24"/>
        </w:rPr>
      </w:pPr>
      <w:r w:rsidRPr="00C5253B">
        <w:rPr>
          <w:rFonts w:ascii="Times New Roman" w:hAnsi="Times New Roman" w:cs="Times New Roman"/>
          <w:sz w:val="24"/>
          <w:szCs w:val="24"/>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C5253B" w:rsidRPr="00C5253B" w:rsidRDefault="00C5253B" w:rsidP="00C5253B">
      <w:pPr>
        <w:pStyle w:val="33"/>
        <w:spacing w:after="0" w:line="240" w:lineRule="auto"/>
        <w:ind w:left="0" w:firstLine="567"/>
        <w:jc w:val="both"/>
        <w:rPr>
          <w:rFonts w:ascii="Times New Roman" w:hAnsi="Times New Roman" w:cs="Times New Roman"/>
          <w:sz w:val="24"/>
          <w:szCs w:val="24"/>
        </w:rPr>
      </w:pPr>
      <w:r w:rsidRPr="00C5253B">
        <w:rPr>
          <w:rFonts w:ascii="Times New Roman" w:hAnsi="Times New Roman" w:cs="Times New Roman"/>
          <w:sz w:val="24"/>
          <w:szCs w:val="24"/>
        </w:rPr>
        <w:t>4) земельного участка гражданину по истечении пяти лет со дня предоставления ему земельного участка в безвозмездное пользование в соответствии с</w:t>
      </w:r>
      <w:r>
        <w:rPr>
          <w:rFonts w:ascii="Times New Roman" w:hAnsi="Times New Roman" w:cs="Times New Roman"/>
          <w:sz w:val="24"/>
          <w:szCs w:val="24"/>
        </w:rPr>
        <w:t xml:space="preserve"> </w:t>
      </w:r>
      <w:hyperlink r:id="rId34" w:history="1">
        <w:r w:rsidRPr="00C5253B">
          <w:rPr>
            <w:rFonts w:ascii="Times New Roman" w:hAnsi="Times New Roman" w:cs="Times New Roman"/>
            <w:sz w:val="24"/>
            <w:szCs w:val="24"/>
          </w:rPr>
          <w:t xml:space="preserve">подпунктом 6 пункта 2 статьи 39_10 </w:t>
        </w:r>
        <w:r>
          <w:rPr>
            <w:rFonts w:ascii="Times New Roman" w:hAnsi="Times New Roman" w:cs="Times New Roman"/>
            <w:sz w:val="24"/>
            <w:szCs w:val="24"/>
          </w:rPr>
          <w:t>Земельного</w:t>
        </w:r>
        <w:r w:rsidRPr="00C5253B">
          <w:rPr>
            <w:rFonts w:ascii="Times New Roman" w:hAnsi="Times New Roman" w:cs="Times New Roman"/>
            <w:sz w:val="24"/>
            <w:szCs w:val="24"/>
          </w:rPr>
          <w:t xml:space="preserve"> Кодекса</w:t>
        </w:r>
      </w:hyperlink>
      <w:r>
        <w:rPr>
          <w:rFonts w:ascii="Times New Roman" w:hAnsi="Times New Roman" w:cs="Times New Roman"/>
          <w:sz w:val="24"/>
          <w:szCs w:val="24"/>
        </w:rPr>
        <w:t xml:space="preserve"> </w:t>
      </w:r>
      <w:r w:rsidRPr="00C5253B">
        <w:rPr>
          <w:rFonts w:ascii="Times New Roman" w:hAnsi="Times New Roman" w:cs="Times New Roman"/>
          <w:sz w:val="24"/>
          <w:szCs w:val="24"/>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5253B" w:rsidRPr="00C5253B" w:rsidRDefault="00C5253B" w:rsidP="00C5253B">
      <w:pPr>
        <w:pStyle w:val="33"/>
        <w:spacing w:after="0" w:line="240" w:lineRule="auto"/>
        <w:ind w:left="0" w:firstLine="567"/>
        <w:jc w:val="both"/>
        <w:rPr>
          <w:rFonts w:ascii="Times New Roman" w:hAnsi="Times New Roman" w:cs="Times New Roman"/>
          <w:sz w:val="24"/>
          <w:szCs w:val="24"/>
        </w:rPr>
      </w:pPr>
      <w:r w:rsidRPr="00C5253B">
        <w:rPr>
          <w:rFonts w:ascii="Times New Roman" w:hAnsi="Times New Roman" w:cs="Times New Roman"/>
          <w:sz w:val="24"/>
          <w:szCs w:val="24"/>
        </w:rPr>
        <w:t>5) земельного участка гражданину по истечении пяти лет со дня предоставления ему земельного участка в безвозмездное пользование в соответствии с</w:t>
      </w:r>
      <w:r>
        <w:rPr>
          <w:rFonts w:ascii="Times New Roman" w:hAnsi="Times New Roman" w:cs="Times New Roman"/>
          <w:sz w:val="24"/>
          <w:szCs w:val="24"/>
        </w:rPr>
        <w:t xml:space="preserve"> </w:t>
      </w:r>
      <w:hyperlink r:id="rId35" w:history="1">
        <w:r w:rsidRPr="00C5253B">
          <w:rPr>
            <w:rFonts w:ascii="Times New Roman" w:hAnsi="Times New Roman" w:cs="Times New Roman"/>
            <w:sz w:val="24"/>
            <w:szCs w:val="24"/>
          </w:rPr>
          <w:t xml:space="preserve">подпунктом 7 пункта 2 статьи 39_10 </w:t>
        </w:r>
        <w:r>
          <w:rPr>
            <w:rFonts w:ascii="Times New Roman" w:hAnsi="Times New Roman" w:cs="Times New Roman"/>
            <w:sz w:val="24"/>
            <w:szCs w:val="24"/>
          </w:rPr>
          <w:t xml:space="preserve">Земельного </w:t>
        </w:r>
        <w:r w:rsidRPr="00C5253B">
          <w:rPr>
            <w:rFonts w:ascii="Times New Roman" w:hAnsi="Times New Roman" w:cs="Times New Roman"/>
            <w:sz w:val="24"/>
            <w:szCs w:val="24"/>
          </w:rPr>
          <w:t>Кодекса</w:t>
        </w:r>
      </w:hyperlink>
      <w:r w:rsidR="00EE2380">
        <w:rPr>
          <w:rFonts w:ascii="Times New Roman" w:hAnsi="Times New Roman" w:cs="Times New Roman"/>
          <w:sz w:val="24"/>
          <w:szCs w:val="24"/>
        </w:rPr>
        <w:t xml:space="preserve"> </w:t>
      </w:r>
      <w:r w:rsidRPr="00C5253B">
        <w:rPr>
          <w:rFonts w:ascii="Times New Roman" w:hAnsi="Times New Roman" w:cs="Times New Roman"/>
          <w:sz w:val="24"/>
          <w:szCs w:val="24"/>
        </w:rPr>
        <w:t>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C5253B" w:rsidRPr="00C5253B" w:rsidRDefault="00C5253B" w:rsidP="00C5253B">
      <w:pPr>
        <w:pStyle w:val="33"/>
        <w:spacing w:after="0" w:line="240" w:lineRule="auto"/>
        <w:ind w:left="0" w:firstLine="567"/>
        <w:jc w:val="both"/>
        <w:rPr>
          <w:rFonts w:ascii="Times New Roman" w:hAnsi="Times New Roman" w:cs="Times New Roman"/>
          <w:sz w:val="24"/>
          <w:szCs w:val="24"/>
        </w:rPr>
      </w:pPr>
      <w:r w:rsidRPr="00C5253B">
        <w:rPr>
          <w:rFonts w:ascii="Times New Roman" w:hAnsi="Times New Roman" w:cs="Times New Roman"/>
          <w:sz w:val="24"/>
          <w:szCs w:val="24"/>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r>
        <w:rPr>
          <w:rFonts w:ascii="Times New Roman" w:hAnsi="Times New Roman" w:cs="Times New Roman"/>
          <w:sz w:val="24"/>
          <w:szCs w:val="24"/>
        </w:rPr>
        <w:t>;</w:t>
      </w:r>
    </w:p>
    <w:p w:rsidR="00C5253B" w:rsidRPr="00C5253B" w:rsidRDefault="00C5253B" w:rsidP="00C5253B">
      <w:pPr>
        <w:pStyle w:val="33"/>
        <w:spacing w:after="0" w:line="240" w:lineRule="auto"/>
        <w:ind w:left="0" w:firstLine="567"/>
        <w:jc w:val="both"/>
        <w:rPr>
          <w:rFonts w:ascii="Times New Roman" w:hAnsi="Times New Roman" w:cs="Times New Roman"/>
          <w:sz w:val="24"/>
          <w:szCs w:val="24"/>
        </w:rPr>
      </w:pPr>
      <w:r w:rsidRPr="00C5253B">
        <w:rPr>
          <w:rFonts w:ascii="Times New Roman" w:hAnsi="Times New Roman" w:cs="Times New Roman"/>
          <w:sz w:val="24"/>
          <w:szCs w:val="24"/>
        </w:rPr>
        <w:t>7) земельного участка иным не указанным в</w:t>
      </w:r>
      <w:r>
        <w:rPr>
          <w:rFonts w:ascii="Times New Roman" w:hAnsi="Times New Roman" w:cs="Times New Roman"/>
          <w:sz w:val="24"/>
          <w:szCs w:val="24"/>
        </w:rPr>
        <w:t xml:space="preserve"> </w:t>
      </w:r>
      <w:hyperlink r:id="rId36" w:history="1">
        <w:r w:rsidRPr="00C5253B">
          <w:rPr>
            <w:rFonts w:ascii="Times New Roman" w:hAnsi="Times New Roman" w:cs="Times New Roman"/>
            <w:sz w:val="24"/>
            <w:szCs w:val="24"/>
          </w:rPr>
          <w:t>подпункте 6 настоящей статьи</w:t>
        </w:r>
      </w:hyperlink>
      <w:r>
        <w:rPr>
          <w:rFonts w:ascii="Times New Roman" w:hAnsi="Times New Roman" w:cs="Times New Roman"/>
          <w:sz w:val="24"/>
          <w:szCs w:val="24"/>
        </w:rPr>
        <w:t xml:space="preserve"> </w:t>
      </w:r>
      <w:r w:rsidRPr="00C5253B">
        <w:rPr>
          <w:rFonts w:ascii="Times New Roman" w:hAnsi="Times New Roman" w:cs="Times New Roman"/>
          <w:sz w:val="24"/>
          <w:szCs w:val="24"/>
        </w:rPr>
        <w:t>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r w:rsidR="00BD24FD">
        <w:rPr>
          <w:rFonts w:ascii="Times New Roman" w:hAnsi="Times New Roman" w:cs="Times New Roman"/>
          <w:sz w:val="24"/>
          <w:szCs w:val="24"/>
        </w:rPr>
        <w:t>;</w:t>
      </w:r>
    </w:p>
    <w:p w:rsidR="00C5253B" w:rsidRDefault="00C5253B" w:rsidP="00C5253B">
      <w:pPr>
        <w:pStyle w:val="33"/>
        <w:spacing w:after="0" w:line="240" w:lineRule="auto"/>
        <w:ind w:left="0" w:firstLine="567"/>
        <w:jc w:val="both"/>
        <w:rPr>
          <w:rFonts w:ascii="Times New Roman" w:hAnsi="Times New Roman" w:cs="Times New Roman"/>
          <w:sz w:val="24"/>
          <w:szCs w:val="24"/>
        </w:rPr>
      </w:pPr>
      <w:r w:rsidRPr="00C5253B">
        <w:rPr>
          <w:rFonts w:ascii="Times New Roman" w:hAnsi="Times New Roman" w:cs="Times New Roman"/>
          <w:sz w:val="24"/>
          <w:szCs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D24FD" w:rsidRDefault="00BD24FD" w:rsidP="00C5253B">
      <w:pPr>
        <w:pStyle w:val="33"/>
        <w:spacing w:after="0" w:line="240" w:lineRule="auto"/>
        <w:ind w:left="0" w:firstLine="567"/>
        <w:jc w:val="both"/>
        <w:rPr>
          <w:rFonts w:ascii="Times New Roman" w:hAnsi="Times New Roman" w:cs="Times New Roman"/>
          <w:sz w:val="24"/>
          <w:szCs w:val="24"/>
        </w:rPr>
      </w:pPr>
    </w:p>
    <w:p w:rsidR="00B426EE" w:rsidRDefault="00B426EE" w:rsidP="00BD24FD">
      <w:pPr>
        <w:pStyle w:val="12"/>
        <w:sectPr w:rsidR="00B426EE" w:rsidSect="00371B7D">
          <w:headerReference w:type="even" r:id="rId37"/>
          <w:headerReference w:type="default" r:id="rId38"/>
          <w:footerReference w:type="even" r:id="rId39"/>
          <w:footerReference w:type="default" r:id="rId40"/>
          <w:pgSz w:w="11906" w:h="16838"/>
          <w:pgMar w:top="1134" w:right="850" w:bottom="1134" w:left="1701" w:header="708" w:footer="708" w:gutter="0"/>
          <w:pgNumType w:start="3"/>
          <w:cols w:space="708"/>
          <w:docGrid w:linePitch="360"/>
        </w:sectPr>
      </w:pPr>
      <w:bookmarkStart w:id="209" w:name="_Toc435278403"/>
    </w:p>
    <w:p w:rsidR="00BD24FD" w:rsidRPr="00466AE2" w:rsidRDefault="00466AE2" w:rsidP="00BD24FD">
      <w:pPr>
        <w:pStyle w:val="12"/>
      </w:pPr>
      <w:r>
        <w:lastRenderedPageBreak/>
        <w:t>Статья 3</w:t>
      </w:r>
      <w:r w:rsidR="005B2173">
        <w:t>4</w:t>
      </w:r>
      <w:r>
        <w:t xml:space="preserve"> </w:t>
      </w:r>
      <w:r w:rsidR="00BD24FD" w:rsidRPr="00C5253B">
        <w:t xml:space="preserve">Предоставление земельного участка, находящего в муниципальной собственности, </w:t>
      </w:r>
      <w:r w:rsidR="00BD24FD">
        <w:t>в аренду на</w:t>
      </w:r>
      <w:r>
        <w:t xml:space="preserve"> торгах и без проведения торгов</w:t>
      </w:r>
      <w:bookmarkEnd w:id="209"/>
    </w:p>
    <w:p w:rsidR="00BD24FD" w:rsidRDefault="00BD24FD" w:rsidP="00C5253B">
      <w:pPr>
        <w:pStyle w:val="33"/>
        <w:spacing w:after="0" w:line="240" w:lineRule="auto"/>
        <w:ind w:left="0" w:firstLine="567"/>
        <w:jc w:val="both"/>
        <w:rPr>
          <w:rFonts w:ascii="Times New Roman" w:hAnsi="Times New Roman" w:cs="Times New Roman"/>
          <w:sz w:val="24"/>
          <w:szCs w:val="24"/>
        </w:rPr>
      </w:pP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090BD3">
        <w:rPr>
          <w:rFonts w:ascii="Arial" w:eastAsia="Times New Roman" w:hAnsi="Arial" w:cs="Arial"/>
          <w:color w:val="2D2D2D"/>
          <w:spacing w:val="2"/>
          <w:sz w:val="21"/>
          <w:szCs w:val="21"/>
          <w:lang w:eastAsia="ru-RU"/>
        </w:rPr>
        <w:t>1</w:t>
      </w:r>
      <w:r w:rsidRPr="00BD24FD">
        <w:rPr>
          <w:rFonts w:ascii="Times New Roman" w:hAnsi="Times New Roman" w:cs="Times New Roman"/>
          <w:sz w:val="24"/>
          <w:szCs w:val="24"/>
        </w:rPr>
        <w:t>. Договор аренды земельного участка, на</w:t>
      </w:r>
      <w:r>
        <w:rPr>
          <w:rFonts w:ascii="Times New Roman" w:hAnsi="Times New Roman" w:cs="Times New Roman"/>
          <w:sz w:val="24"/>
          <w:szCs w:val="24"/>
        </w:rPr>
        <w:t>ходящегося в</w:t>
      </w:r>
      <w:r w:rsidRPr="00BD24FD">
        <w:rPr>
          <w:rFonts w:ascii="Times New Roman" w:hAnsi="Times New Roman" w:cs="Times New Roman"/>
          <w:sz w:val="24"/>
          <w:szCs w:val="24"/>
        </w:rPr>
        <w:t xml:space="preserve"> муниципальной собственности, заключается на торгах, проводимых в форме аукциона, за исключением случаев, предусмотренных</w:t>
      </w:r>
      <w:r>
        <w:rPr>
          <w:rFonts w:ascii="Times New Roman" w:hAnsi="Times New Roman" w:cs="Times New Roman"/>
          <w:sz w:val="24"/>
          <w:szCs w:val="24"/>
        </w:rPr>
        <w:t xml:space="preserve"> </w:t>
      </w:r>
      <w:hyperlink r:id="rId41" w:history="1">
        <w:r w:rsidRPr="00BD24FD">
          <w:rPr>
            <w:rFonts w:ascii="Times New Roman" w:hAnsi="Times New Roman" w:cs="Times New Roman"/>
            <w:sz w:val="24"/>
            <w:szCs w:val="24"/>
          </w:rPr>
          <w:t>пунктом 2 настоящей статьи</w:t>
        </w:r>
      </w:hyperlink>
      <w:r w:rsidRPr="00BD24FD">
        <w:rPr>
          <w:rFonts w:ascii="Times New Roman" w:hAnsi="Times New Roman" w:cs="Times New Roman"/>
          <w:sz w:val="24"/>
          <w:szCs w:val="24"/>
        </w:rPr>
        <w:t>.</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2. Договор аренды земельного участка, на</w:t>
      </w:r>
      <w:r>
        <w:rPr>
          <w:rFonts w:ascii="Times New Roman" w:hAnsi="Times New Roman" w:cs="Times New Roman"/>
          <w:sz w:val="24"/>
          <w:szCs w:val="24"/>
        </w:rPr>
        <w:t>ходящегося в</w:t>
      </w:r>
      <w:r w:rsidRPr="00BD24FD">
        <w:rPr>
          <w:rFonts w:ascii="Times New Roman" w:hAnsi="Times New Roman" w:cs="Times New Roman"/>
          <w:sz w:val="24"/>
          <w:szCs w:val="24"/>
        </w:rPr>
        <w:t xml:space="preserve"> муниципальной собственности, заключается без проведения торгов в случае предоставления:</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5) земельного участка, образованного из земельного участка, на</w:t>
      </w:r>
      <w:r>
        <w:rPr>
          <w:rFonts w:ascii="Times New Roman" w:hAnsi="Times New Roman" w:cs="Times New Roman"/>
          <w:sz w:val="24"/>
          <w:szCs w:val="24"/>
        </w:rPr>
        <w:t xml:space="preserve">ходящегося в </w:t>
      </w:r>
      <w:r w:rsidRPr="00BD24FD">
        <w:rPr>
          <w:rFonts w:ascii="Times New Roman" w:hAnsi="Times New Roman" w:cs="Times New Roman"/>
          <w:sz w:val="24"/>
          <w:szCs w:val="24"/>
        </w:rPr>
        <w:t>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w:t>
      </w:r>
      <w:r>
        <w:rPr>
          <w:rFonts w:ascii="Times New Roman" w:hAnsi="Times New Roman" w:cs="Times New Roman"/>
          <w:sz w:val="24"/>
          <w:szCs w:val="24"/>
        </w:rPr>
        <w:t xml:space="preserve"> </w:t>
      </w:r>
      <w:hyperlink r:id="rId42" w:history="1">
        <w:r w:rsidRPr="00BD24FD">
          <w:rPr>
            <w:rFonts w:ascii="Times New Roman" w:hAnsi="Times New Roman" w:cs="Times New Roman"/>
            <w:sz w:val="24"/>
            <w:szCs w:val="24"/>
          </w:rPr>
          <w:t>подпунктами 6</w:t>
        </w:r>
      </w:hyperlink>
      <w:r>
        <w:rPr>
          <w:rFonts w:ascii="Times New Roman" w:hAnsi="Times New Roman" w:cs="Times New Roman"/>
          <w:sz w:val="24"/>
          <w:szCs w:val="24"/>
        </w:rPr>
        <w:t xml:space="preserve"> </w:t>
      </w:r>
      <w:r w:rsidRPr="00BD24FD">
        <w:rPr>
          <w:rFonts w:ascii="Times New Roman" w:hAnsi="Times New Roman" w:cs="Times New Roman"/>
          <w:sz w:val="24"/>
          <w:szCs w:val="24"/>
        </w:rPr>
        <w:t>и</w:t>
      </w:r>
      <w:r>
        <w:rPr>
          <w:rFonts w:ascii="Times New Roman" w:hAnsi="Times New Roman" w:cs="Times New Roman"/>
          <w:sz w:val="24"/>
          <w:szCs w:val="24"/>
        </w:rPr>
        <w:t xml:space="preserve"> </w:t>
      </w:r>
      <w:hyperlink r:id="rId43" w:history="1">
        <w:r w:rsidRPr="00BD24FD">
          <w:rPr>
            <w:rFonts w:ascii="Times New Roman" w:hAnsi="Times New Roman" w:cs="Times New Roman"/>
            <w:sz w:val="24"/>
            <w:szCs w:val="24"/>
          </w:rPr>
          <w:t>8 настоящего пункта</w:t>
        </w:r>
      </w:hyperlink>
      <w:r w:rsidRPr="00BD24FD">
        <w:rPr>
          <w:rFonts w:ascii="Times New Roman" w:hAnsi="Times New Roman" w:cs="Times New Roman"/>
          <w:sz w:val="24"/>
          <w:szCs w:val="24"/>
        </w:rPr>
        <w:t>;</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w:t>
      </w:r>
      <w:r w:rsidR="005261F7">
        <w:rPr>
          <w:rFonts w:ascii="Times New Roman" w:hAnsi="Times New Roman" w:cs="Times New Roman"/>
          <w:sz w:val="24"/>
          <w:szCs w:val="24"/>
        </w:rPr>
        <w:t xml:space="preserve"> </w:t>
      </w:r>
      <w:hyperlink r:id="rId44" w:history="1">
        <w:r w:rsidRPr="00BD24FD">
          <w:rPr>
            <w:rFonts w:ascii="Times New Roman" w:hAnsi="Times New Roman" w:cs="Times New Roman"/>
            <w:sz w:val="24"/>
            <w:szCs w:val="24"/>
          </w:rPr>
          <w:t xml:space="preserve">статьей 39_20 </w:t>
        </w:r>
        <w:r w:rsidR="005261F7">
          <w:rPr>
            <w:rFonts w:ascii="Times New Roman" w:hAnsi="Times New Roman" w:cs="Times New Roman"/>
            <w:sz w:val="24"/>
            <w:szCs w:val="24"/>
          </w:rPr>
          <w:t>Земельного</w:t>
        </w:r>
        <w:r w:rsidRPr="00BD24FD">
          <w:rPr>
            <w:rFonts w:ascii="Times New Roman" w:hAnsi="Times New Roman" w:cs="Times New Roman"/>
            <w:sz w:val="24"/>
            <w:szCs w:val="24"/>
          </w:rPr>
          <w:t xml:space="preserve"> </w:t>
        </w:r>
        <w:r w:rsidR="005261F7">
          <w:rPr>
            <w:rFonts w:ascii="Times New Roman" w:hAnsi="Times New Roman" w:cs="Times New Roman"/>
            <w:sz w:val="24"/>
            <w:szCs w:val="24"/>
          </w:rPr>
          <w:t>к</w:t>
        </w:r>
        <w:r w:rsidRPr="00BD24FD">
          <w:rPr>
            <w:rFonts w:ascii="Times New Roman" w:hAnsi="Times New Roman" w:cs="Times New Roman"/>
            <w:sz w:val="24"/>
            <w:szCs w:val="24"/>
          </w:rPr>
          <w:t>одекса</w:t>
        </w:r>
      </w:hyperlink>
      <w:r w:rsidRPr="00BD24FD">
        <w:rPr>
          <w:rFonts w:ascii="Times New Roman" w:hAnsi="Times New Roman" w:cs="Times New Roman"/>
          <w:sz w:val="24"/>
          <w:szCs w:val="24"/>
        </w:rPr>
        <w:t>, на праве оперативного управления;</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w:t>
      </w:r>
      <w:r w:rsidR="005261F7">
        <w:rPr>
          <w:rFonts w:ascii="Times New Roman" w:hAnsi="Times New Roman" w:cs="Times New Roman"/>
          <w:sz w:val="24"/>
          <w:szCs w:val="24"/>
        </w:rPr>
        <w:t xml:space="preserve"> </w:t>
      </w:r>
      <w:hyperlink r:id="rId45" w:history="1">
        <w:r w:rsidRPr="00BD24FD">
          <w:rPr>
            <w:rFonts w:ascii="Times New Roman" w:hAnsi="Times New Roman" w:cs="Times New Roman"/>
            <w:sz w:val="24"/>
            <w:szCs w:val="24"/>
          </w:rPr>
          <w:t>пунктом 5 настоящей статьи</w:t>
        </w:r>
      </w:hyperlink>
      <w:r w:rsidRPr="00BD24FD">
        <w:rPr>
          <w:rFonts w:ascii="Times New Roman" w:hAnsi="Times New Roman" w:cs="Times New Roman"/>
          <w:sz w:val="24"/>
          <w:szCs w:val="24"/>
        </w:rPr>
        <w:t>;</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lastRenderedPageBreak/>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w:t>
      </w:r>
      <w:r w:rsidR="005261F7">
        <w:rPr>
          <w:rFonts w:ascii="Times New Roman" w:hAnsi="Times New Roman" w:cs="Times New Roman"/>
          <w:sz w:val="24"/>
          <w:szCs w:val="24"/>
        </w:rPr>
        <w:t xml:space="preserve"> </w:t>
      </w:r>
      <w:hyperlink r:id="rId46" w:history="1">
        <w:r w:rsidRPr="00BD24FD">
          <w:rPr>
            <w:rFonts w:ascii="Times New Roman" w:hAnsi="Times New Roman" w:cs="Times New Roman"/>
            <w:sz w:val="24"/>
            <w:szCs w:val="24"/>
          </w:rPr>
          <w:t xml:space="preserve">пункте 2 статьи 39_9 </w:t>
        </w:r>
        <w:r w:rsidR="005261F7">
          <w:rPr>
            <w:rFonts w:ascii="Times New Roman" w:hAnsi="Times New Roman" w:cs="Times New Roman"/>
            <w:sz w:val="24"/>
            <w:szCs w:val="24"/>
          </w:rPr>
          <w:t>Земельного</w:t>
        </w:r>
        <w:r w:rsidRPr="00BD24FD">
          <w:rPr>
            <w:rFonts w:ascii="Times New Roman" w:hAnsi="Times New Roman" w:cs="Times New Roman"/>
            <w:sz w:val="24"/>
            <w:szCs w:val="24"/>
          </w:rPr>
          <w:t xml:space="preserve"> </w:t>
        </w:r>
        <w:r w:rsidR="005261F7">
          <w:rPr>
            <w:rFonts w:ascii="Times New Roman" w:hAnsi="Times New Roman" w:cs="Times New Roman"/>
            <w:sz w:val="24"/>
            <w:szCs w:val="24"/>
          </w:rPr>
          <w:t>к</w:t>
        </w:r>
        <w:r w:rsidRPr="00BD24FD">
          <w:rPr>
            <w:rFonts w:ascii="Times New Roman" w:hAnsi="Times New Roman" w:cs="Times New Roman"/>
            <w:sz w:val="24"/>
            <w:szCs w:val="24"/>
          </w:rPr>
          <w:t>одекса</w:t>
        </w:r>
      </w:hyperlink>
      <w:r w:rsidRPr="00BD24FD">
        <w:rPr>
          <w:rFonts w:ascii="Times New Roman" w:hAnsi="Times New Roman" w:cs="Times New Roman"/>
          <w:sz w:val="24"/>
          <w:szCs w:val="24"/>
        </w:rPr>
        <w:t>;</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12) земельного участка крестьянскому (фермерскому) хозяйству или сельскохозяйственной организации в случаях, установленных </w:t>
      </w:r>
      <w:hyperlink r:id="rId47" w:history="1">
        <w:r w:rsidRPr="00BD24FD">
          <w:rPr>
            <w:rFonts w:ascii="Times New Roman" w:hAnsi="Times New Roman" w:cs="Times New Roman"/>
            <w:sz w:val="24"/>
            <w:szCs w:val="24"/>
          </w:rPr>
          <w:t>Федеральным законом "Об обороте земель сельскохозяйственного назначения"</w:t>
        </w:r>
      </w:hyperlink>
      <w:r w:rsidRPr="00BD24FD">
        <w:rPr>
          <w:rFonts w:ascii="Times New Roman" w:hAnsi="Times New Roman" w:cs="Times New Roman"/>
          <w:sz w:val="24"/>
          <w:szCs w:val="24"/>
        </w:rPr>
        <w:t>;</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13_1)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w:t>
      </w:r>
      <w:r w:rsidR="005261F7">
        <w:rPr>
          <w:rFonts w:ascii="Times New Roman" w:hAnsi="Times New Roman" w:cs="Times New Roman"/>
          <w:sz w:val="24"/>
          <w:szCs w:val="24"/>
        </w:rPr>
        <w:t xml:space="preserve"> </w:t>
      </w:r>
      <w:hyperlink r:id="rId48" w:history="1">
        <w:r w:rsidRPr="00BD24FD">
          <w:rPr>
            <w:rFonts w:ascii="Times New Roman" w:hAnsi="Times New Roman" w:cs="Times New Roman"/>
            <w:sz w:val="24"/>
            <w:szCs w:val="24"/>
          </w:rPr>
          <w:t xml:space="preserve">статьей 39_18 </w:t>
        </w:r>
        <w:r w:rsidR="005261F7">
          <w:rPr>
            <w:rFonts w:ascii="Times New Roman" w:hAnsi="Times New Roman" w:cs="Times New Roman"/>
            <w:sz w:val="24"/>
            <w:szCs w:val="24"/>
          </w:rPr>
          <w:t>Земельного</w:t>
        </w:r>
        <w:r w:rsidRPr="00BD24FD">
          <w:rPr>
            <w:rFonts w:ascii="Times New Roman" w:hAnsi="Times New Roman" w:cs="Times New Roman"/>
            <w:sz w:val="24"/>
            <w:szCs w:val="24"/>
          </w:rPr>
          <w:t xml:space="preserve"> </w:t>
        </w:r>
        <w:r w:rsidR="005261F7">
          <w:rPr>
            <w:rFonts w:ascii="Times New Roman" w:hAnsi="Times New Roman" w:cs="Times New Roman"/>
            <w:sz w:val="24"/>
            <w:szCs w:val="24"/>
          </w:rPr>
          <w:t>к</w:t>
        </w:r>
        <w:r w:rsidRPr="00BD24FD">
          <w:rPr>
            <w:rFonts w:ascii="Times New Roman" w:hAnsi="Times New Roman" w:cs="Times New Roman"/>
            <w:sz w:val="24"/>
            <w:szCs w:val="24"/>
          </w:rPr>
          <w:t>одекса</w:t>
        </w:r>
      </w:hyperlink>
      <w:r w:rsidRPr="00BD24FD">
        <w:rPr>
          <w:rFonts w:ascii="Times New Roman" w:hAnsi="Times New Roman" w:cs="Times New Roman"/>
          <w:sz w:val="24"/>
          <w:szCs w:val="24"/>
        </w:rPr>
        <w:t>;</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 xml:space="preserve">18) земельного участка лицу, которое в соответствии с </w:t>
      </w:r>
      <w:r w:rsidR="005261F7">
        <w:rPr>
          <w:rFonts w:ascii="Times New Roman" w:hAnsi="Times New Roman" w:cs="Times New Roman"/>
          <w:sz w:val="24"/>
          <w:szCs w:val="24"/>
        </w:rPr>
        <w:t>Земельным</w:t>
      </w:r>
      <w:r w:rsidRPr="00BD24FD">
        <w:rPr>
          <w:rFonts w:ascii="Times New Roman" w:hAnsi="Times New Roman" w:cs="Times New Roman"/>
          <w:sz w:val="24"/>
          <w:szCs w:val="24"/>
        </w:rPr>
        <w:t xml:space="preserve"> </w:t>
      </w:r>
      <w:r w:rsidR="005261F7">
        <w:rPr>
          <w:rFonts w:ascii="Times New Roman" w:hAnsi="Times New Roman" w:cs="Times New Roman"/>
          <w:sz w:val="24"/>
          <w:szCs w:val="24"/>
        </w:rPr>
        <w:t>к</w:t>
      </w:r>
      <w:r w:rsidRPr="00BD24FD">
        <w:rPr>
          <w:rFonts w:ascii="Times New Roman" w:hAnsi="Times New Roman" w:cs="Times New Roman"/>
          <w:sz w:val="24"/>
          <w:szCs w:val="24"/>
        </w:rPr>
        <w:t>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20) земельного участка, необходимого для проведения работ, связанных с пользованием недрами, недропользователю;</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261F7"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w:t>
      </w:r>
      <w:r w:rsidRPr="00BD24FD">
        <w:rPr>
          <w:rFonts w:ascii="Times New Roman" w:hAnsi="Times New Roman" w:cs="Times New Roman"/>
          <w:sz w:val="24"/>
          <w:szCs w:val="24"/>
        </w:rPr>
        <w:lastRenderedPageBreak/>
        <w:t>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w:t>
      </w:r>
      <w:r w:rsidR="005261F7">
        <w:rPr>
          <w:rFonts w:ascii="Times New Roman" w:hAnsi="Times New Roman" w:cs="Times New Roman"/>
          <w:sz w:val="24"/>
          <w:szCs w:val="24"/>
        </w:rPr>
        <w:t xml:space="preserve"> органом исполнительной власти;</w:t>
      </w:r>
    </w:p>
    <w:p w:rsidR="00BD24FD" w:rsidRPr="00BD24FD" w:rsidRDefault="005261F7"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 xml:space="preserve"> </w:t>
      </w:r>
      <w:r w:rsidR="00BD24FD" w:rsidRPr="00BD24FD">
        <w:rPr>
          <w:rFonts w:ascii="Times New Roman" w:hAnsi="Times New Roman" w:cs="Times New Roman"/>
          <w:sz w:val="24"/>
          <w:szCs w:val="24"/>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5261F7"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23_1)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32) земельного участка арендатору (за исключением арендаторов земельных участков, указанных в</w:t>
      </w:r>
      <w:r w:rsidR="005261F7">
        <w:rPr>
          <w:rFonts w:ascii="Times New Roman" w:hAnsi="Times New Roman" w:cs="Times New Roman"/>
          <w:sz w:val="24"/>
          <w:szCs w:val="24"/>
        </w:rPr>
        <w:t xml:space="preserve"> </w:t>
      </w:r>
      <w:hyperlink r:id="rId49" w:history="1">
        <w:r w:rsidRPr="00BD24FD">
          <w:rPr>
            <w:rFonts w:ascii="Times New Roman" w:hAnsi="Times New Roman" w:cs="Times New Roman"/>
            <w:sz w:val="24"/>
            <w:szCs w:val="24"/>
          </w:rPr>
          <w:t>подпункте 31 настоящего пункта</w:t>
        </w:r>
      </w:hyperlink>
      <w:r w:rsidRPr="00BD24FD">
        <w:rPr>
          <w:rFonts w:ascii="Times New Roman" w:hAnsi="Times New Roman" w:cs="Times New Roman"/>
          <w:sz w:val="24"/>
          <w:szCs w:val="24"/>
        </w:rPr>
        <w:t>), если этот арендатор имеет право на заключение нового договора аренды такого земельного участка в соответствии с</w:t>
      </w:r>
      <w:r w:rsidR="005261F7">
        <w:rPr>
          <w:rFonts w:ascii="Times New Roman" w:hAnsi="Times New Roman" w:cs="Times New Roman"/>
          <w:sz w:val="24"/>
          <w:szCs w:val="24"/>
        </w:rPr>
        <w:t xml:space="preserve"> </w:t>
      </w:r>
      <w:hyperlink r:id="rId50" w:history="1">
        <w:r w:rsidRPr="00BD24FD">
          <w:rPr>
            <w:rFonts w:ascii="Times New Roman" w:hAnsi="Times New Roman" w:cs="Times New Roman"/>
            <w:sz w:val="24"/>
            <w:szCs w:val="24"/>
          </w:rPr>
          <w:t>пунктами 3</w:t>
        </w:r>
      </w:hyperlink>
      <w:r w:rsidR="005261F7">
        <w:rPr>
          <w:rFonts w:ascii="Times New Roman" w:hAnsi="Times New Roman" w:cs="Times New Roman"/>
          <w:sz w:val="24"/>
          <w:szCs w:val="24"/>
        </w:rPr>
        <w:t xml:space="preserve"> </w:t>
      </w:r>
      <w:r w:rsidRPr="00BD24FD">
        <w:rPr>
          <w:rFonts w:ascii="Times New Roman" w:hAnsi="Times New Roman" w:cs="Times New Roman"/>
          <w:sz w:val="24"/>
          <w:szCs w:val="24"/>
        </w:rPr>
        <w:t>и</w:t>
      </w:r>
      <w:r w:rsidR="005261F7">
        <w:rPr>
          <w:rFonts w:ascii="Times New Roman" w:hAnsi="Times New Roman" w:cs="Times New Roman"/>
          <w:sz w:val="24"/>
          <w:szCs w:val="24"/>
        </w:rPr>
        <w:t xml:space="preserve"> </w:t>
      </w:r>
      <w:hyperlink r:id="rId51" w:history="1">
        <w:r w:rsidRPr="00BD24FD">
          <w:rPr>
            <w:rFonts w:ascii="Times New Roman" w:hAnsi="Times New Roman" w:cs="Times New Roman"/>
            <w:sz w:val="24"/>
            <w:szCs w:val="24"/>
          </w:rPr>
          <w:t>4 настоящей статьи</w:t>
        </w:r>
      </w:hyperlink>
      <w:r w:rsidRPr="00BD24FD">
        <w:rPr>
          <w:rFonts w:ascii="Times New Roman" w:hAnsi="Times New Roman" w:cs="Times New Roman"/>
          <w:sz w:val="24"/>
          <w:szCs w:val="24"/>
        </w:rPr>
        <w:t>;</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lastRenderedPageBreak/>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1) земельный участок предоставлен гражданину или юридическому лицу в аренду без проведения торгов (за исключением случаев, предусмотренных</w:t>
      </w:r>
      <w:r w:rsidR="005261F7">
        <w:rPr>
          <w:rFonts w:ascii="Times New Roman" w:hAnsi="Times New Roman" w:cs="Times New Roman"/>
          <w:sz w:val="24"/>
          <w:szCs w:val="24"/>
        </w:rPr>
        <w:t xml:space="preserve"> </w:t>
      </w:r>
      <w:hyperlink r:id="rId52" w:history="1">
        <w:r w:rsidRPr="00BD24FD">
          <w:rPr>
            <w:rFonts w:ascii="Times New Roman" w:hAnsi="Times New Roman" w:cs="Times New Roman"/>
            <w:sz w:val="24"/>
            <w:szCs w:val="24"/>
          </w:rPr>
          <w:t>пунктом 13</w:t>
        </w:r>
      </w:hyperlink>
      <w:r w:rsidRPr="00BD24FD">
        <w:rPr>
          <w:rFonts w:ascii="Times New Roman" w:hAnsi="Times New Roman" w:cs="Times New Roman"/>
          <w:sz w:val="24"/>
          <w:szCs w:val="24"/>
        </w:rPr>
        <w:t>,</w:t>
      </w:r>
      <w:r w:rsidR="005261F7">
        <w:rPr>
          <w:rFonts w:ascii="Times New Roman" w:hAnsi="Times New Roman" w:cs="Times New Roman"/>
          <w:sz w:val="24"/>
          <w:szCs w:val="24"/>
        </w:rPr>
        <w:t xml:space="preserve"> </w:t>
      </w:r>
      <w:hyperlink r:id="rId53" w:history="1">
        <w:r w:rsidRPr="00BD24FD">
          <w:rPr>
            <w:rFonts w:ascii="Times New Roman" w:hAnsi="Times New Roman" w:cs="Times New Roman"/>
            <w:sz w:val="24"/>
            <w:szCs w:val="24"/>
          </w:rPr>
          <w:t>14</w:t>
        </w:r>
      </w:hyperlink>
      <w:r w:rsidR="005261F7">
        <w:rPr>
          <w:rFonts w:ascii="Times New Roman" w:hAnsi="Times New Roman" w:cs="Times New Roman"/>
          <w:sz w:val="24"/>
          <w:szCs w:val="24"/>
        </w:rPr>
        <w:t xml:space="preserve"> </w:t>
      </w:r>
      <w:r w:rsidRPr="00BD24FD">
        <w:rPr>
          <w:rFonts w:ascii="Times New Roman" w:hAnsi="Times New Roman" w:cs="Times New Roman"/>
          <w:sz w:val="24"/>
          <w:szCs w:val="24"/>
        </w:rPr>
        <w:t>или</w:t>
      </w:r>
      <w:r w:rsidR="005261F7">
        <w:rPr>
          <w:rFonts w:ascii="Times New Roman" w:hAnsi="Times New Roman" w:cs="Times New Roman"/>
          <w:sz w:val="24"/>
          <w:szCs w:val="24"/>
        </w:rPr>
        <w:t xml:space="preserve"> </w:t>
      </w:r>
      <w:hyperlink r:id="rId54" w:history="1">
        <w:r w:rsidRPr="00BD24FD">
          <w:rPr>
            <w:rFonts w:ascii="Times New Roman" w:hAnsi="Times New Roman" w:cs="Times New Roman"/>
            <w:sz w:val="24"/>
            <w:szCs w:val="24"/>
          </w:rPr>
          <w:t xml:space="preserve">20 статьи 39_12 </w:t>
        </w:r>
        <w:r w:rsidR="005261F7">
          <w:rPr>
            <w:rFonts w:ascii="Times New Roman" w:hAnsi="Times New Roman" w:cs="Times New Roman"/>
            <w:sz w:val="24"/>
            <w:szCs w:val="24"/>
          </w:rPr>
          <w:t>Земельного</w:t>
        </w:r>
        <w:r w:rsidRPr="00BD24FD">
          <w:rPr>
            <w:rFonts w:ascii="Times New Roman" w:hAnsi="Times New Roman" w:cs="Times New Roman"/>
            <w:sz w:val="24"/>
            <w:szCs w:val="24"/>
          </w:rPr>
          <w:t xml:space="preserve"> </w:t>
        </w:r>
        <w:r w:rsidR="005261F7">
          <w:rPr>
            <w:rFonts w:ascii="Times New Roman" w:hAnsi="Times New Roman" w:cs="Times New Roman"/>
            <w:sz w:val="24"/>
            <w:szCs w:val="24"/>
          </w:rPr>
          <w:t>к</w:t>
        </w:r>
        <w:r w:rsidRPr="00BD24FD">
          <w:rPr>
            <w:rFonts w:ascii="Times New Roman" w:hAnsi="Times New Roman" w:cs="Times New Roman"/>
            <w:sz w:val="24"/>
            <w:szCs w:val="24"/>
          </w:rPr>
          <w:t>одекса</w:t>
        </w:r>
      </w:hyperlink>
      <w:r w:rsidRPr="00BD24FD">
        <w:rPr>
          <w:rFonts w:ascii="Times New Roman" w:hAnsi="Times New Roman" w:cs="Times New Roman"/>
          <w:sz w:val="24"/>
          <w:szCs w:val="24"/>
        </w:rPr>
        <w:t>);</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2) земельный участок предоставлен гражданину на аукционе для ведения садоводства или дачного хозяйства.</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w:t>
      </w:r>
      <w:r w:rsidR="005261F7">
        <w:rPr>
          <w:rFonts w:ascii="Times New Roman" w:hAnsi="Times New Roman" w:cs="Times New Roman"/>
          <w:sz w:val="24"/>
          <w:szCs w:val="24"/>
        </w:rPr>
        <w:t xml:space="preserve"> </w:t>
      </w:r>
      <w:hyperlink r:id="rId55" w:history="1">
        <w:r w:rsidRPr="00BD24FD">
          <w:rPr>
            <w:rFonts w:ascii="Times New Roman" w:hAnsi="Times New Roman" w:cs="Times New Roman"/>
            <w:sz w:val="24"/>
            <w:szCs w:val="24"/>
          </w:rPr>
          <w:t>пункте 3 настоящей статьи</w:t>
        </w:r>
      </w:hyperlink>
      <w:r w:rsidR="005261F7">
        <w:rPr>
          <w:rFonts w:ascii="Times New Roman" w:hAnsi="Times New Roman" w:cs="Times New Roman"/>
          <w:sz w:val="24"/>
          <w:szCs w:val="24"/>
        </w:rPr>
        <w:t xml:space="preserve"> </w:t>
      </w:r>
      <w:r w:rsidRPr="00BD24FD">
        <w:rPr>
          <w:rFonts w:ascii="Times New Roman" w:hAnsi="Times New Roman" w:cs="Times New Roman"/>
          <w:sz w:val="24"/>
          <w:szCs w:val="24"/>
        </w:rPr>
        <w:t>случаях при наличии в совокупности следующих условий:</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 xml:space="preserve">2) исключительным правом на приобретение такого земельного участка в случаях, предусмотренных </w:t>
      </w:r>
      <w:r w:rsidR="007512B6">
        <w:rPr>
          <w:rFonts w:ascii="Times New Roman" w:hAnsi="Times New Roman" w:cs="Times New Roman"/>
          <w:sz w:val="24"/>
          <w:szCs w:val="24"/>
        </w:rPr>
        <w:t>Земельным</w:t>
      </w:r>
      <w:r w:rsidRPr="00BD24FD">
        <w:rPr>
          <w:rFonts w:ascii="Times New Roman" w:hAnsi="Times New Roman" w:cs="Times New Roman"/>
          <w:sz w:val="24"/>
          <w:szCs w:val="24"/>
        </w:rPr>
        <w:t xml:space="preserve"> Кодексом, другими федеральными законами, не обладает иное лицо;</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56" w:history="1">
        <w:r w:rsidRPr="00BD24FD">
          <w:rPr>
            <w:rFonts w:ascii="Times New Roman" w:hAnsi="Times New Roman" w:cs="Times New Roman"/>
            <w:sz w:val="24"/>
            <w:szCs w:val="24"/>
          </w:rPr>
          <w:t>пунктами 1</w:t>
        </w:r>
      </w:hyperlink>
      <w:r w:rsidR="007512B6">
        <w:rPr>
          <w:rFonts w:ascii="Times New Roman" w:hAnsi="Times New Roman" w:cs="Times New Roman"/>
          <w:sz w:val="24"/>
          <w:szCs w:val="24"/>
        </w:rPr>
        <w:t xml:space="preserve"> </w:t>
      </w:r>
      <w:r w:rsidRPr="00BD24FD">
        <w:rPr>
          <w:rFonts w:ascii="Times New Roman" w:hAnsi="Times New Roman" w:cs="Times New Roman"/>
          <w:sz w:val="24"/>
          <w:szCs w:val="24"/>
        </w:rPr>
        <w:t>и</w:t>
      </w:r>
      <w:r w:rsidR="007512B6">
        <w:rPr>
          <w:rFonts w:ascii="Times New Roman" w:hAnsi="Times New Roman" w:cs="Times New Roman"/>
          <w:sz w:val="24"/>
          <w:szCs w:val="24"/>
        </w:rPr>
        <w:t xml:space="preserve"> </w:t>
      </w:r>
      <w:hyperlink r:id="rId57" w:history="1">
        <w:r w:rsidRPr="00BD24FD">
          <w:rPr>
            <w:rFonts w:ascii="Times New Roman" w:hAnsi="Times New Roman" w:cs="Times New Roman"/>
            <w:sz w:val="24"/>
            <w:szCs w:val="24"/>
          </w:rPr>
          <w:t xml:space="preserve">2 статьи 46 </w:t>
        </w:r>
        <w:r w:rsidR="007512B6">
          <w:rPr>
            <w:rFonts w:ascii="Times New Roman" w:hAnsi="Times New Roman" w:cs="Times New Roman"/>
            <w:sz w:val="24"/>
            <w:szCs w:val="24"/>
          </w:rPr>
          <w:t>Земельного к</w:t>
        </w:r>
        <w:r w:rsidRPr="00BD24FD">
          <w:rPr>
            <w:rFonts w:ascii="Times New Roman" w:hAnsi="Times New Roman" w:cs="Times New Roman"/>
            <w:sz w:val="24"/>
            <w:szCs w:val="24"/>
          </w:rPr>
          <w:t>одекса</w:t>
        </w:r>
      </w:hyperlink>
      <w:r w:rsidRPr="00BD24FD">
        <w:rPr>
          <w:rFonts w:ascii="Times New Roman" w:hAnsi="Times New Roman" w:cs="Times New Roman"/>
          <w:sz w:val="24"/>
          <w:szCs w:val="24"/>
        </w:rPr>
        <w:t>;</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4) на момент заключения нового договора аренды такого земельного участка имеются предусмотренные</w:t>
      </w:r>
      <w:r w:rsidR="007512B6">
        <w:rPr>
          <w:rFonts w:ascii="Times New Roman" w:hAnsi="Times New Roman" w:cs="Times New Roman"/>
          <w:sz w:val="24"/>
          <w:szCs w:val="24"/>
        </w:rPr>
        <w:t xml:space="preserve"> </w:t>
      </w:r>
      <w:hyperlink r:id="rId58" w:history="1">
        <w:r w:rsidRPr="00BD24FD">
          <w:rPr>
            <w:rFonts w:ascii="Times New Roman" w:hAnsi="Times New Roman" w:cs="Times New Roman"/>
            <w:sz w:val="24"/>
            <w:szCs w:val="24"/>
          </w:rPr>
          <w:t>подпунктами 1</w:t>
        </w:r>
      </w:hyperlink>
      <w:r w:rsidRPr="00BD24FD">
        <w:rPr>
          <w:rFonts w:ascii="Times New Roman" w:hAnsi="Times New Roman" w:cs="Times New Roman"/>
          <w:sz w:val="24"/>
          <w:szCs w:val="24"/>
        </w:rPr>
        <w:t>-</w:t>
      </w:r>
      <w:hyperlink r:id="rId59" w:history="1">
        <w:r w:rsidRPr="00BD24FD">
          <w:rPr>
            <w:rFonts w:ascii="Times New Roman" w:hAnsi="Times New Roman" w:cs="Times New Roman"/>
            <w:sz w:val="24"/>
            <w:szCs w:val="24"/>
          </w:rPr>
          <w:t>30 пункта 2 настоящей статьи</w:t>
        </w:r>
      </w:hyperlink>
      <w:r w:rsidR="007512B6">
        <w:rPr>
          <w:rFonts w:ascii="Times New Roman" w:hAnsi="Times New Roman" w:cs="Times New Roman"/>
          <w:sz w:val="24"/>
          <w:szCs w:val="24"/>
        </w:rPr>
        <w:t xml:space="preserve"> </w:t>
      </w:r>
      <w:r w:rsidRPr="00BD24FD">
        <w:rPr>
          <w:rFonts w:ascii="Times New Roman" w:hAnsi="Times New Roman" w:cs="Times New Roman"/>
          <w:sz w:val="24"/>
          <w:szCs w:val="24"/>
        </w:rPr>
        <w:t>основания для предоставления без проведения торгов земельного участка, договор аренды которого был заключен без проведения торгов.</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BD24FD" w:rsidRP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2) собственнику объекта незавершенного строительства, за исключением указанного в</w:t>
      </w:r>
      <w:r w:rsidR="007512B6">
        <w:rPr>
          <w:rFonts w:ascii="Times New Roman" w:hAnsi="Times New Roman" w:cs="Times New Roman"/>
          <w:sz w:val="24"/>
          <w:szCs w:val="24"/>
        </w:rPr>
        <w:t xml:space="preserve"> </w:t>
      </w:r>
      <w:hyperlink r:id="rId60" w:history="1">
        <w:r w:rsidRPr="00BD24FD">
          <w:rPr>
            <w:rFonts w:ascii="Times New Roman" w:hAnsi="Times New Roman" w:cs="Times New Roman"/>
            <w:sz w:val="24"/>
            <w:szCs w:val="24"/>
          </w:rPr>
          <w:t>подпункте 1 настоящего пункта</w:t>
        </w:r>
      </w:hyperlink>
      <w:r w:rsidRPr="00BD24FD">
        <w:rPr>
          <w:rFonts w:ascii="Times New Roman" w:hAnsi="Times New Roman" w:cs="Times New Roman"/>
          <w:sz w:val="24"/>
          <w:szCs w:val="24"/>
        </w:rPr>
        <w:t>,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BD24FD" w:rsidRDefault="00BD24FD" w:rsidP="00BD24FD">
      <w:pPr>
        <w:pStyle w:val="33"/>
        <w:spacing w:after="0" w:line="240" w:lineRule="auto"/>
        <w:ind w:left="0" w:firstLine="567"/>
        <w:jc w:val="both"/>
        <w:rPr>
          <w:rFonts w:ascii="Times New Roman" w:hAnsi="Times New Roman" w:cs="Times New Roman"/>
          <w:sz w:val="24"/>
          <w:szCs w:val="24"/>
        </w:rPr>
      </w:pPr>
      <w:r w:rsidRPr="00BD24FD">
        <w:rPr>
          <w:rFonts w:ascii="Times New Roman" w:hAnsi="Times New Roman" w:cs="Times New Roman"/>
          <w:sz w:val="24"/>
          <w:szCs w:val="24"/>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BD24FD" w:rsidRDefault="00BD24FD" w:rsidP="00C5253B">
      <w:pPr>
        <w:pStyle w:val="33"/>
        <w:spacing w:after="0" w:line="240" w:lineRule="auto"/>
        <w:ind w:left="0" w:firstLine="567"/>
        <w:jc w:val="both"/>
        <w:rPr>
          <w:rFonts w:ascii="Times New Roman" w:hAnsi="Times New Roman" w:cs="Times New Roman"/>
          <w:sz w:val="24"/>
          <w:szCs w:val="24"/>
        </w:rPr>
      </w:pPr>
    </w:p>
    <w:p w:rsidR="005F6543" w:rsidRPr="00466AE2" w:rsidRDefault="00466AE2" w:rsidP="007D7AEB">
      <w:pPr>
        <w:pStyle w:val="12"/>
      </w:pPr>
      <w:bookmarkStart w:id="210" w:name="_Toc435278404"/>
      <w:r>
        <w:t>Статья 3</w:t>
      </w:r>
      <w:r w:rsidR="005B2173">
        <w:t>5</w:t>
      </w:r>
      <w:r w:rsidR="005F6543">
        <w:t xml:space="preserve"> Договор аренды земельного участка</w:t>
      </w:r>
      <w:r w:rsidR="005F6543" w:rsidRPr="00C5253B">
        <w:t>, находящего</w:t>
      </w:r>
      <w:r w:rsidR="007D7AEB">
        <w:t xml:space="preserve"> в муниципальной</w:t>
      </w:r>
      <w:r w:rsidR="001F6915">
        <w:t xml:space="preserve"> </w:t>
      </w:r>
      <w:r w:rsidR="005F6543">
        <w:t>собственности</w:t>
      </w:r>
      <w:bookmarkEnd w:id="210"/>
      <w:r w:rsidR="005F6543">
        <w:t xml:space="preserve"> </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 xml:space="preserve">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w:t>
      </w:r>
      <w:r w:rsidR="00B23BDE">
        <w:rPr>
          <w:rFonts w:ascii="Times New Roman" w:hAnsi="Times New Roman" w:cs="Times New Roman"/>
          <w:sz w:val="24"/>
          <w:szCs w:val="24"/>
        </w:rPr>
        <w:t xml:space="preserve">Земельным </w:t>
      </w:r>
      <w:r w:rsidRPr="007D7AEB">
        <w:rPr>
          <w:rFonts w:ascii="Times New Roman" w:hAnsi="Times New Roman" w:cs="Times New Roman"/>
          <w:sz w:val="24"/>
          <w:szCs w:val="24"/>
        </w:rPr>
        <w:t>Кодексом и другими федеральными законами.</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3. Требования к рекультивации земель и земельных участков устанавливаются в порядке, определенном Правительством Российской Федерации.</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8. Договор аренды земельного участка, находящегося в государственной или муниципальной собственности, заключается:</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w:t>
      </w:r>
      <w:r w:rsidR="00B14BDB">
        <w:rPr>
          <w:rFonts w:ascii="Times New Roman" w:hAnsi="Times New Roman" w:cs="Times New Roman"/>
          <w:sz w:val="24"/>
          <w:szCs w:val="24"/>
        </w:rPr>
        <w:t xml:space="preserve"> </w:t>
      </w:r>
      <w:hyperlink r:id="rId61" w:history="1">
        <w:r w:rsidRPr="007D7AEB">
          <w:rPr>
            <w:rFonts w:ascii="Times New Roman" w:hAnsi="Times New Roman" w:cs="Times New Roman"/>
            <w:sz w:val="24"/>
            <w:szCs w:val="24"/>
          </w:rPr>
          <w:t>подпунктами 2</w:t>
        </w:r>
      </w:hyperlink>
      <w:r>
        <w:rPr>
          <w:rFonts w:ascii="Times New Roman" w:hAnsi="Times New Roman" w:cs="Times New Roman"/>
          <w:sz w:val="24"/>
          <w:szCs w:val="24"/>
        </w:rPr>
        <w:t xml:space="preserve"> </w:t>
      </w:r>
      <w:r w:rsidRPr="007D7AEB">
        <w:rPr>
          <w:rFonts w:ascii="Times New Roman" w:hAnsi="Times New Roman" w:cs="Times New Roman"/>
          <w:sz w:val="24"/>
          <w:szCs w:val="24"/>
        </w:rPr>
        <w:t>и</w:t>
      </w:r>
      <w:r>
        <w:rPr>
          <w:rFonts w:ascii="Times New Roman" w:hAnsi="Times New Roman" w:cs="Times New Roman"/>
          <w:sz w:val="24"/>
          <w:szCs w:val="24"/>
        </w:rPr>
        <w:t xml:space="preserve"> </w:t>
      </w:r>
      <w:hyperlink r:id="rId62" w:history="1">
        <w:r w:rsidRPr="007D7AEB">
          <w:rPr>
            <w:rFonts w:ascii="Times New Roman" w:hAnsi="Times New Roman" w:cs="Times New Roman"/>
            <w:sz w:val="24"/>
            <w:szCs w:val="24"/>
          </w:rPr>
          <w:t>3 настоящего пункта</w:t>
        </w:r>
      </w:hyperlink>
      <w:r>
        <w:rPr>
          <w:rFonts w:ascii="Times New Roman" w:hAnsi="Times New Roman" w:cs="Times New Roman"/>
          <w:sz w:val="24"/>
          <w:szCs w:val="24"/>
        </w:rPr>
        <w:t xml:space="preserve"> </w:t>
      </w:r>
      <w:r w:rsidRPr="007D7AEB">
        <w:rPr>
          <w:rFonts w:ascii="Times New Roman" w:hAnsi="Times New Roman" w:cs="Times New Roman"/>
          <w:sz w:val="24"/>
          <w:szCs w:val="24"/>
        </w:rPr>
        <w:t>и</w:t>
      </w:r>
      <w:r>
        <w:rPr>
          <w:rFonts w:ascii="Times New Roman" w:hAnsi="Times New Roman" w:cs="Times New Roman"/>
          <w:sz w:val="24"/>
          <w:szCs w:val="24"/>
        </w:rPr>
        <w:t xml:space="preserve"> </w:t>
      </w:r>
      <w:hyperlink r:id="rId63" w:history="1">
        <w:r w:rsidRPr="007D7AEB">
          <w:rPr>
            <w:rFonts w:ascii="Times New Roman" w:hAnsi="Times New Roman" w:cs="Times New Roman"/>
            <w:sz w:val="24"/>
            <w:szCs w:val="24"/>
          </w:rPr>
          <w:t>пунктом 9 настоящей статьи</w:t>
        </w:r>
      </w:hyperlink>
      <w:r w:rsidRPr="007D7AEB">
        <w:rPr>
          <w:rFonts w:ascii="Times New Roman" w:hAnsi="Times New Roman" w:cs="Times New Roman"/>
          <w:sz w:val="24"/>
          <w:szCs w:val="24"/>
        </w:rPr>
        <w:t>;</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2) на срок до сорока девяти лет для размещения линейных объектов;</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lastRenderedPageBreak/>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w:t>
      </w:r>
      <w:r>
        <w:rPr>
          <w:rFonts w:ascii="Times New Roman" w:hAnsi="Times New Roman" w:cs="Times New Roman"/>
          <w:sz w:val="24"/>
          <w:szCs w:val="24"/>
        </w:rPr>
        <w:t xml:space="preserve"> </w:t>
      </w:r>
      <w:hyperlink r:id="rId64" w:history="1">
        <w:r w:rsidRPr="007D7AEB">
          <w:rPr>
            <w:rFonts w:ascii="Times New Roman" w:hAnsi="Times New Roman" w:cs="Times New Roman"/>
            <w:sz w:val="24"/>
            <w:szCs w:val="24"/>
          </w:rPr>
          <w:t>пункте 9 настоящей статьи</w:t>
        </w:r>
      </w:hyperlink>
      <w:r w:rsidRPr="007D7AEB">
        <w:rPr>
          <w:rFonts w:ascii="Times New Roman" w:hAnsi="Times New Roman" w:cs="Times New Roman"/>
          <w:sz w:val="24"/>
          <w:szCs w:val="24"/>
        </w:rPr>
        <w:t>,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8) на срок действия концессионного соглашения в случае предоставления земельного участка лицу, с которым заключено концессионное соглашение;</w:t>
      </w:r>
    </w:p>
    <w:p w:rsidR="001F6915"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8_1)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8_2)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w:t>
      </w:r>
      <w:r w:rsidR="001F6915">
        <w:rPr>
          <w:rFonts w:ascii="Times New Roman" w:hAnsi="Times New Roman" w:cs="Times New Roman"/>
          <w:sz w:val="24"/>
          <w:szCs w:val="24"/>
        </w:rPr>
        <w:t xml:space="preserve"> </w:t>
      </w:r>
      <w:hyperlink r:id="rId65" w:history="1">
        <w:r w:rsidRPr="007D7AEB">
          <w:rPr>
            <w:rFonts w:ascii="Times New Roman" w:hAnsi="Times New Roman" w:cs="Times New Roman"/>
            <w:sz w:val="24"/>
            <w:szCs w:val="24"/>
          </w:rPr>
          <w:t>подпунктом 12 настоящего пункта</w:t>
        </w:r>
      </w:hyperlink>
      <w:r w:rsidRPr="007D7AEB">
        <w:rPr>
          <w:rFonts w:ascii="Times New Roman" w:hAnsi="Times New Roman" w:cs="Times New Roman"/>
          <w:sz w:val="24"/>
          <w:szCs w:val="24"/>
        </w:rPr>
        <w:t>;</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1F6915"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lastRenderedPageBreak/>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w:t>
      </w:r>
      <w:r w:rsidR="001F6915">
        <w:rPr>
          <w:rFonts w:ascii="Times New Roman" w:hAnsi="Times New Roman" w:cs="Times New Roman"/>
          <w:sz w:val="24"/>
          <w:szCs w:val="24"/>
        </w:rPr>
        <w:t>срок аренды земельного участка;</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r:id="rId66" w:history="1">
        <w:r w:rsidRPr="007D7AEB">
          <w:rPr>
            <w:rFonts w:ascii="Times New Roman" w:hAnsi="Times New Roman" w:cs="Times New Roman"/>
            <w:sz w:val="24"/>
            <w:szCs w:val="24"/>
          </w:rPr>
          <w:t>статьей 39_18 настоящего Кодекса</w:t>
        </w:r>
      </w:hyperlink>
      <w:r w:rsidRPr="007D7AEB">
        <w:rPr>
          <w:rFonts w:ascii="Times New Roman" w:hAnsi="Times New Roman" w:cs="Times New Roman"/>
          <w:sz w:val="24"/>
          <w:szCs w:val="24"/>
        </w:rPr>
        <w:t>), договор аренды земельного участка, находящегося в государственной или муниципальной собственности, заключается на срок, превышающий в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w:t>
      </w:r>
      <w:r w:rsidR="00C44BCA">
        <w:rPr>
          <w:rFonts w:ascii="Times New Roman" w:hAnsi="Times New Roman" w:cs="Times New Roman"/>
          <w:sz w:val="24"/>
          <w:szCs w:val="24"/>
        </w:rPr>
        <w:t xml:space="preserve"> </w:t>
      </w:r>
      <w:hyperlink r:id="rId67" w:history="1">
        <w:r w:rsidRPr="007D7AEB">
          <w:rPr>
            <w:rFonts w:ascii="Times New Roman" w:hAnsi="Times New Roman" w:cs="Times New Roman"/>
            <w:sz w:val="24"/>
            <w:szCs w:val="24"/>
          </w:rPr>
          <w:t>пунктом 8 настоящей статьи</w:t>
        </w:r>
      </w:hyperlink>
      <w:r w:rsidRPr="007D7AEB">
        <w:rPr>
          <w:rFonts w:ascii="Times New Roman" w:hAnsi="Times New Roman" w:cs="Times New Roman"/>
          <w:sz w:val="24"/>
          <w:szCs w:val="24"/>
        </w:rPr>
        <w:t>.</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w:t>
      </w:r>
      <w:r w:rsidR="00C44BCA">
        <w:rPr>
          <w:rFonts w:ascii="Times New Roman" w:hAnsi="Times New Roman" w:cs="Times New Roman"/>
          <w:sz w:val="24"/>
          <w:szCs w:val="24"/>
        </w:rPr>
        <w:t xml:space="preserve"> </w:t>
      </w:r>
      <w:hyperlink r:id="rId68" w:history="1">
        <w:r w:rsidRPr="007D7AEB">
          <w:rPr>
            <w:rFonts w:ascii="Times New Roman" w:hAnsi="Times New Roman" w:cs="Times New Roman"/>
            <w:sz w:val="24"/>
            <w:szCs w:val="24"/>
          </w:rPr>
          <w:t>пунктом 8 настоящей статьи</w:t>
        </w:r>
      </w:hyperlink>
      <w:r w:rsidRPr="007D7AEB">
        <w:rPr>
          <w:rFonts w:ascii="Times New Roman" w:hAnsi="Times New Roman" w:cs="Times New Roman"/>
          <w:sz w:val="24"/>
          <w:szCs w:val="24"/>
        </w:rPr>
        <w:t>.</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lastRenderedPageBreak/>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7D7AEB" w:rsidRP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7D7AEB" w:rsidRDefault="007D7AEB" w:rsidP="007D7AEB">
      <w:pPr>
        <w:pStyle w:val="33"/>
        <w:spacing w:after="0" w:line="240" w:lineRule="auto"/>
        <w:ind w:left="0" w:firstLine="567"/>
        <w:jc w:val="both"/>
        <w:rPr>
          <w:rFonts w:ascii="Times New Roman" w:hAnsi="Times New Roman" w:cs="Times New Roman"/>
          <w:sz w:val="24"/>
          <w:szCs w:val="24"/>
        </w:rPr>
      </w:pPr>
      <w:r w:rsidRPr="007D7AEB">
        <w:rPr>
          <w:rFonts w:ascii="Times New Roman" w:hAnsi="Times New Roman" w:cs="Times New Roman"/>
          <w:sz w:val="24"/>
          <w:szCs w:val="24"/>
        </w:rPr>
        <w:t>17. Внесение изменений в заключенный по результатам аукциона или в случае признания аукциона несостоявшимся с лицами, указанными в</w:t>
      </w:r>
      <w:r w:rsidR="00C44BCA">
        <w:rPr>
          <w:rFonts w:ascii="Times New Roman" w:hAnsi="Times New Roman" w:cs="Times New Roman"/>
          <w:sz w:val="24"/>
          <w:szCs w:val="24"/>
        </w:rPr>
        <w:t xml:space="preserve"> </w:t>
      </w:r>
      <w:hyperlink r:id="rId69" w:history="1">
        <w:r w:rsidRPr="007D7AEB">
          <w:rPr>
            <w:rFonts w:ascii="Times New Roman" w:hAnsi="Times New Roman" w:cs="Times New Roman"/>
            <w:sz w:val="24"/>
            <w:szCs w:val="24"/>
          </w:rPr>
          <w:t>пункте 13</w:t>
        </w:r>
      </w:hyperlink>
      <w:r w:rsidRPr="007D7AEB">
        <w:rPr>
          <w:rFonts w:ascii="Times New Roman" w:hAnsi="Times New Roman" w:cs="Times New Roman"/>
          <w:sz w:val="24"/>
          <w:szCs w:val="24"/>
        </w:rPr>
        <w:t>,</w:t>
      </w:r>
      <w:r w:rsidR="00C44BCA">
        <w:rPr>
          <w:rFonts w:ascii="Times New Roman" w:hAnsi="Times New Roman" w:cs="Times New Roman"/>
          <w:sz w:val="24"/>
          <w:szCs w:val="24"/>
        </w:rPr>
        <w:t xml:space="preserve"> </w:t>
      </w:r>
      <w:hyperlink r:id="rId70" w:history="1">
        <w:r w:rsidRPr="007D7AEB">
          <w:rPr>
            <w:rFonts w:ascii="Times New Roman" w:hAnsi="Times New Roman" w:cs="Times New Roman"/>
            <w:sz w:val="24"/>
            <w:szCs w:val="24"/>
          </w:rPr>
          <w:t>14</w:t>
        </w:r>
      </w:hyperlink>
      <w:r w:rsidR="00C44BCA">
        <w:rPr>
          <w:rFonts w:ascii="Times New Roman" w:hAnsi="Times New Roman" w:cs="Times New Roman"/>
          <w:sz w:val="24"/>
          <w:szCs w:val="24"/>
        </w:rPr>
        <w:t xml:space="preserve"> </w:t>
      </w:r>
      <w:r w:rsidRPr="007D7AEB">
        <w:rPr>
          <w:rFonts w:ascii="Times New Roman" w:hAnsi="Times New Roman" w:cs="Times New Roman"/>
          <w:sz w:val="24"/>
          <w:szCs w:val="24"/>
        </w:rPr>
        <w:t>или</w:t>
      </w:r>
      <w:r w:rsidR="00C44BCA">
        <w:rPr>
          <w:rFonts w:ascii="Times New Roman" w:hAnsi="Times New Roman" w:cs="Times New Roman"/>
          <w:sz w:val="24"/>
          <w:szCs w:val="24"/>
        </w:rPr>
        <w:t xml:space="preserve"> </w:t>
      </w:r>
      <w:hyperlink r:id="rId71" w:history="1">
        <w:r w:rsidRPr="007D7AEB">
          <w:rPr>
            <w:rFonts w:ascii="Times New Roman" w:hAnsi="Times New Roman" w:cs="Times New Roman"/>
            <w:sz w:val="24"/>
            <w:szCs w:val="24"/>
          </w:rPr>
          <w:t xml:space="preserve">20 статьи 39_12 </w:t>
        </w:r>
        <w:r w:rsidR="00C44BCA">
          <w:rPr>
            <w:rFonts w:ascii="Times New Roman" w:hAnsi="Times New Roman" w:cs="Times New Roman"/>
            <w:sz w:val="24"/>
            <w:szCs w:val="24"/>
          </w:rPr>
          <w:t>Земельного</w:t>
        </w:r>
        <w:r w:rsidRPr="007D7AEB">
          <w:rPr>
            <w:rFonts w:ascii="Times New Roman" w:hAnsi="Times New Roman" w:cs="Times New Roman"/>
            <w:sz w:val="24"/>
            <w:szCs w:val="24"/>
          </w:rPr>
          <w:t xml:space="preserve"> Кодекса</w:t>
        </w:r>
      </w:hyperlink>
      <w:r w:rsidRPr="007D7AEB">
        <w:rPr>
          <w:rFonts w:ascii="Times New Roman" w:hAnsi="Times New Roman" w:cs="Times New Roman"/>
          <w:sz w:val="24"/>
          <w:szCs w:val="24"/>
        </w:rPr>
        <w:t>,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182C21" w:rsidRPr="007D7AEB" w:rsidRDefault="00182C21" w:rsidP="007D7AEB">
      <w:pPr>
        <w:pStyle w:val="33"/>
        <w:spacing w:after="0" w:line="240" w:lineRule="auto"/>
        <w:ind w:left="0" w:firstLine="567"/>
        <w:jc w:val="both"/>
        <w:rPr>
          <w:rFonts w:ascii="Times New Roman" w:hAnsi="Times New Roman" w:cs="Times New Roman"/>
          <w:sz w:val="24"/>
          <w:szCs w:val="24"/>
        </w:rPr>
      </w:pPr>
    </w:p>
    <w:p w:rsidR="00471052" w:rsidRPr="00466AE2" w:rsidRDefault="00471052" w:rsidP="00466AE2">
      <w:pPr>
        <w:pStyle w:val="12"/>
      </w:pPr>
      <w:bookmarkStart w:id="211" w:name="_Toc401583526"/>
      <w:bookmarkStart w:id="212" w:name="_Toc401584279"/>
      <w:bookmarkStart w:id="213" w:name="_Toc401584355"/>
      <w:bookmarkStart w:id="214" w:name="_Toc401588292"/>
      <w:bookmarkStart w:id="215" w:name="_Toc412663498"/>
      <w:bookmarkStart w:id="216" w:name="_Toc435278405"/>
      <w:r w:rsidRPr="00182C21">
        <w:t xml:space="preserve">Статья </w:t>
      </w:r>
      <w:r w:rsidR="00466AE2">
        <w:t>3</w:t>
      </w:r>
      <w:r w:rsidR="005B2173">
        <w:t>6</w:t>
      </w:r>
      <w:r w:rsidR="00182C21" w:rsidRPr="00182C21">
        <w:t>. Предоставление земельного участка</w:t>
      </w:r>
      <w:r w:rsidRPr="00182C21">
        <w:t xml:space="preserve">, находящихся в муниципальной </w:t>
      </w:r>
      <w:r w:rsidRPr="00083CF8">
        <w:t>собственности</w:t>
      </w:r>
      <w:bookmarkEnd w:id="211"/>
      <w:bookmarkEnd w:id="212"/>
      <w:bookmarkEnd w:id="213"/>
      <w:bookmarkEnd w:id="214"/>
      <w:bookmarkEnd w:id="215"/>
      <w:r w:rsidR="003E69AE">
        <w:t xml:space="preserve"> </w:t>
      </w:r>
      <w:r w:rsidR="00182C21">
        <w:t>в постоянное (бессрочное) пользование</w:t>
      </w:r>
      <w:bookmarkEnd w:id="216"/>
    </w:p>
    <w:p w:rsidR="00182C21" w:rsidRPr="00182C21" w:rsidRDefault="00182C21" w:rsidP="00182C21">
      <w:pPr>
        <w:spacing w:after="0" w:line="240" w:lineRule="auto"/>
        <w:jc w:val="both"/>
        <w:rPr>
          <w:lang w:eastAsia="ru-RU"/>
        </w:rPr>
      </w:pPr>
    </w:p>
    <w:p w:rsidR="00182C21" w:rsidRPr="00182C21" w:rsidRDefault="00182C21" w:rsidP="00182C21">
      <w:pPr>
        <w:pStyle w:val="33"/>
        <w:spacing w:after="0" w:line="240" w:lineRule="auto"/>
        <w:ind w:left="0" w:firstLine="567"/>
        <w:jc w:val="both"/>
        <w:rPr>
          <w:rFonts w:ascii="Times New Roman" w:hAnsi="Times New Roman" w:cs="Times New Roman"/>
          <w:sz w:val="24"/>
          <w:szCs w:val="24"/>
        </w:rPr>
      </w:pPr>
      <w:r w:rsidRPr="00182C21">
        <w:rPr>
          <w:rFonts w:ascii="Times New Roman" w:hAnsi="Times New Roman" w:cs="Times New Roman"/>
          <w:sz w:val="24"/>
          <w:szCs w:val="24"/>
        </w:rP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182C21" w:rsidRPr="00182C21" w:rsidRDefault="00182C21" w:rsidP="00182C21">
      <w:pPr>
        <w:pStyle w:val="33"/>
        <w:spacing w:after="0" w:line="240" w:lineRule="auto"/>
        <w:ind w:left="0" w:firstLine="567"/>
        <w:jc w:val="both"/>
        <w:rPr>
          <w:rFonts w:ascii="Times New Roman" w:hAnsi="Times New Roman" w:cs="Times New Roman"/>
          <w:sz w:val="24"/>
          <w:szCs w:val="24"/>
        </w:rPr>
      </w:pPr>
      <w:r w:rsidRPr="00182C21">
        <w:rPr>
          <w:rFonts w:ascii="Times New Roman" w:hAnsi="Times New Roman" w:cs="Times New Roman"/>
          <w:sz w:val="24"/>
          <w:szCs w:val="24"/>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182C21" w:rsidRPr="00182C21" w:rsidRDefault="00182C21" w:rsidP="00182C21">
      <w:pPr>
        <w:pStyle w:val="33"/>
        <w:spacing w:after="0" w:line="240" w:lineRule="auto"/>
        <w:ind w:left="0" w:firstLine="567"/>
        <w:jc w:val="both"/>
        <w:rPr>
          <w:rFonts w:ascii="Times New Roman" w:hAnsi="Times New Roman" w:cs="Times New Roman"/>
          <w:sz w:val="24"/>
          <w:szCs w:val="24"/>
        </w:rPr>
      </w:pPr>
      <w:r w:rsidRPr="00182C21">
        <w:rPr>
          <w:rFonts w:ascii="Times New Roman" w:hAnsi="Times New Roman" w:cs="Times New Roman"/>
          <w:sz w:val="24"/>
          <w:szCs w:val="24"/>
        </w:rPr>
        <w:t>1) органам государственной власти и органам местного самоуправления;</w:t>
      </w:r>
    </w:p>
    <w:p w:rsidR="00182C21" w:rsidRPr="00182C21" w:rsidRDefault="00182C21" w:rsidP="00182C21">
      <w:pPr>
        <w:pStyle w:val="33"/>
        <w:spacing w:after="0" w:line="240" w:lineRule="auto"/>
        <w:ind w:left="0" w:firstLine="567"/>
        <w:jc w:val="both"/>
        <w:rPr>
          <w:rFonts w:ascii="Times New Roman" w:hAnsi="Times New Roman" w:cs="Times New Roman"/>
          <w:sz w:val="24"/>
          <w:szCs w:val="24"/>
        </w:rPr>
      </w:pPr>
      <w:r w:rsidRPr="00182C21">
        <w:rPr>
          <w:rFonts w:ascii="Times New Roman" w:hAnsi="Times New Roman" w:cs="Times New Roman"/>
          <w:sz w:val="24"/>
          <w:szCs w:val="24"/>
        </w:rPr>
        <w:t>2) государственным и муниципальным учреждениям (бюджетным, казенным, автономным);</w:t>
      </w:r>
    </w:p>
    <w:p w:rsidR="00182C21" w:rsidRPr="00182C21" w:rsidRDefault="00182C21" w:rsidP="00182C21">
      <w:pPr>
        <w:pStyle w:val="33"/>
        <w:spacing w:after="0" w:line="240" w:lineRule="auto"/>
        <w:ind w:left="0" w:firstLine="567"/>
        <w:jc w:val="both"/>
        <w:rPr>
          <w:rFonts w:ascii="Times New Roman" w:hAnsi="Times New Roman" w:cs="Times New Roman"/>
          <w:sz w:val="24"/>
          <w:szCs w:val="24"/>
        </w:rPr>
      </w:pPr>
      <w:r w:rsidRPr="00182C21">
        <w:rPr>
          <w:rFonts w:ascii="Times New Roman" w:hAnsi="Times New Roman" w:cs="Times New Roman"/>
          <w:sz w:val="24"/>
          <w:szCs w:val="24"/>
        </w:rPr>
        <w:t>3) казенным предприятиям;</w:t>
      </w:r>
    </w:p>
    <w:p w:rsidR="00182C21" w:rsidRPr="00182C21" w:rsidRDefault="00182C21" w:rsidP="00182C21">
      <w:pPr>
        <w:pStyle w:val="33"/>
        <w:spacing w:after="0" w:line="240" w:lineRule="auto"/>
        <w:ind w:left="0" w:firstLine="567"/>
        <w:jc w:val="both"/>
        <w:rPr>
          <w:rFonts w:ascii="Times New Roman" w:hAnsi="Times New Roman" w:cs="Times New Roman"/>
          <w:sz w:val="24"/>
          <w:szCs w:val="24"/>
        </w:rPr>
      </w:pPr>
      <w:r w:rsidRPr="00182C21">
        <w:rPr>
          <w:rFonts w:ascii="Times New Roman" w:hAnsi="Times New Roman" w:cs="Times New Roman"/>
          <w:sz w:val="24"/>
          <w:szCs w:val="24"/>
        </w:rPr>
        <w:t>4) центрам исторического наследия президентов Российской Федерации, прекративших исполнение своих полномочий.</w:t>
      </w:r>
    </w:p>
    <w:p w:rsidR="00182C21" w:rsidRPr="00182C21" w:rsidRDefault="00182C21" w:rsidP="00182C21">
      <w:pPr>
        <w:pStyle w:val="33"/>
        <w:spacing w:after="0" w:line="240" w:lineRule="auto"/>
        <w:ind w:left="0" w:firstLine="567"/>
        <w:jc w:val="both"/>
        <w:rPr>
          <w:rFonts w:ascii="Times New Roman" w:hAnsi="Times New Roman" w:cs="Times New Roman"/>
          <w:sz w:val="24"/>
          <w:szCs w:val="24"/>
        </w:rPr>
      </w:pPr>
      <w:r w:rsidRPr="00182C21">
        <w:rPr>
          <w:rFonts w:ascii="Times New Roman" w:hAnsi="Times New Roman" w:cs="Times New Roman"/>
          <w:sz w:val="24"/>
          <w:szCs w:val="24"/>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182C21" w:rsidRPr="00182C21" w:rsidRDefault="00182C21" w:rsidP="00182C21">
      <w:pPr>
        <w:pStyle w:val="33"/>
        <w:spacing w:after="0" w:line="240" w:lineRule="auto"/>
        <w:ind w:left="0" w:firstLine="567"/>
        <w:jc w:val="both"/>
        <w:rPr>
          <w:rFonts w:ascii="Times New Roman" w:hAnsi="Times New Roman" w:cs="Times New Roman"/>
          <w:sz w:val="24"/>
          <w:szCs w:val="24"/>
        </w:rPr>
      </w:pPr>
      <w:r w:rsidRPr="00182C21">
        <w:rPr>
          <w:rFonts w:ascii="Times New Roman" w:hAnsi="Times New Roman" w:cs="Times New Roman"/>
          <w:sz w:val="24"/>
          <w:szCs w:val="24"/>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182C21" w:rsidRPr="00182C21" w:rsidRDefault="00182C21" w:rsidP="00182C21">
      <w:pPr>
        <w:pStyle w:val="33"/>
        <w:spacing w:after="0" w:line="240" w:lineRule="auto"/>
        <w:ind w:left="0" w:firstLine="567"/>
        <w:jc w:val="both"/>
        <w:rPr>
          <w:rFonts w:ascii="Times New Roman" w:hAnsi="Times New Roman" w:cs="Times New Roman"/>
          <w:sz w:val="24"/>
          <w:szCs w:val="24"/>
        </w:rPr>
      </w:pPr>
      <w:r w:rsidRPr="00182C21">
        <w:rPr>
          <w:rFonts w:ascii="Times New Roman" w:hAnsi="Times New Roman" w:cs="Times New Roman"/>
          <w:sz w:val="24"/>
          <w:szCs w:val="24"/>
        </w:rPr>
        <w:t>2) наименование органа местного самоуправления в случае предоставления ему земельного участка;</w:t>
      </w:r>
    </w:p>
    <w:p w:rsidR="00182C21" w:rsidRPr="00182C21" w:rsidRDefault="00182C21" w:rsidP="00182C21">
      <w:pPr>
        <w:pStyle w:val="33"/>
        <w:spacing w:after="0" w:line="240" w:lineRule="auto"/>
        <w:ind w:left="0" w:firstLine="567"/>
        <w:jc w:val="both"/>
        <w:rPr>
          <w:rFonts w:ascii="Times New Roman" w:hAnsi="Times New Roman" w:cs="Times New Roman"/>
          <w:sz w:val="24"/>
          <w:szCs w:val="24"/>
        </w:rPr>
      </w:pPr>
      <w:r w:rsidRPr="00182C21">
        <w:rPr>
          <w:rFonts w:ascii="Times New Roman" w:hAnsi="Times New Roman" w:cs="Times New Roman"/>
          <w:sz w:val="24"/>
          <w:szCs w:val="24"/>
        </w:rPr>
        <w:t>3) наименование органа государственной власти в случае предоставления ему земельного участка.</w:t>
      </w:r>
    </w:p>
    <w:p w:rsidR="00083CF8" w:rsidRDefault="00182C21" w:rsidP="00182C21">
      <w:pPr>
        <w:pStyle w:val="33"/>
        <w:spacing w:after="0" w:line="240" w:lineRule="auto"/>
        <w:ind w:left="0" w:firstLine="567"/>
        <w:jc w:val="both"/>
        <w:rPr>
          <w:rFonts w:ascii="Times New Roman" w:hAnsi="Times New Roman" w:cs="Times New Roman"/>
          <w:sz w:val="24"/>
          <w:szCs w:val="24"/>
        </w:rPr>
      </w:pPr>
      <w:r w:rsidRPr="00182C21">
        <w:rPr>
          <w:rFonts w:ascii="Times New Roman" w:hAnsi="Times New Roman" w:cs="Times New Roman"/>
          <w:sz w:val="24"/>
          <w:szCs w:val="24"/>
        </w:rP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w:t>
      </w:r>
      <w:r>
        <w:rPr>
          <w:rFonts w:ascii="Times New Roman" w:hAnsi="Times New Roman" w:cs="Times New Roman"/>
          <w:sz w:val="24"/>
          <w:szCs w:val="24"/>
        </w:rPr>
        <w:t xml:space="preserve"> </w:t>
      </w:r>
      <w:hyperlink r:id="rId72" w:history="1">
        <w:r w:rsidRPr="00182C21">
          <w:rPr>
            <w:rFonts w:ascii="Times New Roman" w:hAnsi="Times New Roman" w:cs="Times New Roman"/>
            <w:sz w:val="24"/>
            <w:szCs w:val="24"/>
          </w:rPr>
          <w:t>статьями 39_10</w:t>
        </w:r>
      </w:hyperlink>
      <w:r w:rsidR="0049029E">
        <w:rPr>
          <w:rFonts w:ascii="Times New Roman" w:hAnsi="Times New Roman" w:cs="Times New Roman"/>
          <w:sz w:val="24"/>
          <w:szCs w:val="24"/>
        </w:rPr>
        <w:t xml:space="preserve"> Земельного кодекса</w:t>
      </w:r>
      <w:r>
        <w:rPr>
          <w:rFonts w:ascii="Times New Roman" w:hAnsi="Times New Roman" w:cs="Times New Roman"/>
          <w:sz w:val="24"/>
          <w:szCs w:val="24"/>
        </w:rPr>
        <w:t>.</w:t>
      </w:r>
    </w:p>
    <w:p w:rsidR="00182C21" w:rsidRPr="00182C21" w:rsidRDefault="00182C21" w:rsidP="00182C21">
      <w:pPr>
        <w:pStyle w:val="33"/>
        <w:spacing w:after="0" w:line="240" w:lineRule="auto"/>
        <w:ind w:left="0" w:firstLine="567"/>
        <w:jc w:val="both"/>
        <w:rPr>
          <w:rFonts w:ascii="Times New Roman" w:hAnsi="Times New Roman" w:cs="Times New Roman"/>
          <w:sz w:val="24"/>
          <w:szCs w:val="24"/>
        </w:rPr>
      </w:pPr>
    </w:p>
    <w:p w:rsidR="00EE2380" w:rsidRPr="00466AE2" w:rsidRDefault="005B2173" w:rsidP="00466AE2">
      <w:pPr>
        <w:pStyle w:val="12"/>
      </w:pPr>
      <w:bookmarkStart w:id="217" w:name="_Toc435278406"/>
      <w:r>
        <w:t>Статья 37</w:t>
      </w:r>
      <w:r w:rsidR="00EE2380" w:rsidRPr="00182C21">
        <w:t>. Предоставление земельн</w:t>
      </w:r>
      <w:r w:rsidR="0092650C">
        <w:t>ого</w:t>
      </w:r>
      <w:r w:rsidR="00EE2380" w:rsidRPr="00182C21">
        <w:t xml:space="preserve"> участка, находящ</w:t>
      </w:r>
      <w:r w:rsidR="0092650C">
        <w:t xml:space="preserve">егося </w:t>
      </w:r>
      <w:r w:rsidR="00EE2380" w:rsidRPr="00182C21">
        <w:t xml:space="preserve">в муниципальной </w:t>
      </w:r>
      <w:r w:rsidR="00EE2380" w:rsidRPr="00083CF8">
        <w:t>собственности</w:t>
      </w:r>
      <w:r w:rsidR="00EE2380">
        <w:t xml:space="preserve"> в </w:t>
      </w:r>
      <w:r w:rsidR="0049029E">
        <w:t>безвозмездное</w:t>
      </w:r>
      <w:r w:rsidR="00EE2380">
        <w:t xml:space="preserve"> пользование</w:t>
      </w:r>
      <w:bookmarkEnd w:id="217"/>
    </w:p>
    <w:p w:rsidR="00EE2380" w:rsidRPr="00EE2380" w:rsidRDefault="00EE2380" w:rsidP="0049029E">
      <w:pPr>
        <w:spacing w:after="0" w:line="240" w:lineRule="auto"/>
        <w:rPr>
          <w:lang w:eastAsia="ru-RU"/>
        </w:rPr>
      </w:pPr>
    </w:p>
    <w:p w:rsidR="00EE2380" w:rsidRPr="00EE2380" w:rsidRDefault="00EE2380" w:rsidP="0049029E">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w:t>
      </w:r>
      <w:r>
        <w:rPr>
          <w:rFonts w:ascii="Times New Roman" w:hAnsi="Times New Roman" w:cs="Times New Roman"/>
          <w:sz w:val="24"/>
          <w:szCs w:val="24"/>
        </w:rPr>
        <w:t xml:space="preserve"> </w:t>
      </w:r>
      <w:hyperlink r:id="rId73" w:history="1">
        <w:r w:rsidRPr="00EE2380">
          <w:rPr>
            <w:rFonts w:ascii="Times New Roman" w:hAnsi="Times New Roman" w:cs="Times New Roman"/>
            <w:sz w:val="24"/>
            <w:szCs w:val="24"/>
          </w:rPr>
          <w:t>подпунктом 2 пункта 2 настоящей статьи</w:t>
        </w:r>
      </w:hyperlink>
      <w:r w:rsidRPr="00EE2380">
        <w:rPr>
          <w:rFonts w:ascii="Times New Roman" w:hAnsi="Times New Roman" w:cs="Times New Roman"/>
          <w:sz w:val="24"/>
          <w:szCs w:val="24"/>
        </w:rPr>
        <w:t>,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EE2380" w:rsidRPr="00EE2380"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lastRenderedPageBreak/>
        <w:t>2. Земельные участки, находящиеся в государственной или муниципальной собственности, могут быть предоставлены в безвозмездное пользование:</w:t>
      </w:r>
    </w:p>
    <w:p w:rsidR="00EE2380"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1) лицам, указанным в</w:t>
      </w:r>
      <w:r w:rsidR="0084041E">
        <w:rPr>
          <w:rFonts w:ascii="Times New Roman" w:hAnsi="Times New Roman" w:cs="Times New Roman"/>
          <w:sz w:val="24"/>
          <w:szCs w:val="24"/>
        </w:rPr>
        <w:t xml:space="preserve"> </w:t>
      </w:r>
      <w:hyperlink r:id="rId74" w:history="1">
        <w:r w:rsidRPr="00EE2380">
          <w:rPr>
            <w:rFonts w:ascii="Times New Roman" w:hAnsi="Times New Roman" w:cs="Times New Roman"/>
            <w:sz w:val="24"/>
            <w:szCs w:val="24"/>
          </w:rPr>
          <w:t xml:space="preserve">пункте 2 статьи 39_9 </w:t>
        </w:r>
        <w:r>
          <w:rPr>
            <w:rFonts w:ascii="Times New Roman" w:hAnsi="Times New Roman" w:cs="Times New Roman"/>
            <w:sz w:val="24"/>
            <w:szCs w:val="24"/>
          </w:rPr>
          <w:t>Земе</w:t>
        </w:r>
        <w:r w:rsidR="00D713CA">
          <w:rPr>
            <w:rFonts w:ascii="Times New Roman" w:hAnsi="Times New Roman" w:cs="Times New Roman"/>
            <w:sz w:val="24"/>
            <w:szCs w:val="24"/>
          </w:rPr>
          <w:t>льного</w:t>
        </w:r>
        <w:r w:rsidRPr="00EE2380">
          <w:rPr>
            <w:rFonts w:ascii="Times New Roman" w:hAnsi="Times New Roman" w:cs="Times New Roman"/>
            <w:sz w:val="24"/>
            <w:szCs w:val="24"/>
          </w:rPr>
          <w:t xml:space="preserve"> Кодекса</w:t>
        </w:r>
      </w:hyperlink>
      <w:r w:rsidRPr="00EE2380">
        <w:rPr>
          <w:rFonts w:ascii="Times New Roman" w:hAnsi="Times New Roman" w:cs="Times New Roman"/>
          <w:sz w:val="24"/>
          <w:szCs w:val="24"/>
        </w:rPr>
        <w:t>, на срок до одного года;</w:t>
      </w:r>
    </w:p>
    <w:p w:rsidR="00EE2380" w:rsidRPr="00EE2380"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2) в виде служебных наделов работникам организаций в случаях, указанных в</w:t>
      </w:r>
      <w:r>
        <w:rPr>
          <w:rFonts w:ascii="Times New Roman" w:hAnsi="Times New Roman" w:cs="Times New Roman"/>
          <w:sz w:val="24"/>
          <w:szCs w:val="24"/>
        </w:rPr>
        <w:t xml:space="preserve"> </w:t>
      </w:r>
      <w:hyperlink r:id="rId75" w:history="1">
        <w:r w:rsidRPr="00EE2380">
          <w:rPr>
            <w:rFonts w:ascii="Times New Roman" w:hAnsi="Times New Roman" w:cs="Times New Roman"/>
            <w:sz w:val="24"/>
            <w:szCs w:val="24"/>
          </w:rPr>
          <w:t xml:space="preserve">пункте 2 статьи 24 </w:t>
        </w:r>
        <w:r>
          <w:rPr>
            <w:rFonts w:ascii="Times New Roman" w:hAnsi="Times New Roman" w:cs="Times New Roman"/>
            <w:sz w:val="24"/>
            <w:szCs w:val="24"/>
          </w:rPr>
          <w:t>Земельного</w:t>
        </w:r>
        <w:r w:rsidRPr="00EE2380">
          <w:rPr>
            <w:rFonts w:ascii="Times New Roman" w:hAnsi="Times New Roman" w:cs="Times New Roman"/>
            <w:sz w:val="24"/>
            <w:szCs w:val="24"/>
          </w:rPr>
          <w:t xml:space="preserve"> </w:t>
        </w:r>
        <w:r>
          <w:rPr>
            <w:rFonts w:ascii="Times New Roman" w:hAnsi="Times New Roman" w:cs="Times New Roman"/>
            <w:sz w:val="24"/>
            <w:szCs w:val="24"/>
          </w:rPr>
          <w:t>к</w:t>
        </w:r>
        <w:r w:rsidRPr="00EE2380">
          <w:rPr>
            <w:rFonts w:ascii="Times New Roman" w:hAnsi="Times New Roman" w:cs="Times New Roman"/>
            <w:sz w:val="24"/>
            <w:szCs w:val="24"/>
          </w:rPr>
          <w:t>одекса</w:t>
        </w:r>
      </w:hyperlink>
      <w:r w:rsidRPr="00EE2380">
        <w:rPr>
          <w:rFonts w:ascii="Times New Roman" w:hAnsi="Times New Roman" w:cs="Times New Roman"/>
          <w:sz w:val="24"/>
          <w:szCs w:val="24"/>
        </w:rPr>
        <w:t>, на срок трудового договора, заключенного между работником и организацией;</w:t>
      </w:r>
    </w:p>
    <w:p w:rsidR="00EE2380" w:rsidRPr="00EE2380"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EE2380" w:rsidRPr="00EE2380"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E2380" w:rsidRPr="00EE2380"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5) лицам, с которыми в соответствии с</w:t>
      </w:r>
      <w:r>
        <w:rPr>
          <w:rFonts w:ascii="Times New Roman" w:hAnsi="Times New Roman" w:cs="Times New Roman"/>
          <w:sz w:val="24"/>
          <w:szCs w:val="24"/>
        </w:rPr>
        <w:t xml:space="preserve"> </w:t>
      </w:r>
      <w:hyperlink r:id="rId76" w:history="1">
        <w:r w:rsidRPr="00EE2380">
          <w:rPr>
            <w:rFonts w:ascii="Times New Roman" w:hAnsi="Times New Roman" w:cs="Times New Roman"/>
            <w:sz w:val="24"/>
            <w:szCs w:val="24"/>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hyperlink>
      <w:r>
        <w:rPr>
          <w:rFonts w:ascii="Times New Roman" w:hAnsi="Times New Roman" w:cs="Times New Roman"/>
          <w:sz w:val="24"/>
          <w:szCs w:val="24"/>
        </w:rPr>
        <w:t xml:space="preserve"> </w:t>
      </w:r>
      <w:r w:rsidRPr="00EE2380">
        <w:rPr>
          <w:rFonts w:ascii="Times New Roman" w:hAnsi="Times New Roman" w:cs="Times New Roman"/>
          <w:sz w:val="24"/>
          <w:szCs w:val="24"/>
        </w:rPr>
        <w:t>(далее -</w:t>
      </w:r>
      <w:r>
        <w:rPr>
          <w:rFonts w:ascii="Times New Roman" w:hAnsi="Times New Roman" w:cs="Times New Roman"/>
          <w:sz w:val="24"/>
          <w:szCs w:val="24"/>
        </w:rPr>
        <w:t xml:space="preserve"> </w:t>
      </w:r>
      <w:hyperlink r:id="rId77" w:history="1">
        <w:r w:rsidRPr="00EE2380">
          <w:rPr>
            <w:rFonts w:ascii="Times New Roman" w:hAnsi="Times New Roman" w:cs="Times New Roman"/>
            <w:sz w:val="24"/>
            <w:szCs w:val="24"/>
          </w:rPr>
          <w:t>Федеральный закон "О контрактной системе в сфере закупок товаров, работ, услуг для обеспечения государственных и муниципальных нужд"</w:t>
        </w:r>
      </w:hyperlink>
      <w:r w:rsidRPr="00EE2380">
        <w:rPr>
          <w:rFonts w:ascii="Times New Roman" w:hAnsi="Times New Roman" w:cs="Times New Roman"/>
          <w:sz w:val="24"/>
          <w:szCs w:val="24"/>
        </w:rPr>
        <w:t>)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E2380" w:rsidRPr="00EE2380"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E2380" w:rsidRPr="00EE2380"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EE2380" w:rsidRPr="00EE2380"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E2380" w:rsidRPr="00EE2380"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E2380" w:rsidRPr="00EE2380"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E2380" w:rsidRPr="00EE2380"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11) некоммерческим организациям, созданным гражданами, для ведения огородничества или садоводства на срок не более чем пять лет;</w:t>
      </w:r>
    </w:p>
    <w:p w:rsidR="00EE2380" w:rsidRPr="00EE2380"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EE2380" w:rsidRPr="00EE2380" w:rsidRDefault="00EE2380" w:rsidP="00EE2380">
      <w:pPr>
        <w:pStyle w:val="3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13</w:t>
      </w:r>
      <w:r w:rsidRPr="00EE2380">
        <w:rPr>
          <w:rFonts w:ascii="Times New Roman" w:hAnsi="Times New Roman" w:cs="Times New Roman"/>
          <w:sz w:val="24"/>
          <w:szCs w:val="24"/>
        </w:rPr>
        <w:t>) лицам, с которыми в соответствии с</w:t>
      </w:r>
      <w:r>
        <w:rPr>
          <w:rFonts w:ascii="Times New Roman" w:hAnsi="Times New Roman" w:cs="Times New Roman"/>
          <w:sz w:val="24"/>
          <w:szCs w:val="24"/>
        </w:rPr>
        <w:t xml:space="preserve"> </w:t>
      </w:r>
      <w:hyperlink r:id="rId78" w:history="1">
        <w:r w:rsidRPr="00EE2380">
          <w:rPr>
            <w:rFonts w:ascii="Times New Roman" w:hAnsi="Times New Roman" w:cs="Times New Roman"/>
            <w:sz w:val="24"/>
            <w:szCs w:val="24"/>
          </w:rPr>
          <w:t>Федеральным законом от 29 декабря 2012 года N 275-ФЗ "О государственном оборонном заказе"</w:t>
        </w:r>
      </w:hyperlink>
      <w:r w:rsidRPr="00EE2380">
        <w:rPr>
          <w:rFonts w:ascii="Times New Roman" w:hAnsi="Times New Roman" w:cs="Times New Roman"/>
          <w:sz w:val="24"/>
          <w:szCs w:val="24"/>
        </w:rPr>
        <w:t>,</w:t>
      </w:r>
      <w:r>
        <w:rPr>
          <w:rFonts w:ascii="Times New Roman" w:hAnsi="Times New Roman" w:cs="Times New Roman"/>
          <w:sz w:val="24"/>
          <w:szCs w:val="24"/>
        </w:rPr>
        <w:t xml:space="preserve"> </w:t>
      </w:r>
      <w:hyperlink r:id="rId79" w:history="1">
        <w:r w:rsidRPr="00EE2380">
          <w:rPr>
            <w:rFonts w:ascii="Times New Roman" w:hAnsi="Times New Roman" w:cs="Times New Roman"/>
            <w:sz w:val="24"/>
            <w:szCs w:val="24"/>
          </w:rPr>
          <w:t>Федеральным законом "О контрактной системе в сфере закупок товаров, работ, услуг для обеспечения государственных и муниципальных нужд"</w:t>
        </w:r>
      </w:hyperlink>
      <w:r w:rsidR="00B14BDB">
        <w:rPr>
          <w:rFonts w:ascii="Times New Roman" w:hAnsi="Times New Roman" w:cs="Times New Roman"/>
          <w:sz w:val="24"/>
          <w:szCs w:val="24"/>
        </w:rPr>
        <w:t xml:space="preserve"> </w:t>
      </w:r>
      <w:r w:rsidRPr="00EE2380">
        <w:rPr>
          <w:rFonts w:ascii="Times New Roman" w:hAnsi="Times New Roman" w:cs="Times New Roman"/>
          <w:sz w:val="24"/>
          <w:szCs w:val="24"/>
        </w:rPr>
        <w:t>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E2380" w:rsidRPr="00EE2380"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lastRenderedPageBreak/>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E2380" w:rsidRPr="00EE2380"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13CA" w:rsidRPr="00D713CA"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17) лицу, имеющему право на заключение договора безвозмездного пользования земельным участком, в случае и в порядке, которые предусмотрены</w:t>
      </w:r>
      <w:r w:rsidR="00D713CA">
        <w:rPr>
          <w:rFonts w:ascii="Times New Roman" w:hAnsi="Times New Roman" w:cs="Times New Roman"/>
          <w:sz w:val="24"/>
          <w:szCs w:val="24"/>
        </w:rPr>
        <w:t xml:space="preserve"> </w:t>
      </w:r>
      <w:hyperlink r:id="rId80" w:history="1">
        <w:r w:rsidR="00D713CA" w:rsidRPr="00D713CA">
          <w:rPr>
            <w:rFonts w:ascii="Times New Roman" w:eastAsia="Times New Roman" w:hAnsi="Times New Roman" w:cs="Times New Roman"/>
            <w:spacing w:val="2"/>
            <w:sz w:val="24"/>
            <w:szCs w:val="24"/>
            <w:lang w:eastAsia="ru-RU"/>
          </w:rPr>
          <w:t>Федеральным законом от 24 июля 2008 года N 161-ФЗ "О содействии развитию жилищного строительства".</w:t>
        </w:r>
      </w:hyperlink>
    </w:p>
    <w:p w:rsidR="00EE2380"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w:t>
      </w:r>
      <w:r w:rsidR="00D713CA">
        <w:rPr>
          <w:rFonts w:ascii="Times New Roman" w:hAnsi="Times New Roman" w:cs="Times New Roman"/>
          <w:sz w:val="24"/>
          <w:szCs w:val="24"/>
        </w:rPr>
        <w:t xml:space="preserve"> </w:t>
      </w:r>
      <w:hyperlink r:id="rId81" w:history="1">
        <w:r w:rsidRPr="00EE2380">
          <w:rPr>
            <w:rFonts w:ascii="Times New Roman" w:hAnsi="Times New Roman" w:cs="Times New Roman"/>
            <w:sz w:val="24"/>
            <w:szCs w:val="24"/>
          </w:rPr>
          <w:t>пунктом 2 настоящей статьи</w:t>
        </w:r>
      </w:hyperlink>
      <w:r w:rsidRPr="00EE2380">
        <w:rPr>
          <w:rFonts w:ascii="Times New Roman" w:hAnsi="Times New Roman" w:cs="Times New Roman"/>
          <w:sz w:val="24"/>
          <w:szCs w:val="24"/>
        </w:rPr>
        <w:t>.</w:t>
      </w:r>
    </w:p>
    <w:p w:rsidR="00EE2380" w:rsidRPr="00EE2380"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71052" w:rsidRDefault="00EE2380" w:rsidP="00EE2380">
      <w:pPr>
        <w:pStyle w:val="33"/>
        <w:spacing w:after="0" w:line="240" w:lineRule="auto"/>
        <w:ind w:left="0" w:firstLine="567"/>
        <w:jc w:val="both"/>
        <w:rPr>
          <w:rFonts w:ascii="Times New Roman" w:hAnsi="Times New Roman" w:cs="Times New Roman"/>
          <w:sz w:val="24"/>
          <w:szCs w:val="24"/>
        </w:rPr>
      </w:pPr>
      <w:r w:rsidRPr="00EE2380">
        <w:rPr>
          <w:rFonts w:ascii="Times New Roman" w:hAnsi="Times New Roman" w:cs="Times New Roman"/>
          <w:sz w:val="24"/>
          <w:szCs w:val="24"/>
        </w:rP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466AE2" w:rsidRDefault="00466AE2" w:rsidP="00EE2380">
      <w:pPr>
        <w:pStyle w:val="33"/>
        <w:spacing w:after="0" w:line="240" w:lineRule="auto"/>
        <w:ind w:left="0" w:firstLine="567"/>
        <w:jc w:val="both"/>
        <w:rPr>
          <w:rFonts w:ascii="Times New Roman" w:hAnsi="Times New Roman" w:cs="Times New Roman"/>
          <w:sz w:val="24"/>
          <w:szCs w:val="24"/>
        </w:rPr>
      </w:pPr>
    </w:p>
    <w:p w:rsidR="007626A3" w:rsidRPr="00466AE2" w:rsidRDefault="00466AE2" w:rsidP="00466AE2">
      <w:pPr>
        <w:pStyle w:val="12"/>
      </w:pPr>
      <w:bookmarkStart w:id="218" w:name="_Toc401583527"/>
      <w:bookmarkStart w:id="219" w:name="_Toc401584280"/>
      <w:bookmarkStart w:id="220" w:name="_Toc401584356"/>
      <w:bookmarkStart w:id="221" w:name="_Toc401588293"/>
      <w:bookmarkStart w:id="222" w:name="_Toc412663499"/>
      <w:bookmarkStart w:id="223" w:name="_Toc435278407"/>
      <w:r>
        <w:t>Статья 3</w:t>
      </w:r>
      <w:r w:rsidR="005B2173">
        <w:t>8</w:t>
      </w:r>
      <w:r w:rsidR="00471052" w:rsidRPr="00083CF8">
        <w:t xml:space="preserve">. </w:t>
      </w:r>
      <w:bookmarkEnd w:id="218"/>
      <w:bookmarkEnd w:id="219"/>
      <w:bookmarkEnd w:id="220"/>
      <w:bookmarkEnd w:id="221"/>
      <w:bookmarkEnd w:id="222"/>
      <w:r w:rsidR="0052371F">
        <w:t>Подготовка и организация</w:t>
      </w:r>
      <w:r w:rsidR="007E5120">
        <w:t xml:space="preserve"> аукциона</w:t>
      </w:r>
      <w:r w:rsidR="0052371F">
        <w:t xml:space="preserve"> по продаже земельного участка, находящегося в муниципальной собственности, или аукциона на право заключения договора аренды земельного участка</w:t>
      </w:r>
      <w:r w:rsidR="007E5120">
        <w:t xml:space="preserve"> </w:t>
      </w:r>
      <w:r w:rsidR="0052371F">
        <w:t>находящегося в муниципальной собственности</w:t>
      </w:r>
      <w:bookmarkEnd w:id="223"/>
      <w:r w:rsidR="0052371F" w:rsidRPr="00466AE2">
        <w:t xml:space="preserve"> </w:t>
      </w:r>
    </w:p>
    <w:p w:rsidR="00466AE2" w:rsidRPr="00466AE2" w:rsidRDefault="00466AE2" w:rsidP="00466AE2">
      <w:pPr>
        <w:spacing w:after="0" w:line="240" w:lineRule="auto"/>
        <w:rPr>
          <w:lang w:eastAsia="ru-RU"/>
        </w:rPr>
      </w:pPr>
    </w:p>
    <w:p w:rsidR="007E5120" w:rsidRDefault="007E5120" w:rsidP="00466AE2">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w:t>
      </w:r>
      <w:r w:rsidR="00E704AB">
        <w:rPr>
          <w:rFonts w:ascii="Times New Roman" w:hAnsi="Times New Roman" w:cs="Times New Roman"/>
          <w:sz w:val="24"/>
          <w:szCs w:val="24"/>
        </w:rPr>
        <w:t xml:space="preserve">  по </w:t>
      </w:r>
      <w:r w:rsidRPr="007E5120">
        <w:rPr>
          <w:rFonts w:ascii="Times New Roman" w:hAnsi="Times New Roman" w:cs="Times New Roman"/>
          <w:sz w:val="24"/>
          <w:szCs w:val="24"/>
        </w:rPr>
        <w:t>заявлениям граждан или юридических лиц</w:t>
      </w:r>
      <w:r w:rsidR="00466AE2">
        <w:rPr>
          <w:rFonts w:ascii="Times New Roman" w:hAnsi="Times New Roman" w:cs="Times New Roman"/>
          <w:sz w:val="24"/>
          <w:szCs w:val="24"/>
        </w:rPr>
        <w:t>,</w:t>
      </w:r>
      <w:r w:rsidR="00E704AB">
        <w:rPr>
          <w:rFonts w:ascii="Times New Roman" w:hAnsi="Times New Roman" w:cs="Times New Roman"/>
          <w:sz w:val="24"/>
          <w:szCs w:val="24"/>
        </w:rPr>
        <w:t xml:space="preserve"> или по собственной инициативе</w:t>
      </w:r>
      <w:r w:rsidRPr="007E5120">
        <w:rPr>
          <w:rFonts w:ascii="Times New Roman" w:hAnsi="Times New Roman" w:cs="Times New Roman"/>
          <w:sz w:val="24"/>
          <w:szCs w:val="24"/>
        </w:rPr>
        <w:t>.</w:t>
      </w:r>
    </w:p>
    <w:p w:rsidR="00E7774D" w:rsidRPr="007E5120" w:rsidRDefault="00E7774D" w:rsidP="007E5120">
      <w:pPr>
        <w:pStyle w:val="3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52371F">
        <w:rPr>
          <w:rFonts w:ascii="Times New Roman" w:hAnsi="Times New Roman" w:cs="Times New Roman"/>
          <w:sz w:val="24"/>
          <w:szCs w:val="24"/>
        </w:rPr>
        <w:t>Подготовка и организация аукциона проводится в соответствии ст. 39-11 Земельного кодекса.</w:t>
      </w:r>
    </w:p>
    <w:p w:rsidR="007E5120" w:rsidRPr="007E5120" w:rsidRDefault="00E704AB" w:rsidP="007E5120">
      <w:pPr>
        <w:pStyle w:val="3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w:t>
      </w:r>
      <w:r w:rsidR="007E5120" w:rsidRPr="007E5120">
        <w:rPr>
          <w:rFonts w:ascii="Times New Roman" w:hAnsi="Times New Roman" w:cs="Times New Roman"/>
          <w:sz w:val="24"/>
          <w:szCs w:val="24"/>
        </w:rPr>
        <w:t>. Земельный участок, находящийся в государственной или муниципальной собственности, не может быть предметом аукциона, если:</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1) границы земельного участка подлежат уточнению в соответствии с требованиями</w:t>
      </w:r>
      <w:r w:rsidR="00B14BDB">
        <w:rPr>
          <w:rFonts w:ascii="Times New Roman" w:hAnsi="Times New Roman" w:cs="Times New Roman"/>
          <w:sz w:val="24"/>
          <w:szCs w:val="24"/>
        </w:rPr>
        <w:t xml:space="preserve"> </w:t>
      </w:r>
      <w:hyperlink r:id="rId82" w:history="1">
        <w:r w:rsidRPr="007E5120">
          <w:rPr>
            <w:rFonts w:ascii="Times New Roman" w:hAnsi="Times New Roman" w:cs="Times New Roman"/>
            <w:sz w:val="24"/>
            <w:szCs w:val="24"/>
          </w:rPr>
          <w:t>Федерального закона "О государственном кадастре недвижимости"</w:t>
        </w:r>
      </w:hyperlink>
      <w:r w:rsidRPr="007E5120">
        <w:rPr>
          <w:rFonts w:ascii="Times New Roman" w:hAnsi="Times New Roman" w:cs="Times New Roman"/>
          <w:sz w:val="24"/>
          <w:szCs w:val="24"/>
        </w:rPr>
        <w:t>;</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w:t>
      </w:r>
      <w:r w:rsidRPr="007E5120">
        <w:rPr>
          <w:rFonts w:ascii="Times New Roman" w:hAnsi="Times New Roman" w:cs="Times New Roman"/>
          <w:sz w:val="24"/>
          <w:szCs w:val="24"/>
        </w:rPr>
        <w:lastRenderedPageBreak/>
        <w:t>образован из земель или земельного участка, государственная собственность на которые не разграничена;</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6) земельный участок не отнесен к определенной категории земель;</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83" w:history="1">
        <w:r w:rsidRPr="007E5120">
          <w:rPr>
            <w:rFonts w:ascii="Times New Roman" w:hAnsi="Times New Roman" w:cs="Times New Roman"/>
            <w:sz w:val="24"/>
            <w:szCs w:val="24"/>
          </w:rPr>
          <w:t>пунктом 3 статьи 39_36 настоящего Кодекса</w:t>
        </w:r>
      </w:hyperlink>
      <w:r w:rsidRPr="007E5120">
        <w:rPr>
          <w:rFonts w:ascii="Times New Roman" w:hAnsi="Times New Roman" w:cs="Times New Roman"/>
          <w:sz w:val="24"/>
          <w:szCs w:val="24"/>
        </w:rPr>
        <w:t> и размещение которого не препятствует использованию такого земельного участка в соответствии с его разрешенным использованием;</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lastRenderedPageBreak/>
        <w:t>16) в отношении земельного участка принято решение о предварительном согласовании его предоставления;</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E5120" w:rsidRP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E5120" w:rsidRDefault="007E5120" w:rsidP="007E5120">
      <w:pPr>
        <w:pStyle w:val="33"/>
        <w:spacing w:after="0" w:line="240" w:lineRule="auto"/>
        <w:ind w:left="0" w:firstLine="567"/>
        <w:jc w:val="both"/>
        <w:rPr>
          <w:rFonts w:ascii="Times New Roman" w:hAnsi="Times New Roman" w:cs="Times New Roman"/>
          <w:sz w:val="24"/>
          <w:szCs w:val="24"/>
        </w:rPr>
      </w:pPr>
      <w:r w:rsidRPr="007E5120">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04AB" w:rsidRDefault="001D1DCB" w:rsidP="007E5120">
      <w:pPr>
        <w:pStyle w:val="3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4. В случае выявления хотя бы одного из вышеуказанных обстоятельств уполномоченный орган принимает решение об отказе в проведении аукциона.</w:t>
      </w:r>
    </w:p>
    <w:p w:rsidR="001D1DCB" w:rsidRDefault="001D1DCB" w:rsidP="001D1DCB">
      <w:pPr>
        <w:pStyle w:val="3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w:t>
      </w:r>
      <w:r w:rsidRPr="001D1DCB">
        <w:rPr>
          <w:rFonts w:ascii="Times New Roman" w:hAnsi="Times New Roman" w:cs="Times New Roman"/>
          <w:sz w:val="24"/>
          <w:szCs w:val="24"/>
        </w:rPr>
        <w:t>. Аукцион</w:t>
      </w:r>
      <w:r w:rsidR="00B23BDE">
        <w:rPr>
          <w:rFonts w:ascii="Times New Roman" w:hAnsi="Times New Roman" w:cs="Times New Roman"/>
          <w:sz w:val="24"/>
          <w:szCs w:val="24"/>
        </w:rPr>
        <w:t xml:space="preserve"> по продаже земельного участка </w:t>
      </w:r>
      <w:r>
        <w:rPr>
          <w:rFonts w:ascii="Times New Roman" w:hAnsi="Times New Roman" w:cs="Times New Roman"/>
          <w:sz w:val="24"/>
          <w:szCs w:val="24"/>
        </w:rPr>
        <w:t xml:space="preserve">может </w:t>
      </w:r>
      <w:r w:rsidR="00B23BDE" w:rsidRPr="001D1DCB">
        <w:rPr>
          <w:rFonts w:ascii="Times New Roman" w:hAnsi="Times New Roman" w:cs="Times New Roman"/>
          <w:sz w:val="24"/>
          <w:szCs w:val="24"/>
        </w:rPr>
        <w:t>проводиться</w:t>
      </w:r>
      <w:r w:rsidRPr="001D1DCB">
        <w:rPr>
          <w:rFonts w:ascii="Times New Roman" w:hAnsi="Times New Roman" w:cs="Times New Roman"/>
          <w:sz w:val="24"/>
          <w:szCs w:val="24"/>
        </w:rPr>
        <w:t xml:space="preserve"> в электронной форме, за исключением случаев, предусмотренных</w:t>
      </w:r>
      <w:r>
        <w:rPr>
          <w:rFonts w:ascii="Times New Roman" w:hAnsi="Times New Roman" w:cs="Times New Roman"/>
          <w:sz w:val="24"/>
          <w:szCs w:val="24"/>
        </w:rPr>
        <w:t xml:space="preserve"> </w:t>
      </w:r>
      <w:hyperlink r:id="rId84" w:history="1">
        <w:r w:rsidRPr="001D1DCB">
          <w:rPr>
            <w:rFonts w:ascii="Times New Roman" w:hAnsi="Times New Roman" w:cs="Times New Roman"/>
            <w:sz w:val="24"/>
            <w:szCs w:val="24"/>
          </w:rPr>
          <w:t xml:space="preserve">пунктом </w:t>
        </w:r>
        <w:r>
          <w:rPr>
            <w:rFonts w:ascii="Times New Roman" w:hAnsi="Times New Roman" w:cs="Times New Roman"/>
            <w:sz w:val="24"/>
            <w:szCs w:val="24"/>
          </w:rPr>
          <w:t>6</w:t>
        </w:r>
        <w:r w:rsidRPr="001D1DCB">
          <w:rPr>
            <w:rFonts w:ascii="Times New Roman" w:hAnsi="Times New Roman" w:cs="Times New Roman"/>
            <w:sz w:val="24"/>
            <w:szCs w:val="24"/>
          </w:rPr>
          <w:t xml:space="preserve"> настоящей статьи</w:t>
        </w:r>
      </w:hyperlink>
      <w:r w:rsidR="00B23BDE">
        <w:rPr>
          <w:rFonts w:ascii="Times New Roman" w:hAnsi="Times New Roman" w:cs="Times New Roman"/>
          <w:sz w:val="24"/>
          <w:szCs w:val="24"/>
        </w:rPr>
        <w:t>.</w:t>
      </w:r>
    </w:p>
    <w:p w:rsidR="001D1DCB" w:rsidRPr="001D1DCB" w:rsidRDefault="001D1DCB" w:rsidP="001D1DCB">
      <w:pPr>
        <w:pStyle w:val="3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6</w:t>
      </w:r>
      <w:r w:rsidRPr="001D1DCB">
        <w:rPr>
          <w:rFonts w:ascii="Times New Roman" w:hAnsi="Times New Roman" w:cs="Times New Roman"/>
          <w:sz w:val="24"/>
          <w:szCs w:val="24"/>
        </w:rPr>
        <w:t>.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1D1DCB" w:rsidRPr="001D1DCB" w:rsidRDefault="001D1DCB" w:rsidP="00B23BDE">
      <w:pPr>
        <w:pStyle w:val="3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7</w:t>
      </w:r>
      <w:r w:rsidRPr="001D1DCB">
        <w:rPr>
          <w:rFonts w:ascii="Times New Roman" w:hAnsi="Times New Roman" w:cs="Times New Roman"/>
          <w:sz w:val="24"/>
          <w:szCs w:val="24"/>
        </w:rPr>
        <w:t>.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w:t>
      </w:r>
      <w:r>
        <w:rPr>
          <w:rFonts w:ascii="Times New Roman" w:hAnsi="Times New Roman" w:cs="Times New Roman"/>
          <w:sz w:val="24"/>
          <w:szCs w:val="24"/>
        </w:rPr>
        <w:t>авовых актов уставом поселения</w:t>
      </w:r>
      <w:r w:rsidRPr="001D1DCB">
        <w:rPr>
          <w:rFonts w:ascii="Times New Roman" w:hAnsi="Times New Roman" w:cs="Times New Roman"/>
          <w:sz w:val="24"/>
          <w:szCs w:val="24"/>
        </w:rPr>
        <w:t xml:space="preserve"> по месту нахождения земельного участка не требуется.</w:t>
      </w:r>
    </w:p>
    <w:p w:rsidR="00E704AB" w:rsidRPr="0049029E" w:rsidRDefault="001D1DCB" w:rsidP="001D1DCB">
      <w:pPr>
        <w:pStyle w:val="33"/>
        <w:spacing w:after="0" w:line="240" w:lineRule="auto"/>
        <w:ind w:left="0" w:firstLine="567"/>
        <w:jc w:val="both"/>
        <w:rPr>
          <w:rFonts w:ascii="Times New Roman" w:hAnsi="Times New Roman" w:cs="Times New Roman"/>
          <w:sz w:val="24"/>
          <w:szCs w:val="24"/>
        </w:rPr>
      </w:pPr>
      <w:r w:rsidRPr="0049029E">
        <w:rPr>
          <w:rFonts w:ascii="Times New Roman" w:hAnsi="Times New Roman" w:cs="Times New Roman"/>
          <w:sz w:val="24"/>
          <w:szCs w:val="24"/>
        </w:rPr>
        <w:t>8. Порядок проведения аукциона в электронной форме устанавливается федеральным законом.</w:t>
      </w:r>
    </w:p>
    <w:p w:rsidR="001D1DCB" w:rsidRDefault="001D1DCB" w:rsidP="001D1DCB">
      <w:pPr>
        <w:pStyle w:val="33"/>
        <w:spacing w:after="0" w:line="240" w:lineRule="auto"/>
        <w:ind w:left="0" w:firstLine="567"/>
        <w:jc w:val="both"/>
        <w:rPr>
          <w:rFonts w:ascii="Times New Roman" w:hAnsi="Times New Roman" w:cs="Times New Roman"/>
          <w:sz w:val="24"/>
          <w:szCs w:val="24"/>
        </w:rPr>
      </w:pPr>
    </w:p>
    <w:p w:rsidR="001D1DCB" w:rsidRDefault="00466AE2" w:rsidP="00466AE2">
      <w:pPr>
        <w:pStyle w:val="12"/>
      </w:pPr>
      <w:bookmarkStart w:id="224" w:name="_Toc435278408"/>
      <w:r>
        <w:t>Статья 3</w:t>
      </w:r>
      <w:r w:rsidR="005B2173">
        <w:t>9</w:t>
      </w:r>
      <w:r w:rsidR="001D1DCB">
        <w:t xml:space="preserve"> </w:t>
      </w:r>
      <w:r w:rsidR="00B23BDE">
        <w:t>Поряд</w:t>
      </w:r>
      <w:r w:rsidR="00F13292">
        <w:t>о</w:t>
      </w:r>
      <w:r w:rsidR="00B23BDE">
        <w:t xml:space="preserve">к предоставления </w:t>
      </w:r>
      <w:r w:rsidR="00F13292">
        <w:t>в собственность</w:t>
      </w:r>
      <w:r w:rsidR="00B23BDE">
        <w:t>,</w:t>
      </w:r>
      <w:r w:rsidR="00F13292">
        <w:t xml:space="preserve"> </w:t>
      </w:r>
      <w:r w:rsidR="00B23BDE">
        <w:t>аренду, постоянное (бессрочное</w:t>
      </w:r>
      <w:r w:rsidR="00F13292">
        <w:t>)</w:t>
      </w:r>
      <w:r w:rsidR="00B23BDE">
        <w:t xml:space="preserve"> пользование, безвозмездное пользование земельного участка</w:t>
      </w:r>
      <w:r w:rsidR="001D1DCB">
        <w:t>, находящегося в муниципальной собственности,</w:t>
      </w:r>
      <w:r w:rsidR="00F13292">
        <w:t xml:space="preserve"> без проведения торгов</w:t>
      </w:r>
      <w:bookmarkEnd w:id="224"/>
    </w:p>
    <w:p w:rsidR="00F13292" w:rsidRPr="00F13292" w:rsidRDefault="00F13292" w:rsidP="00F13292">
      <w:pPr>
        <w:spacing w:after="0" w:line="240" w:lineRule="auto"/>
        <w:jc w:val="both"/>
        <w:rPr>
          <w:lang w:eastAsia="ru-RU"/>
        </w:rPr>
      </w:pPr>
    </w:p>
    <w:p w:rsidR="00F13292" w:rsidRPr="00F13292" w:rsidRDefault="00F13292" w:rsidP="00F13292">
      <w:pPr>
        <w:pStyle w:val="33"/>
        <w:spacing w:after="0" w:line="240" w:lineRule="auto"/>
        <w:ind w:left="0" w:firstLine="567"/>
        <w:jc w:val="both"/>
        <w:rPr>
          <w:rFonts w:ascii="Times New Roman" w:hAnsi="Times New Roman" w:cs="Times New Roman"/>
          <w:sz w:val="24"/>
          <w:szCs w:val="24"/>
        </w:rPr>
      </w:pPr>
      <w:r w:rsidRPr="00F13292">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осущес</w:t>
      </w:r>
      <w:r>
        <w:rPr>
          <w:rFonts w:ascii="Times New Roman" w:hAnsi="Times New Roman" w:cs="Times New Roman"/>
          <w:sz w:val="24"/>
          <w:szCs w:val="24"/>
        </w:rPr>
        <w:t>твляется без проведения торгов в соответствии ст.39-14 Земельного кодекса.</w:t>
      </w:r>
    </w:p>
    <w:p w:rsidR="007B5C55" w:rsidRDefault="007B5C55" w:rsidP="007626A3">
      <w:pPr>
        <w:pStyle w:val="12"/>
      </w:pPr>
      <w:bookmarkStart w:id="225" w:name="_Toc214096430"/>
      <w:bookmarkStart w:id="226" w:name="_Toc401583529"/>
      <w:bookmarkStart w:id="227" w:name="_Toc401584282"/>
      <w:bookmarkStart w:id="228" w:name="_Toc401584358"/>
      <w:bookmarkStart w:id="229" w:name="_Toc401588295"/>
      <w:bookmarkStart w:id="230" w:name="_Toc412663501"/>
    </w:p>
    <w:p w:rsidR="00471052" w:rsidRPr="00466AE2" w:rsidRDefault="005B2173" w:rsidP="007626A3">
      <w:pPr>
        <w:pStyle w:val="12"/>
      </w:pPr>
      <w:bookmarkStart w:id="231" w:name="_Toc435278409"/>
      <w:r>
        <w:t>Статья 40</w:t>
      </w:r>
      <w:r w:rsidR="00471052" w:rsidRPr="007626A3">
        <w:t>. Резервирование земельных участков для государственных или муниципальных нужд</w:t>
      </w:r>
      <w:bookmarkEnd w:id="225"/>
      <w:bookmarkEnd w:id="226"/>
      <w:bookmarkEnd w:id="227"/>
      <w:bookmarkEnd w:id="228"/>
      <w:bookmarkEnd w:id="229"/>
      <w:bookmarkEnd w:id="230"/>
      <w:bookmarkEnd w:id="231"/>
      <w:r w:rsidR="003E69AE">
        <w:t xml:space="preserve"> </w:t>
      </w:r>
    </w:p>
    <w:p w:rsidR="007626A3" w:rsidRPr="007626A3" w:rsidRDefault="007626A3" w:rsidP="007626A3">
      <w:pPr>
        <w:spacing w:after="0" w:line="240" w:lineRule="auto"/>
        <w:rPr>
          <w:lang w:eastAsia="ru-RU"/>
        </w:rPr>
      </w:pPr>
    </w:p>
    <w:p w:rsidR="007E6B54" w:rsidRDefault="007E6B54" w:rsidP="007626A3">
      <w:pPr>
        <w:pStyle w:val="33"/>
        <w:spacing w:after="0" w:line="240" w:lineRule="auto"/>
        <w:ind w:left="0" w:firstLine="567"/>
        <w:jc w:val="both"/>
        <w:rPr>
          <w:rFonts w:ascii="Times New Roman" w:hAnsi="Times New Roman" w:cs="Times New Roman"/>
          <w:sz w:val="24"/>
          <w:szCs w:val="24"/>
        </w:rPr>
      </w:pPr>
      <w:r w:rsidRPr="00090BD3">
        <w:rPr>
          <w:rFonts w:ascii="Arial" w:eastAsia="Times New Roman" w:hAnsi="Arial" w:cs="Arial"/>
          <w:color w:val="2D2D2D"/>
          <w:spacing w:val="2"/>
          <w:sz w:val="21"/>
          <w:szCs w:val="21"/>
          <w:lang w:eastAsia="ru-RU"/>
        </w:rPr>
        <w:t>1</w:t>
      </w:r>
      <w:r w:rsidRPr="007E6B54">
        <w:rPr>
          <w:rFonts w:ascii="Times New Roman" w:hAnsi="Times New Roman" w:cs="Times New Roman"/>
          <w:sz w:val="24"/>
          <w:szCs w:val="24"/>
        </w:rPr>
        <w:t>. Резервирование земель для государственных или муниципальных нужд осуществляется в случаях, предусмотренных</w:t>
      </w:r>
      <w:r>
        <w:rPr>
          <w:rFonts w:ascii="Times New Roman" w:hAnsi="Times New Roman" w:cs="Times New Roman"/>
          <w:sz w:val="24"/>
          <w:szCs w:val="24"/>
        </w:rPr>
        <w:t xml:space="preserve"> </w:t>
      </w:r>
      <w:hyperlink r:id="rId85" w:history="1">
        <w:r w:rsidRPr="007E6B54">
          <w:rPr>
            <w:rFonts w:ascii="Times New Roman" w:hAnsi="Times New Roman" w:cs="Times New Roman"/>
            <w:sz w:val="24"/>
            <w:szCs w:val="24"/>
          </w:rPr>
          <w:t>статьей 49</w:t>
        </w:r>
      </w:hyperlink>
      <w:r>
        <w:rPr>
          <w:rFonts w:ascii="Times New Roman" w:hAnsi="Times New Roman" w:cs="Times New Roman"/>
          <w:sz w:val="24"/>
          <w:szCs w:val="24"/>
        </w:rPr>
        <w:t xml:space="preserve"> Земельного</w:t>
      </w:r>
      <w:r w:rsidRPr="007E6B54">
        <w:rPr>
          <w:rFonts w:ascii="Times New Roman" w:hAnsi="Times New Roman" w:cs="Times New Roman"/>
          <w:sz w:val="24"/>
          <w:szCs w:val="24"/>
        </w:rPr>
        <w:t xml:space="preserve"> </w:t>
      </w:r>
      <w:r>
        <w:rPr>
          <w:rFonts w:ascii="Times New Roman" w:hAnsi="Times New Roman" w:cs="Times New Roman"/>
          <w:sz w:val="24"/>
          <w:szCs w:val="24"/>
        </w:rPr>
        <w:t>к</w:t>
      </w:r>
      <w:r w:rsidRPr="007E6B54">
        <w:rPr>
          <w:rFonts w:ascii="Times New Roman" w:hAnsi="Times New Roman" w:cs="Times New Roman"/>
          <w:sz w:val="24"/>
          <w:szCs w:val="24"/>
        </w:rPr>
        <w:t>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7E6B54" w:rsidRPr="007E6B54" w:rsidRDefault="007E6B54" w:rsidP="007E6B54">
      <w:pPr>
        <w:shd w:val="clear" w:color="auto" w:fill="FFFFFF"/>
        <w:spacing w:after="0" w:line="240" w:lineRule="auto"/>
        <w:ind w:firstLine="567"/>
        <w:jc w:val="both"/>
        <w:textAlignment w:val="baseline"/>
        <w:rPr>
          <w:rFonts w:ascii="Times New Roman" w:eastAsia="Times New Roman" w:hAnsi="Times New Roman" w:cs="Times New Roman"/>
          <w:color w:val="2D2D2D"/>
          <w:spacing w:val="2"/>
          <w:sz w:val="24"/>
          <w:szCs w:val="24"/>
          <w:lang w:eastAsia="ru-RU"/>
        </w:rPr>
      </w:pPr>
      <w:r w:rsidRPr="007E6B54">
        <w:rPr>
          <w:rFonts w:ascii="Times New Roman" w:eastAsia="Times New Roman" w:hAnsi="Times New Roman" w:cs="Times New Roman"/>
          <w:color w:val="2D2D2D"/>
          <w:spacing w:val="2"/>
          <w:sz w:val="24"/>
          <w:szCs w:val="24"/>
          <w:lang w:eastAsia="ru-RU"/>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w:t>
      </w:r>
      <w:r w:rsidRPr="007E6B54">
        <w:rPr>
          <w:rFonts w:ascii="Times New Roman" w:eastAsia="Times New Roman" w:hAnsi="Times New Roman" w:cs="Times New Roman"/>
          <w:color w:val="2D2D2D"/>
          <w:spacing w:val="2"/>
          <w:sz w:val="24"/>
          <w:szCs w:val="24"/>
          <w:lang w:eastAsia="ru-RU"/>
        </w:rPr>
        <w:lastRenderedPageBreak/>
        <w:t>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w:t>
      </w:r>
      <w:hyperlink r:id="rId86" w:history="1">
        <w:r w:rsidRPr="007E6B54">
          <w:rPr>
            <w:rFonts w:ascii="Times New Roman" w:eastAsia="Times New Roman" w:hAnsi="Times New Roman" w:cs="Times New Roman"/>
            <w:color w:val="2D2D2D"/>
            <w:spacing w:val="2"/>
            <w:sz w:val="24"/>
            <w:szCs w:val="24"/>
            <w:lang w:eastAsia="ru-RU"/>
          </w:rPr>
          <w:t>Федеральным законом от 22 июля 2005 года N 116-ФЗ "Об особых экономических зонах в Российской Федерации",</w:t>
        </w:r>
      </w:hyperlink>
      <w:r w:rsidRPr="007E6B54">
        <w:rPr>
          <w:rFonts w:ascii="Times New Roman" w:eastAsia="Times New Roman" w:hAnsi="Times New Roman" w:cs="Times New Roman"/>
          <w:color w:val="2D2D2D"/>
          <w:spacing w:val="2"/>
          <w:sz w:val="24"/>
          <w:szCs w:val="24"/>
          <w:lang w:eastAsia="ru-RU"/>
        </w:rPr>
        <w:t>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471052" w:rsidRPr="005F6543" w:rsidRDefault="007E6B54" w:rsidP="007626A3">
      <w:pPr>
        <w:pStyle w:val="33"/>
        <w:spacing w:after="0" w:line="240" w:lineRule="auto"/>
        <w:ind w:left="0" w:firstLine="567"/>
        <w:jc w:val="both"/>
        <w:rPr>
          <w:rFonts w:ascii="Times New Roman" w:hAnsi="Times New Roman" w:cs="Times New Roman"/>
          <w:sz w:val="24"/>
          <w:szCs w:val="24"/>
        </w:rPr>
      </w:pPr>
      <w:r w:rsidRPr="005F6543">
        <w:rPr>
          <w:rFonts w:ascii="Times New Roman" w:hAnsi="Times New Roman" w:cs="Times New Roman"/>
          <w:sz w:val="24"/>
          <w:szCs w:val="24"/>
        </w:rPr>
        <w:t>3</w:t>
      </w:r>
      <w:r w:rsidR="00471052" w:rsidRPr="005F6543">
        <w:rPr>
          <w:rFonts w:ascii="Times New Roman" w:hAnsi="Times New Roman" w:cs="Times New Roman"/>
          <w:sz w:val="24"/>
          <w:szCs w:val="24"/>
        </w:rPr>
        <w:t>. В соответствии с градостроительным законодательством:</w:t>
      </w:r>
    </w:p>
    <w:p w:rsidR="00471052" w:rsidRPr="005F6543" w:rsidRDefault="00471052" w:rsidP="007626A3">
      <w:pPr>
        <w:pStyle w:val="33"/>
        <w:spacing w:after="0" w:line="240" w:lineRule="auto"/>
        <w:ind w:left="0" w:firstLine="567"/>
        <w:jc w:val="both"/>
        <w:rPr>
          <w:rFonts w:ascii="Times New Roman" w:hAnsi="Times New Roman" w:cs="Times New Roman"/>
          <w:sz w:val="24"/>
          <w:szCs w:val="24"/>
        </w:rPr>
      </w:pPr>
      <w:r w:rsidRPr="005F6543">
        <w:rPr>
          <w:rFonts w:ascii="Times New Roman" w:hAnsi="Times New Roman" w:cs="Times New Roman"/>
          <w:sz w:val="24"/>
          <w:szCs w:val="24"/>
        </w:rPr>
        <w:t xml:space="preserve">-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собственности </w:t>
      </w:r>
      <w:r w:rsidR="00741E2A">
        <w:rPr>
          <w:rFonts w:ascii="Times New Roman" w:hAnsi="Times New Roman" w:cs="Times New Roman"/>
          <w:sz w:val="24"/>
          <w:szCs w:val="24"/>
        </w:rPr>
        <w:t>Республики Марий Эл</w:t>
      </w:r>
      <w:r w:rsidRPr="005F6543">
        <w:rPr>
          <w:rFonts w:ascii="Times New Roman" w:hAnsi="Times New Roman" w:cs="Times New Roman"/>
          <w:sz w:val="24"/>
          <w:szCs w:val="24"/>
        </w:rPr>
        <w:t>,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или муниципальных нужд;</w:t>
      </w:r>
    </w:p>
    <w:p w:rsidR="00471052" w:rsidRPr="005F6543" w:rsidRDefault="00471052" w:rsidP="007626A3">
      <w:pPr>
        <w:pStyle w:val="33"/>
        <w:spacing w:after="0" w:line="240" w:lineRule="auto"/>
        <w:ind w:left="0" w:firstLine="567"/>
        <w:jc w:val="both"/>
        <w:rPr>
          <w:rFonts w:ascii="Times New Roman" w:hAnsi="Times New Roman" w:cs="Times New Roman"/>
          <w:sz w:val="24"/>
          <w:szCs w:val="24"/>
        </w:rPr>
      </w:pPr>
      <w:r w:rsidRPr="005F6543">
        <w:rPr>
          <w:rFonts w:ascii="Times New Roman" w:hAnsi="Times New Roman" w:cs="Times New Roman"/>
          <w:sz w:val="24"/>
          <w:szCs w:val="24"/>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471052" w:rsidRPr="005F6543" w:rsidRDefault="00471052" w:rsidP="007626A3">
      <w:pPr>
        <w:pStyle w:val="33"/>
        <w:spacing w:after="0" w:line="240" w:lineRule="auto"/>
        <w:ind w:left="0" w:firstLine="567"/>
        <w:jc w:val="both"/>
        <w:rPr>
          <w:rFonts w:ascii="Times New Roman" w:hAnsi="Times New Roman" w:cs="Times New Roman"/>
          <w:sz w:val="24"/>
          <w:szCs w:val="24"/>
        </w:rPr>
      </w:pPr>
      <w:r w:rsidRPr="005F6543">
        <w:rPr>
          <w:rFonts w:ascii="Times New Roman" w:hAnsi="Times New Roman" w:cs="Times New Roman"/>
          <w:sz w:val="24"/>
          <w:szCs w:val="24"/>
        </w:rPr>
        <w:t>5. Решение о резервировании, принимаемое по основаниям, установленным законодательством, должно содержать:</w:t>
      </w:r>
    </w:p>
    <w:p w:rsidR="00471052" w:rsidRPr="005F6543" w:rsidRDefault="00471052" w:rsidP="007626A3">
      <w:pPr>
        <w:pStyle w:val="33"/>
        <w:spacing w:after="0" w:line="240" w:lineRule="auto"/>
        <w:ind w:left="0" w:firstLine="567"/>
        <w:jc w:val="both"/>
        <w:rPr>
          <w:rFonts w:ascii="Times New Roman" w:hAnsi="Times New Roman" w:cs="Times New Roman"/>
          <w:sz w:val="24"/>
          <w:szCs w:val="24"/>
        </w:rPr>
      </w:pPr>
      <w:r w:rsidRPr="005F6543">
        <w:rPr>
          <w:rFonts w:ascii="Times New Roman" w:hAnsi="Times New Roman" w:cs="Times New Roman"/>
          <w:sz w:val="24"/>
          <w:szCs w:val="24"/>
        </w:rPr>
        <w:t>- обоснование того, что целью резервирования земельных участков является наличие государственных или муниципальных нужд;</w:t>
      </w:r>
    </w:p>
    <w:p w:rsidR="00471052" w:rsidRPr="005F6543" w:rsidRDefault="00471052" w:rsidP="007626A3">
      <w:pPr>
        <w:pStyle w:val="33"/>
        <w:spacing w:after="0" w:line="240" w:lineRule="auto"/>
        <w:ind w:left="0" w:firstLine="567"/>
        <w:jc w:val="both"/>
        <w:rPr>
          <w:rFonts w:ascii="Times New Roman" w:hAnsi="Times New Roman" w:cs="Times New Roman"/>
          <w:sz w:val="24"/>
          <w:szCs w:val="24"/>
        </w:rPr>
      </w:pPr>
      <w:r w:rsidRPr="005F6543">
        <w:rPr>
          <w:rFonts w:ascii="Times New Roman" w:hAnsi="Times New Roman" w:cs="Times New Roman"/>
          <w:sz w:val="24"/>
          <w:szCs w:val="24"/>
        </w:rPr>
        <w:t>- подтверждение того, что резервируемые земельные участки предназначены для объектов, при размещении которых допускается изъятие земельных участков, в том числе путем выкупа;</w:t>
      </w:r>
    </w:p>
    <w:p w:rsidR="00471052" w:rsidRPr="005F6543" w:rsidRDefault="00471052" w:rsidP="007626A3">
      <w:pPr>
        <w:pStyle w:val="33"/>
        <w:spacing w:after="0" w:line="240" w:lineRule="auto"/>
        <w:ind w:left="0" w:firstLine="567"/>
        <w:jc w:val="both"/>
        <w:rPr>
          <w:rFonts w:ascii="Times New Roman" w:hAnsi="Times New Roman" w:cs="Times New Roman"/>
          <w:sz w:val="24"/>
          <w:szCs w:val="24"/>
        </w:rPr>
      </w:pPr>
      <w:r w:rsidRPr="005F6543">
        <w:rPr>
          <w:rFonts w:ascii="Times New Roman" w:hAnsi="Times New Roman" w:cs="Times New Roman"/>
          <w:sz w:val="24"/>
          <w:szCs w:val="24"/>
        </w:rPr>
        <w:t>- обоснование отсутствия других вариантов возможного расположения границ зон резервирования;</w:t>
      </w:r>
    </w:p>
    <w:p w:rsidR="00471052" w:rsidRPr="005F6543" w:rsidRDefault="00471052" w:rsidP="007626A3">
      <w:pPr>
        <w:spacing w:after="0" w:line="240" w:lineRule="auto"/>
        <w:ind w:firstLine="567"/>
        <w:jc w:val="both"/>
        <w:rPr>
          <w:rFonts w:ascii="Times New Roman" w:hAnsi="Times New Roman" w:cs="Times New Roman"/>
          <w:sz w:val="24"/>
          <w:szCs w:val="24"/>
        </w:rPr>
      </w:pPr>
      <w:r w:rsidRPr="005F6543">
        <w:rPr>
          <w:rFonts w:ascii="Times New Roman" w:hAnsi="Times New Roman" w:cs="Times New Roman"/>
          <w:sz w:val="24"/>
          <w:szCs w:val="24"/>
        </w:rPr>
        <w:t>- карту, отображающую границы зоны резервирования в соответствии с утвержденным проектом планировки территории, с проектами межевания территории в составе проектов планировки территории;</w:t>
      </w:r>
    </w:p>
    <w:p w:rsidR="00471052" w:rsidRPr="005F6543" w:rsidRDefault="00471052" w:rsidP="007626A3">
      <w:pPr>
        <w:pStyle w:val="33"/>
        <w:spacing w:after="0" w:line="240" w:lineRule="auto"/>
        <w:ind w:left="0" w:firstLine="567"/>
        <w:jc w:val="both"/>
        <w:rPr>
          <w:rFonts w:ascii="Times New Roman" w:hAnsi="Times New Roman" w:cs="Times New Roman"/>
          <w:sz w:val="24"/>
          <w:szCs w:val="24"/>
        </w:rPr>
      </w:pPr>
      <w:r w:rsidRPr="005F6543">
        <w:rPr>
          <w:rFonts w:ascii="Times New Roman" w:hAnsi="Times New Roman" w:cs="Times New Roman"/>
          <w:sz w:val="24"/>
          <w:szCs w:val="24"/>
        </w:rPr>
        <w:t>- перечень земельных участков, подлежащих резервированию, а также список физических и юридических лиц – собственников, землепользователей, землевладельцев, арендаторов.</w:t>
      </w:r>
    </w:p>
    <w:p w:rsidR="00471052" w:rsidRPr="005F6543" w:rsidRDefault="00471052" w:rsidP="007626A3">
      <w:pPr>
        <w:pStyle w:val="33"/>
        <w:spacing w:after="0" w:line="240" w:lineRule="auto"/>
        <w:ind w:left="0" w:firstLine="567"/>
        <w:jc w:val="both"/>
        <w:rPr>
          <w:rFonts w:ascii="Times New Roman" w:hAnsi="Times New Roman" w:cs="Times New Roman"/>
          <w:sz w:val="24"/>
          <w:szCs w:val="24"/>
        </w:rPr>
      </w:pPr>
      <w:r w:rsidRPr="005F6543">
        <w:rPr>
          <w:rFonts w:ascii="Times New Roman" w:hAnsi="Times New Roman" w:cs="Times New Roman"/>
          <w:sz w:val="24"/>
          <w:szCs w:val="24"/>
        </w:rPr>
        <w:t>6. В соответствии с законодательством, решение о резервировании должно предусматривать:</w:t>
      </w:r>
    </w:p>
    <w:p w:rsidR="00471052" w:rsidRPr="005F6543" w:rsidRDefault="00471052" w:rsidP="007626A3">
      <w:pPr>
        <w:pStyle w:val="33"/>
        <w:spacing w:after="0" w:line="240" w:lineRule="auto"/>
        <w:ind w:left="0" w:firstLine="567"/>
        <w:jc w:val="both"/>
        <w:rPr>
          <w:rFonts w:ascii="Times New Roman" w:hAnsi="Times New Roman" w:cs="Times New Roman"/>
          <w:sz w:val="24"/>
          <w:szCs w:val="24"/>
        </w:rPr>
      </w:pPr>
      <w:r w:rsidRPr="005F6543">
        <w:rPr>
          <w:rFonts w:ascii="Times New Roman" w:hAnsi="Times New Roman" w:cs="Times New Roman"/>
          <w:sz w:val="24"/>
          <w:szCs w:val="24"/>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471052" w:rsidRPr="005F6543" w:rsidRDefault="00471052" w:rsidP="007626A3">
      <w:pPr>
        <w:pStyle w:val="33"/>
        <w:spacing w:after="0" w:line="240" w:lineRule="auto"/>
        <w:ind w:left="0" w:firstLine="567"/>
        <w:jc w:val="both"/>
        <w:rPr>
          <w:rFonts w:ascii="Times New Roman" w:hAnsi="Times New Roman" w:cs="Times New Roman"/>
          <w:sz w:val="24"/>
          <w:szCs w:val="24"/>
        </w:rPr>
      </w:pPr>
      <w:r w:rsidRPr="005F6543">
        <w:rPr>
          <w:rFonts w:ascii="Times New Roman" w:hAnsi="Times New Roman" w:cs="Times New Roman"/>
          <w:sz w:val="24"/>
          <w:szCs w:val="24"/>
        </w:rPr>
        <w:t>- обязательство выкупа зарезервированных земельных участков по истечении срока резервирования;</w:t>
      </w:r>
    </w:p>
    <w:p w:rsidR="00471052" w:rsidRPr="005F6543" w:rsidRDefault="00471052" w:rsidP="007626A3">
      <w:pPr>
        <w:pStyle w:val="33"/>
        <w:spacing w:after="0" w:line="240" w:lineRule="auto"/>
        <w:ind w:left="0" w:firstLine="567"/>
        <w:jc w:val="both"/>
        <w:rPr>
          <w:rFonts w:ascii="Times New Roman" w:hAnsi="Times New Roman" w:cs="Times New Roman"/>
          <w:sz w:val="24"/>
          <w:szCs w:val="24"/>
        </w:rPr>
      </w:pPr>
      <w:r w:rsidRPr="005F6543">
        <w:rPr>
          <w:rFonts w:ascii="Times New Roman" w:hAnsi="Times New Roman" w:cs="Times New Roman"/>
          <w:sz w:val="24"/>
          <w:szCs w:val="24"/>
        </w:rPr>
        <w:t>- сумма выкупа зарезервированных земельных участков по истечении срока резервирования;</w:t>
      </w:r>
    </w:p>
    <w:p w:rsidR="00471052" w:rsidRPr="005F6543" w:rsidRDefault="00471052" w:rsidP="007626A3">
      <w:pPr>
        <w:pStyle w:val="33"/>
        <w:spacing w:after="0" w:line="240" w:lineRule="auto"/>
        <w:ind w:left="0" w:firstLine="567"/>
        <w:jc w:val="both"/>
        <w:rPr>
          <w:rFonts w:ascii="Times New Roman" w:hAnsi="Times New Roman" w:cs="Times New Roman"/>
          <w:sz w:val="24"/>
          <w:szCs w:val="24"/>
        </w:rPr>
      </w:pPr>
      <w:r w:rsidRPr="005F6543">
        <w:rPr>
          <w:rFonts w:ascii="Times New Roman" w:hAnsi="Times New Roman" w:cs="Times New Roman"/>
          <w:sz w:val="24"/>
          <w:szCs w:val="24"/>
        </w:rPr>
        <w:t>- обязательство возместить правообладателям земельных участков убытки, включая упущенную выгоду, связанные с непринятием решения о выкупе земельных участков по истечении срока резервирования.</w:t>
      </w:r>
    </w:p>
    <w:p w:rsidR="00C820B0" w:rsidRDefault="007E6B54" w:rsidP="007E6B54">
      <w:pPr>
        <w:pStyle w:val="33"/>
        <w:spacing w:after="0" w:line="240" w:lineRule="auto"/>
        <w:ind w:left="0" w:firstLine="567"/>
        <w:jc w:val="both"/>
        <w:rPr>
          <w:rFonts w:ascii="Times New Roman" w:hAnsi="Times New Roman" w:cs="Times New Roman"/>
          <w:sz w:val="24"/>
          <w:szCs w:val="24"/>
        </w:rPr>
      </w:pPr>
      <w:r w:rsidRPr="007E6B54">
        <w:rPr>
          <w:rFonts w:ascii="Times New Roman" w:hAnsi="Times New Roman" w:cs="Times New Roman"/>
          <w:sz w:val="24"/>
          <w:szCs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w:t>
      </w:r>
      <w:r w:rsidRPr="007E6B54">
        <w:rPr>
          <w:rFonts w:ascii="Times New Roman" w:hAnsi="Times New Roman" w:cs="Times New Roman"/>
          <w:sz w:val="24"/>
          <w:szCs w:val="24"/>
        </w:rPr>
        <w:lastRenderedPageBreak/>
        <w:t>экономической зоны в соответствии с</w:t>
      </w:r>
      <w:r w:rsidR="00B97965">
        <w:rPr>
          <w:rFonts w:ascii="Times New Roman" w:hAnsi="Times New Roman" w:cs="Times New Roman"/>
          <w:sz w:val="24"/>
          <w:szCs w:val="24"/>
        </w:rPr>
        <w:t xml:space="preserve"> </w:t>
      </w:r>
      <w:hyperlink r:id="rId87" w:history="1">
        <w:r w:rsidRPr="007E6B54">
          <w:rPr>
            <w:rFonts w:ascii="Times New Roman" w:hAnsi="Times New Roman" w:cs="Times New Roman"/>
            <w:sz w:val="24"/>
            <w:szCs w:val="24"/>
          </w:rPr>
          <w:t>Федеральным законом от 22 июля 2005 года N 116-ФЗ "Об особых экономических зонах в Российской Федерации"</w:t>
        </w:r>
      </w:hyperlink>
      <w:r w:rsidRPr="007E6B54">
        <w:rPr>
          <w:rFonts w:ascii="Times New Roman" w:hAnsi="Times New Roman" w:cs="Times New Roman"/>
          <w:sz w:val="24"/>
          <w:szCs w:val="24"/>
        </w:rPr>
        <w:t>,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w:t>
      </w:r>
      <w:r w:rsidR="00C820B0">
        <w:rPr>
          <w:rFonts w:ascii="Times New Roman" w:hAnsi="Times New Roman" w:cs="Times New Roman"/>
          <w:sz w:val="24"/>
          <w:szCs w:val="24"/>
        </w:rPr>
        <w:t xml:space="preserve"> лет.</w:t>
      </w:r>
    </w:p>
    <w:p w:rsidR="007626A3" w:rsidRDefault="007E6B54" w:rsidP="007E6B54">
      <w:pPr>
        <w:pStyle w:val="33"/>
        <w:spacing w:after="0" w:line="240" w:lineRule="auto"/>
        <w:ind w:left="0" w:firstLine="567"/>
        <w:jc w:val="both"/>
        <w:rPr>
          <w:rFonts w:ascii="Times New Roman" w:hAnsi="Times New Roman" w:cs="Times New Roman"/>
          <w:sz w:val="24"/>
          <w:szCs w:val="24"/>
        </w:rPr>
      </w:pPr>
      <w:r w:rsidRPr="007E6B54">
        <w:rPr>
          <w:rFonts w:ascii="Times New Roman" w:hAnsi="Times New Roman" w:cs="Times New Roman"/>
          <w:sz w:val="24"/>
          <w:szCs w:val="24"/>
        </w:rPr>
        <w:t>4. Порядок резервирования земель для государственных или муниципальных нужд определяется Правительством Российской Федерации</w:t>
      </w:r>
    </w:p>
    <w:p w:rsidR="007E6B54" w:rsidRPr="00596EAA" w:rsidRDefault="007E6B54" w:rsidP="007626A3">
      <w:pPr>
        <w:pStyle w:val="33"/>
        <w:spacing w:after="0" w:line="240" w:lineRule="auto"/>
        <w:ind w:left="0" w:firstLine="567"/>
        <w:jc w:val="both"/>
        <w:rPr>
          <w:rFonts w:ascii="Times New Roman" w:hAnsi="Times New Roman" w:cs="Times New Roman"/>
          <w:sz w:val="24"/>
          <w:szCs w:val="24"/>
        </w:rPr>
      </w:pPr>
    </w:p>
    <w:p w:rsidR="00471052" w:rsidRDefault="00466AE2" w:rsidP="007626A3">
      <w:pPr>
        <w:pStyle w:val="12"/>
      </w:pPr>
      <w:bookmarkStart w:id="232" w:name="_Toc401583530"/>
      <w:bookmarkStart w:id="233" w:name="_Toc401584283"/>
      <w:bookmarkStart w:id="234" w:name="_Toc401584359"/>
      <w:bookmarkStart w:id="235" w:name="_Toc401588296"/>
      <w:bookmarkStart w:id="236" w:name="_Toc412663502"/>
      <w:bookmarkStart w:id="237" w:name="_Toc435278410"/>
      <w:bookmarkStart w:id="238" w:name="_Toc305135247"/>
      <w:r>
        <w:t>Статья 4</w:t>
      </w:r>
      <w:r w:rsidR="005B2173">
        <w:t>1</w:t>
      </w:r>
      <w:r w:rsidR="00471052" w:rsidRPr="007626A3">
        <w:t xml:space="preserve">. Градостроительная ценность территории </w:t>
      </w:r>
      <w:r w:rsidR="001C47C4">
        <w:t>м</w:t>
      </w:r>
      <w:r w:rsidR="00E51DE0">
        <w:t>униципального об</w:t>
      </w:r>
      <w:r w:rsidR="002B33C6">
        <w:t xml:space="preserve">разования «Городское поселение </w:t>
      </w:r>
      <w:r w:rsidR="00E51DE0">
        <w:t>Звенигово»</w:t>
      </w:r>
      <w:r w:rsidR="00471052" w:rsidRPr="007626A3">
        <w:t xml:space="preserve"> </w:t>
      </w:r>
      <w:r w:rsidR="00741E2A">
        <w:t>Звениговского</w:t>
      </w:r>
      <w:r w:rsidR="00471052" w:rsidRPr="007626A3">
        <w:t xml:space="preserve"> района </w:t>
      </w:r>
      <w:r w:rsidR="00741E2A">
        <w:t>Республики Марий Эл</w:t>
      </w:r>
      <w:r w:rsidR="00471052" w:rsidRPr="007626A3">
        <w:t>.</w:t>
      </w:r>
      <w:bookmarkEnd w:id="232"/>
      <w:bookmarkEnd w:id="233"/>
      <w:bookmarkEnd w:id="234"/>
      <w:bookmarkEnd w:id="235"/>
      <w:bookmarkEnd w:id="236"/>
      <w:bookmarkEnd w:id="237"/>
    </w:p>
    <w:p w:rsidR="007626A3" w:rsidRPr="007626A3" w:rsidRDefault="007626A3" w:rsidP="007626A3">
      <w:pPr>
        <w:spacing w:after="0" w:line="240" w:lineRule="auto"/>
        <w:rPr>
          <w:lang w:eastAsia="ru-RU"/>
        </w:rPr>
      </w:pP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Градостроительная ценность территории - мера способности территории удовлетворять определенные общественные требования к ее состоянию и использованию.</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Для оценки и контроля состояния градостроительной ценности территории </w:t>
      </w:r>
      <w:r w:rsidR="001C47C4">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00371BE4">
        <w:rPr>
          <w:rFonts w:ascii="Times New Roman" w:hAnsi="Times New Roman" w:cs="Times New Roman"/>
          <w:sz w:val="24"/>
          <w:szCs w:val="24"/>
        </w:rPr>
        <w:t>,</w:t>
      </w:r>
      <w:r w:rsidRPr="00596EAA">
        <w:rPr>
          <w:rFonts w:ascii="Times New Roman" w:hAnsi="Times New Roman" w:cs="Times New Roman"/>
          <w:sz w:val="24"/>
          <w:szCs w:val="24"/>
        </w:rPr>
        <w:t xml:space="preserve"> Главой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создаётся соответствующий уполномоченный орган (либо назначается уполномоченное лицо) Администрации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В обязанности органа (лица), оценивающего и контролирующего состояние градостроительной ценности территории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входит:</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составление (в том числе - с привлечением сторонних разработчиков) Схемы ценностного зонирования территории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ведение мониторинга состояния ценностного зонирования территории </w:t>
      </w:r>
      <w:r w:rsidR="001C47C4">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предоставление Главе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информации по ценностным характеристикам участков территории </w:t>
      </w:r>
      <w:r w:rsidR="001C47C4">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и для принятия решений по применению (подготовке внесения изменений) настоящих Правил.</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При составлении Схемы ценностного зонирования территории </w:t>
      </w:r>
      <w:r w:rsidR="001C47C4">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градостроительная ценность каждого конкретного участка территории определяется по системе показателей, учитывающих:</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местоположение участка в структуре </w:t>
      </w:r>
      <w:r w:rsidR="001C47C4">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(населённого пункта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его отношение к элементам инженерной и транспортной инфраструктуры;</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наличие или отсутствие (при наличии - состояние) материальных объектов на территории участка;</w:t>
      </w:r>
    </w:p>
    <w:p w:rsidR="00471052" w:rsidRPr="00596EAA" w:rsidRDefault="00471052" w:rsidP="007626A3">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санитарно-экологическое состояние территории;</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наличие и характер планировочных ограничений;</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природные условия, удорожающие градостроительную деятельность;</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эстетическое восприятие участка и прилегающей территории.</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Мониторинг ценностного зонирования территории, в части контроля состояния указанных показателей на территории </w:t>
      </w:r>
      <w:r w:rsidR="006E6D31">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w:t>
      </w:r>
      <w:r w:rsidR="002B33C6">
        <w:rPr>
          <w:rFonts w:ascii="Times New Roman" w:hAnsi="Times New Roman" w:cs="Times New Roman"/>
          <w:sz w:val="24"/>
          <w:szCs w:val="24"/>
        </w:rPr>
        <w:lastRenderedPageBreak/>
        <w:t xml:space="preserve">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ведётся непрерывно. Материалы Схемы ценностного зонирования территории обновляются при изменении хотя бы одного из перечисленных показателей. </w:t>
      </w:r>
    </w:p>
    <w:p w:rsidR="00471052" w:rsidRDefault="00471052" w:rsidP="00C3695E">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Схема ценностного зонирования территории </w:t>
      </w:r>
      <w:r w:rsidR="006E6D31">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может быть использована для назначения и дифференциации, в том числе - для обеспечения инвестиционной привлекательности территории, муниципальных земельных платежей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w:t>
      </w:r>
    </w:p>
    <w:p w:rsidR="000D69BA" w:rsidRPr="00596EAA" w:rsidRDefault="000D69BA" w:rsidP="00C3695E">
      <w:pPr>
        <w:pStyle w:val="33"/>
        <w:spacing w:after="0" w:line="240" w:lineRule="auto"/>
        <w:ind w:left="0" w:firstLine="567"/>
        <w:jc w:val="both"/>
        <w:rPr>
          <w:rFonts w:ascii="Times New Roman" w:hAnsi="Times New Roman" w:cs="Times New Roman"/>
          <w:sz w:val="24"/>
          <w:szCs w:val="24"/>
        </w:rPr>
      </w:pPr>
    </w:p>
    <w:p w:rsidR="00471052" w:rsidRPr="00466AE2" w:rsidRDefault="00466AE2" w:rsidP="00C3695E">
      <w:pPr>
        <w:pStyle w:val="12"/>
      </w:pPr>
      <w:bookmarkStart w:id="239" w:name="_Toc401583531"/>
      <w:bookmarkStart w:id="240" w:name="_Toc401584284"/>
      <w:bookmarkStart w:id="241" w:name="_Toc401584360"/>
      <w:bookmarkStart w:id="242" w:name="_Toc401588297"/>
      <w:bookmarkStart w:id="243" w:name="_Toc412663503"/>
      <w:bookmarkStart w:id="244" w:name="_Toc435278411"/>
      <w:r>
        <w:t>Статья 4</w:t>
      </w:r>
      <w:r w:rsidR="005B2173">
        <w:t>2</w:t>
      </w:r>
      <w:r w:rsidR="00471052" w:rsidRPr="007626A3">
        <w:t xml:space="preserve">. </w:t>
      </w:r>
      <w:r w:rsidR="00086064">
        <w:t>Плата</w:t>
      </w:r>
      <w:r w:rsidR="00471052" w:rsidRPr="007626A3">
        <w:t xml:space="preserve"> за землю.</w:t>
      </w:r>
      <w:bookmarkEnd w:id="238"/>
      <w:bookmarkEnd w:id="239"/>
      <w:bookmarkEnd w:id="240"/>
      <w:bookmarkEnd w:id="241"/>
      <w:bookmarkEnd w:id="242"/>
      <w:bookmarkEnd w:id="243"/>
      <w:bookmarkEnd w:id="244"/>
      <w:r w:rsidR="00086064">
        <w:t xml:space="preserve"> </w:t>
      </w:r>
    </w:p>
    <w:p w:rsidR="007626A3" w:rsidRPr="007626A3" w:rsidRDefault="007626A3" w:rsidP="00C3695E">
      <w:pPr>
        <w:spacing w:after="0" w:line="240" w:lineRule="auto"/>
        <w:rPr>
          <w:lang w:eastAsia="ru-RU"/>
        </w:rPr>
      </w:pPr>
    </w:p>
    <w:p w:rsidR="00471052" w:rsidRPr="00596EAA" w:rsidRDefault="00471052" w:rsidP="00C3695E">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2.</w:t>
      </w:r>
      <w:r w:rsidR="009C1AC3">
        <w:rPr>
          <w:rFonts w:ascii="Times New Roman" w:hAnsi="Times New Roman" w:cs="Times New Roman"/>
          <w:sz w:val="24"/>
          <w:szCs w:val="24"/>
        </w:rPr>
        <w:t xml:space="preserve"> </w:t>
      </w:r>
      <w:r w:rsidRPr="00596EAA">
        <w:rPr>
          <w:rFonts w:ascii="Times New Roman" w:hAnsi="Times New Roman" w:cs="Times New Roman"/>
          <w:sz w:val="24"/>
          <w:szCs w:val="24"/>
        </w:rPr>
        <w:t>Порядок исчисления и уплаты земельного налога устанавливается законодательством Российской Федерации о налогах и сборах.</w:t>
      </w:r>
    </w:p>
    <w:p w:rsidR="00471052" w:rsidRPr="00596EAA" w:rsidRDefault="00BC49F3" w:rsidP="007626A3">
      <w:pPr>
        <w:pStyle w:val="3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w:t>
      </w:r>
      <w:r w:rsidR="00471052" w:rsidRPr="00596EAA">
        <w:rPr>
          <w:rFonts w:ascii="Times New Roman" w:hAnsi="Times New Roman" w:cs="Times New Roman"/>
          <w:sz w:val="24"/>
          <w:szCs w:val="24"/>
        </w:rPr>
        <w:t>.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471052" w:rsidRPr="00596EAA" w:rsidRDefault="00BC49F3" w:rsidP="007626A3">
      <w:pPr>
        <w:pStyle w:val="3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4</w:t>
      </w:r>
      <w:r w:rsidR="00471052" w:rsidRPr="00596EAA">
        <w:rPr>
          <w:rFonts w:ascii="Times New Roman" w:hAnsi="Times New Roman" w:cs="Times New Roman"/>
          <w:sz w:val="24"/>
          <w:szCs w:val="24"/>
        </w:rPr>
        <w:t>. Для целей налогообложения и в иных случаях, предусмотренных Земельным кодексом Российской Федерации,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E24DF7" w:rsidRDefault="00E24DF7" w:rsidP="00B36AF1">
      <w:pPr>
        <w:pStyle w:val="33"/>
        <w:spacing w:after="0" w:line="288" w:lineRule="auto"/>
        <w:ind w:left="0" w:firstLine="567"/>
        <w:jc w:val="both"/>
        <w:outlineLvl w:val="0"/>
        <w:rPr>
          <w:rFonts w:ascii="Times New Roman" w:hAnsi="Times New Roman" w:cs="Times New Roman"/>
          <w:b/>
          <w:sz w:val="24"/>
          <w:szCs w:val="24"/>
        </w:rPr>
      </w:pPr>
      <w:bookmarkStart w:id="245" w:name="_Toc305135248"/>
      <w:bookmarkStart w:id="246" w:name="_Toc401583532"/>
      <w:bookmarkStart w:id="247" w:name="_Toc401584285"/>
      <w:bookmarkStart w:id="248" w:name="_Toc401584361"/>
      <w:bookmarkStart w:id="249" w:name="_Toc401588298"/>
    </w:p>
    <w:p w:rsidR="00471052" w:rsidRPr="00475E33" w:rsidRDefault="00603980" w:rsidP="00475E33">
      <w:pPr>
        <w:pStyle w:val="12"/>
      </w:pPr>
      <w:bookmarkStart w:id="250" w:name="_Toc412663504"/>
      <w:bookmarkStart w:id="251" w:name="_Toc435278412"/>
      <w:r>
        <w:t>Статья 4</w:t>
      </w:r>
      <w:r w:rsidR="005B2173">
        <w:t>3</w:t>
      </w:r>
      <w:r w:rsidR="00471052" w:rsidRPr="00475E33">
        <w:t>. Муниципальный земельный контроль.</w:t>
      </w:r>
      <w:bookmarkEnd w:id="245"/>
      <w:bookmarkEnd w:id="246"/>
      <w:bookmarkEnd w:id="247"/>
      <w:bookmarkEnd w:id="248"/>
      <w:bookmarkEnd w:id="249"/>
      <w:bookmarkEnd w:id="250"/>
      <w:bookmarkEnd w:id="251"/>
    </w:p>
    <w:p w:rsidR="007626A3" w:rsidRPr="00596EAA" w:rsidRDefault="007626A3" w:rsidP="007626A3">
      <w:pPr>
        <w:pStyle w:val="33"/>
        <w:spacing w:after="0" w:line="240" w:lineRule="auto"/>
        <w:ind w:left="0" w:firstLine="567"/>
        <w:jc w:val="center"/>
        <w:outlineLvl w:val="0"/>
        <w:rPr>
          <w:rFonts w:ascii="Times New Roman" w:hAnsi="Times New Roman" w:cs="Times New Roman"/>
          <w:b/>
          <w:sz w:val="24"/>
          <w:szCs w:val="24"/>
        </w:rPr>
      </w:pP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1. Муниципальный земельный контроль – система мер, направленная на предотвращение, выявление и пресечение нарушений законодател</w:t>
      </w:r>
      <w:r w:rsidR="00B66FD8" w:rsidRPr="00596EAA">
        <w:rPr>
          <w:rFonts w:ascii="Times New Roman" w:hAnsi="Times New Roman" w:cs="Times New Roman"/>
          <w:sz w:val="24"/>
          <w:szCs w:val="24"/>
        </w:rPr>
        <w:t xml:space="preserve">ьства в области охраны </w:t>
      </w:r>
      <w:r w:rsidRPr="00596EAA">
        <w:rPr>
          <w:rFonts w:ascii="Times New Roman" w:hAnsi="Times New Roman" w:cs="Times New Roman"/>
          <w:sz w:val="24"/>
          <w:szCs w:val="24"/>
        </w:rPr>
        <w:t xml:space="preserve">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 </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2. Объектами муниципального земельного контроля являются земельные участки, расположенные на территории </w:t>
      </w:r>
      <w:r w:rsidR="0002629E">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w:t>
      </w:r>
      <w:r w:rsidR="00741E2A">
        <w:rPr>
          <w:rFonts w:ascii="Times New Roman" w:hAnsi="Times New Roman" w:cs="Times New Roman"/>
          <w:sz w:val="24"/>
          <w:szCs w:val="24"/>
        </w:rPr>
        <w:t>Звениговского</w:t>
      </w:r>
      <w:r w:rsidRPr="00596EAA">
        <w:rPr>
          <w:rFonts w:ascii="Times New Roman" w:hAnsi="Times New Roman" w:cs="Times New Roman"/>
          <w:sz w:val="24"/>
          <w:szCs w:val="24"/>
        </w:rPr>
        <w:t xml:space="preserve"> района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3. Задачами муниципального земельного контроля являются:</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выявление не рационально и не эффективно используемых земель;</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гражданами законодательства в области земельных отношений, требований охраны и использование земель.</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4. Муниципальный земельный контроль осуществляется за:</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соблюдением требований законодательства и требований по использованию земель;</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использованием земельных участков по их целевому назначению;</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соблюдением порядка использования земель,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соблюдением сроков освоения земельных участков;</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w:t>
      </w:r>
      <w:r w:rsidRPr="00596EAA">
        <w:rPr>
          <w:rFonts w:ascii="Times New Roman" w:hAnsi="Times New Roman" w:cs="Times New Roman"/>
          <w:sz w:val="24"/>
          <w:szCs w:val="24"/>
        </w:rPr>
        <w:lastRenderedPageBreak/>
        <w:t>работ, проводимых с нарушением почвенного слоя, в том числе работ, осуществляемых для внутрихозяйственных и собственных нужд;</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соблюдением принципа платности использования земель;</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выполнение иных требований земельного законодательства по вопросам использования земель.</w:t>
      </w:r>
    </w:p>
    <w:p w:rsidR="00471052" w:rsidRPr="00596EAA" w:rsidRDefault="00471052" w:rsidP="007626A3">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5. К отношениям, возникающим при осуществлении муниципального земельного контроля на территории </w:t>
      </w:r>
      <w:r w:rsidR="007477C9">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в части не урегулированной настоящими Правилами землепользования и застройки, применяются нормы федерального законодательства и законодательства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w:t>
      </w:r>
    </w:p>
    <w:p w:rsidR="0084041E" w:rsidRDefault="0084041E" w:rsidP="00B36AF1">
      <w:pPr>
        <w:pStyle w:val="33"/>
        <w:spacing w:after="0" w:line="288" w:lineRule="auto"/>
        <w:ind w:left="0" w:firstLine="567"/>
        <w:jc w:val="both"/>
        <w:rPr>
          <w:rFonts w:ascii="Times New Roman" w:hAnsi="Times New Roman" w:cs="Times New Roman"/>
          <w:b/>
          <w:sz w:val="24"/>
          <w:szCs w:val="24"/>
        </w:rPr>
      </w:pPr>
    </w:p>
    <w:p w:rsidR="00471052" w:rsidRDefault="00471052" w:rsidP="007626A3">
      <w:pPr>
        <w:pStyle w:val="12"/>
        <w:ind w:firstLine="567"/>
        <w:jc w:val="left"/>
        <w:rPr>
          <w:bCs/>
        </w:rPr>
      </w:pPr>
      <w:bookmarkStart w:id="252" w:name="_Toc401583533"/>
      <w:bookmarkStart w:id="253" w:name="_Toc401584286"/>
      <w:bookmarkStart w:id="254" w:name="_Toc401584362"/>
      <w:bookmarkStart w:id="255" w:name="_Toc401588299"/>
      <w:bookmarkStart w:id="256" w:name="_Toc412663505"/>
      <w:bookmarkStart w:id="257" w:name="_Toc435278413"/>
      <w:r w:rsidRPr="00C8720F">
        <w:rPr>
          <w:bCs/>
          <w:szCs w:val="24"/>
        </w:rPr>
        <w:t xml:space="preserve">РАЗДЕЛ </w:t>
      </w:r>
      <w:r w:rsidRPr="00C8720F">
        <w:rPr>
          <w:bCs/>
          <w:szCs w:val="24"/>
          <w:lang w:val="en-US"/>
        </w:rPr>
        <w:t>II</w:t>
      </w:r>
      <w:bookmarkEnd w:id="252"/>
      <w:bookmarkEnd w:id="253"/>
      <w:bookmarkEnd w:id="254"/>
      <w:bookmarkEnd w:id="255"/>
      <w:r w:rsidR="00C8720F">
        <w:rPr>
          <w:bCs/>
          <w:szCs w:val="24"/>
        </w:rPr>
        <w:t xml:space="preserve"> </w:t>
      </w:r>
      <w:bookmarkStart w:id="258" w:name="_Toc401588300"/>
      <w:r w:rsidRPr="00C8720F">
        <w:rPr>
          <w:bCs/>
        </w:rPr>
        <w:t>«Картографические документы и градостроительные</w:t>
      </w:r>
      <w:bookmarkStart w:id="259" w:name="_Toc401588301"/>
      <w:bookmarkEnd w:id="258"/>
      <w:r w:rsidR="00B135EE" w:rsidRPr="00C8720F">
        <w:rPr>
          <w:bCs/>
        </w:rPr>
        <w:t xml:space="preserve"> </w:t>
      </w:r>
      <w:r w:rsidRPr="00C8720F">
        <w:rPr>
          <w:bCs/>
        </w:rPr>
        <w:t>регламенты»</w:t>
      </w:r>
      <w:bookmarkEnd w:id="256"/>
      <w:bookmarkEnd w:id="257"/>
      <w:bookmarkEnd w:id="259"/>
    </w:p>
    <w:p w:rsidR="007626A3" w:rsidRPr="007626A3" w:rsidRDefault="007626A3" w:rsidP="007626A3">
      <w:pPr>
        <w:spacing w:after="0" w:line="240" w:lineRule="auto"/>
        <w:rPr>
          <w:lang w:eastAsia="ru-RU"/>
        </w:rPr>
      </w:pPr>
    </w:p>
    <w:p w:rsidR="00471052" w:rsidRDefault="00471052" w:rsidP="0088199E">
      <w:pPr>
        <w:pStyle w:val="12"/>
        <w:jc w:val="left"/>
        <w:rPr>
          <w:bCs/>
        </w:rPr>
      </w:pPr>
      <w:bookmarkStart w:id="260" w:name="_Toc401583534"/>
      <w:bookmarkStart w:id="261" w:name="_Toc401584287"/>
      <w:bookmarkStart w:id="262" w:name="_Toc401584363"/>
      <w:bookmarkStart w:id="263" w:name="_Toc401588302"/>
      <w:bookmarkStart w:id="264" w:name="_Toc435278414"/>
      <w:r w:rsidRPr="007626A3">
        <w:rPr>
          <w:bCs/>
        </w:rPr>
        <w:t xml:space="preserve">Глава 6. Карта градостроительного зонирования территории </w:t>
      </w:r>
      <w:r w:rsidR="004474DE">
        <w:rPr>
          <w:bCs/>
        </w:rPr>
        <w:t>муниципального образования «Городское поселение Звенигово»</w:t>
      </w:r>
      <w:r w:rsidRPr="007626A3">
        <w:rPr>
          <w:bCs/>
        </w:rPr>
        <w:t xml:space="preserve"> </w:t>
      </w:r>
      <w:r w:rsidR="00741E2A">
        <w:rPr>
          <w:bCs/>
        </w:rPr>
        <w:t>Звениговского</w:t>
      </w:r>
      <w:r w:rsidR="004474DE">
        <w:rPr>
          <w:bCs/>
        </w:rPr>
        <w:t xml:space="preserve"> </w:t>
      </w:r>
      <w:r w:rsidRPr="007626A3">
        <w:rPr>
          <w:bCs/>
        </w:rPr>
        <w:t xml:space="preserve"> района </w:t>
      </w:r>
      <w:r w:rsidR="00741E2A">
        <w:rPr>
          <w:bCs/>
        </w:rPr>
        <w:t>Республики Марий Эл</w:t>
      </w:r>
      <w:r w:rsidRPr="007626A3">
        <w:rPr>
          <w:bCs/>
        </w:rPr>
        <w:t>.</w:t>
      </w:r>
      <w:bookmarkEnd w:id="260"/>
      <w:bookmarkEnd w:id="261"/>
      <w:bookmarkEnd w:id="262"/>
      <w:bookmarkEnd w:id="263"/>
      <w:r w:rsidR="0088199E">
        <w:rPr>
          <w:bCs/>
        </w:rPr>
        <w:t xml:space="preserve"> </w:t>
      </w:r>
      <w:r w:rsidRPr="007626A3">
        <w:rPr>
          <w:bCs/>
        </w:rPr>
        <w:t>Градостроительные регламенты</w:t>
      </w:r>
      <w:bookmarkEnd w:id="264"/>
    </w:p>
    <w:p w:rsidR="007626A3" w:rsidRPr="007626A3" w:rsidRDefault="007626A3" w:rsidP="007626A3">
      <w:pPr>
        <w:spacing w:after="0" w:line="240" w:lineRule="auto"/>
        <w:rPr>
          <w:lang w:eastAsia="ru-RU"/>
        </w:rPr>
      </w:pPr>
    </w:p>
    <w:p w:rsidR="00471052" w:rsidRDefault="00603980" w:rsidP="007626A3">
      <w:pPr>
        <w:pStyle w:val="12"/>
        <w:ind w:firstLine="567"/>
        <w:rPr>
          <w:bCs/>
        </w:rPr>
      </w:pPr>
      <w:bookmarkStart w:id="265" w:name="_Toc401583535"/>
      <w:bookmarkStart w:id="266" w:name="_Toc401584288"/>
      <w:bookmarkStart w:id="267" w:name="_Toc401584364"/>
      <w:bookmarkStart w:id="268" w:name="_Toc401588303"/>
      <w:bookmarkStart w:id="269" w:name="_Toc412663506"/>
      <w:bookmarkStart w:id="270" w:name="_Toc435278415"/>
      <w:r>
        <w:rPr>
          <w:bCs/>
        </w:rPr>
        <w:t>Статья 4</w:t>
      </w:r>
      <w:r w:rsidR="005B2173">
        <w:rPr>
          <w:bCs/>
        </w:rPr>
        <w:t>4</w:t>
      </w:r>
      <w:r w:rsidR="00471052" w:rsidRPr="007626A3">
        <w:rPr>
          <w:bCs/>
        </w:rPr>
        <w:t>. Порядок установления территориальных зон</w:t>
      </w:r>
      <w:bookmarkEnd w:id="265"/>
      <w:bookmarkEnd w:id="266"/>
      <w:bookmarkEnd w:id="267"/>
      <w:bookmarkEnd w:id="268"/>
      <w:bookmarkEnd w:id="269"/>
      <w:bookmarkEnd w:id="270"/>
    </w:p>
    <w:p w:rsidR="007626A3" w:rsidRPr="007626A3" w:rsidRDefault="007626A3" w:rsidP="007626A3">
      <w:pPr>
        <w:spacing w:after="0" w:line="240" w:lineRule="auto"/>
        <w:rPr>
          <w:lang w:eastAsia="ru-RU"/>
        </w:rPr>
      </w:pPr>
    </w:p>
    <w:p w:rsidR="00471052" w:rsidRPr="00596EAA" w:rsidRDefault="00471052" w:rsidP="007626A3">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В соответствии со ст. 34 Градостроительного кодекса РФ при подготовке правил землепользования и застройки границы территориальных зон устанавливаются с учетом:</w:t>
      </w:r>
    </w:p>
    <w:p w:rsidR="00471052" w:rsidRPr="00596EAA" w:rsidRDefault="00471052" w:rsidP="00B36AF1">
      <w:pPr>
        <w:pStyle w:val="31"/>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71052" w:rsidRPr="00596EAA" w:rsidRDefault="00471052" w:rsidP="00B36AF1">
      <w:pPr>
        <w:pStyle w:val="31"/>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1.2 функциональных зон и параметров их планируемого развития, определенных Генеральным планом </w:t>
      </w:r>
      <w:r w:rsidR="007D7676">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7D767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w:t>
      </w:r>
    </w:p>
    <w:p w:rsidR="00471052" w:rsidRPr="00596EAA" w:rsidRDefault="00471052" w:rsidP="00B36AF1">
      <w:pPr>
        <w:pStyle w:val="31"/>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1.3 определенных Градостроительным кодексом РФ территориальных зон;</w:t>
      </w:r>
    </w:p>
    <w:p w:rsidR="00471052" w:rsidRPr="00596EAA" w:rsidRDefault="00471052" w:rsidP="00B36AF1">
      <w:pPr>
        <w:pStyle w:val="31"/>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1.4 сложившейся планировки территории и существующего землепользования;</w:t>
      </w:r>
    </w:p>
    <w:p w:rsidR="00471052" w:rsidRPr="00596EAA" w:rsidRDefault="00471052" w:rsidP="00B36AF1">
      <w:pPr>
        <w:pStyle w:val="31"/>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1.5 планируемых изменений границ земель различных категорий;</w:t>
      </w:r>
    </w:p>
    <w:p w:rsidR="00471052" w:rsidRPr="00596EAA" w:rsidRDefault="00471052" w:rsidP="00B36AF1">
      <w:pPr>
        <w:pStyle w:val="31"/>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1.6 предотвращения возможности причинения вреда объектам капитального строительства, расположенным на смежных земельных участков.</w:t>
      </w:r>
    </w:p>
    <w:p w:rsidR="00471052" w:rsidRPr="00596EAA" w:rsidRDefault="00471052" w:rsidP="00B36AF1">
      <w:pPr>
        <w:pStyle w:val="31"/>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Границы территориальных зон на карте зонирования установлены по:</w:t>
      </w:r>
    </w:p>
    <w:p w:rsidR="00471052" w:rsidRPr="00596EAA" w:rsidRDefault="00471052" w:rsidP="00B36AF1">
      <w:pPr>
        <w:pStyle w:val="31"/>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2.1 линиям магистралей, улиц, проездов, разделяющим транспортные потоки противоположных направлений;</w:t>
      </w:r>
    </w:p>
    <w:p w:rsidR="00471052" w:rsidRPr="00596EAA" w:rsidRDefault="00471052" w:rsidP="00B36AF1">
      <w:pPr>
        <w:pStyle w:val="31"/>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2.2 красным линиям;</w:t>
      </w:r>
    </w:p>
    <w:p w:rsidR="00471052" w:rsidRPr="00596EAA" w:rsidRDefault="00471052" w:rsidP="00B36AF1">
      <w:pPr>
        <w:pStyle w:val="31"/>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2.3 границам земельных участков;</w:t>
      </w:r>
    </w:p>
    <w:p w:rsidR="00471052" w:rsidRPr="00596EAA" w:rsidRDefault="00471052" w:rsidP="00B36AF1">
      <w:pPr>
        <w:pStyle w:val="31"/>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2.4 границам населенных пунктов в пределах муниципальных образований;</w:t>
      </w:r>
    </w:p>
    <w:p w:rsidR="00471052" w:rsidRPr="00596EAA" w:rsidRDefault="00471052" w:rsidP="00B36AF1">
      <w:pPr>
        <w:pStyle w:val="31"/>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2.5 естественным границам природных объектов;</w:t>
      </w:r>
    </w:p>
    <w:p w:rsidR="00471052" w:rsidRPr="00596EAA" w:rsidRDefault="00471052" w:rsidP="00B36AF1">
      <w:pPr>
        <w:pStyle w:val="31"/>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2.6 иным границам.</w:t>
      </w:r>
    </w:p>
    <w:p w:rsidR="00471052" w:rsidRPr="00596EAA" w:rsidRDefault="00471052" w:rsidP="004255BE">
      <w:pPr>
        <w:pStyle w:val="31"/>
        <w:spacing w:after="0" w:line="240" w:lineRule="auto"/>
        <w:ind w:firstLine="567"/>
        <w:jc w:val="both"/>
        <w:rPr>
          <w:rFonts w:ascii="Times New Roman" w:hAnsi="Times New Roman" w:cs="Times New Roman"/>
          <w:b/>
          <w:sz w:val="24"/>
          <w:szCs w:val="24"/>
        </w:rPr>
      </w:pPr>
      <w:r w:rsidRPr="00596EAA">
        <w:rPr>
          <w:rFonts w:ascii="Times New Roman"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РФ, могут не совпадать с границами территориальных зон.</w:t>
      </w:r>
    </w:p>
    <w:p w:rsidR="00680764" w:rsidRPr="00680764" w:rsidRDefault="00680764" w:rsidP="00680764">
      <w:pPr>
        <w:rPr>
          <w:lang w:eastAsia="ru-RU"/>
        </w:rPr>
      </w:pPr>
      <w:bookmarkStart w:id="271" w:name="_Toc401583536"/>
      <w:bookmarkStart w:id="272" w:name="_Toc401584289"/>
      <w:bookmarkStart w:id="273" w:name="_Toc401584365"/>
      <w:bookmarkStart w:id="274" w:name="_Toc401588304"/>
      <w:bookmarkStart w:id="275" w:name="_Toc412663507"/>
    </w:p>
    <w:p w:rsidR="004C3065" w:rsidRDefault="004C3065" w:rsidP="00BA05D4">
      <w:pPr>
        <w:pStyle w:val="12"/>
        <w:ind w:firstLine="567"/>
        <w:rPr>
          <w:bCs/>
        </w:rPr>
      </w:pPr>
      <w:bookmarkStart w:id="276" w:name="_Toc435278416"/>
    </w:p>
    <w:p w:rsidR="004C3065" w:rsidRDefault="004C3065" w:rsidP="00BA05D4">
      <w:pPr>
        <w:pStyle w:val="12"/>
        <w:ind w:firstLine="567"/>
        <w:rPr>
          <w:bCs/>
        </w:rPr>
      </w:pPr>
    </w:p>
    <w:p w:rsidR="004C3065" w:rsidRDefault="004C3065" w:rsidP="004C3065">
      <w:pPr>
        <w:rPr>
          <w:lang w:eastAsia="ru-RU"/>
        </w:rPr>
      </w:pPr>
    </w:p>
    <w:p w:rsidR="004C3065" w:rsidRPr="004C3065" w:rsidRDefault="004C3065" w:rsidP="004C3065">
      <w:pPr>
        <w:rPr>
          <w:lang w:eastAsia="ru-RU"/>
        </w:rPr>
      </w:pPr>
    </w:p>
    <w:p w:rsidR="00471052" w:rsidRDefault="00471052" w:rsidP="00BA05D4">
      <w:pPr>
        <w:pStyle w:val="12"/>
        <w:ind w:firstLine="567"/>
        <w:rPr>
          <w:bCs/>
        </w:rPr>
      </w:pPr>
      <w:r w:rsidRPr="004255BE">
        <w:rPr>
          <w:bCs/>
        </w:rPr>
        <w:lastRenderedPageBreak/>
        <w:t xml:space="preserve">Статья </w:t>
      </w:r>
      <w:r w:rsidR="00603980">
        <w:rPr>
          <w:bCs/>
        </w:rPr>
        <w:t>4</w:t>
      </w:r>
      <w:r w:rsidR="005B2173">
        <w:rPr>
          <w:bCs/>
        </w:rPr>
        <w:t>5</w:t>
      </w:r>
      <w:r w:rsidRPr="004255BE">
        <w:rPr>
          <w:bCs/>
        </w:rPr>
        <w:t>. Карта градостроительного зонирования</w:t>
      </w:r>
      <w:bookmarkEnd w:id="271"/>
      <w:bookmarkEnd w:id="272"/>
      <w:bookmarkEnd w:id="273"/>
      <w:bookmarkEnd w:id="274"/>
      <w:bookmarkEnd w:id="275"/>
      <w:bookmarkEnd w:id="276"/>
    </w:p>
    <w:p w:rsidR="004255BE" w:rsidRPr="004255BE" w:rsidRDefault="004255BE" w:rsidP="00BA05D4">
      <w:pPr>
        <w:spacing w:after="0" w:line="240" w:lineRule="auto"/>
        <w:rPr>
          <w:lang w:eastAsia="ru-RU"/>
        </w:rPr>
      </w:pPr>
    </w:p>
    <w:p w:rsidR="00471052" w:rsidRPr="00596EAA" w:rsidRDefault="00471052" w:rsidP="00BA05D4">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В соответствии со статьей 35 Градостроительного кодекса Российской Федерации, на карте градостроительного зонирования устанавливаются следующие территориальные зоны: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Органы местного самоуправления муниципальных образований могут вводить и иные виды территориальных зон.</w:t>
      </w:r>
    </w:p>
    <w:p w:rsidR="00471052" w:rsidRPr="00596EAA" w:rsidRDefault="00471052" w:rsidP="00B36AF1">
      <w:pPr>
        <w:pStyle w:val="31"/>
        <w:tabs>
          <w:tab w:val="left" w:pos="540"/>
        </w:tabs>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Границы территориальных зон должны отвечать требованиям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w:t>
      </w:r>
    </w:p>
    <w:p w:rsidR="00471052" w:rsidRPr="0022227A" w:rsidRDefault="00471052" w:rsidP="00B36AF1">
      <w:pPr>
        <w:pStyle w:val="31"/>
        <w:spacing w:after="0" w:line="288" w:lineRule="auto"/>
        <w:ind w:firstLine="567"/>
        <w:jc w:val="both"/>
        <w:rPr>
          <w:rFonts w:ascii="Times New Roman" w:hAnsi="Times New Roman" w:cs="Times New Roman"/>
          <w:sz w:val="24"/>
          <w:szCs w:val="24"/>
        </w:rPr>
      </w:pPr>
      <w:r w:rsidRPr="0022227A">
        <w:rPr>
          <w:rFonts w:ascii="Times New Roman" w:hAnsi="Times New Roman" w:cs="Times New Roman"/>
          <w:sz w:val="24"/>
          <w:szCs w:val="24"/>
        </w:rPr>
        <w:t>На карте градостроительного зонирования показаны объекты, санитарно-защитные и охранные зоны:</w:t>
      </w:r>
    </w:p>
    <w:p w:rsidR="00471052" w:rsidRPr="00BA1D31" w:rsidRDefault="00471052" w:rsidP="00BA1D31">
      <w:pPr>
        <w:pStyle w:val="33"/>
        <w:spacing w:after="0" w:line="240" w:lineRule="auto"/>
        <w:ind w:left="0" w:firstLine="567"/>
        <w:jc w:val="both"/>
        <w:rPr>
          <w:rFonts w:ascii="Times New Roman" w:hAnsi="Times New Roman" w:cs="Times New Roman"/>
          <w:sz w:val="24"/>
          <w:szCs w:val="24"/>
        </w:rPr>
      </w:pPr>
      <w:r w:rsidRPr="00BA1D31">
        <w:rPr>
          <w:rFonts w:ascii="Times New Roman" w:hAnsi="Times New Roman" w:cs="Times New Roman"/>
          <w:sz w:val="24"/>
          <w:szCs w:val="24"/>
        </w:rPr>
        <w:t xml:space="preserve">- </w:t>
      </w:r>
      <w:r w:rsidR="0022227A" w:rsidRPr="0022227A">
        <w:rPr>
          <w:rFonts w:ascii="Times New Roman" w:hAnsi="Times New Roman" w:cs="Times New Roman"/>
          <w:sz w:val="24"/>
          <w:szCs w:val="24"/>
        </w:rPr>
        <w:t xml:space="preserve">производственных объектов </w:t>
      </w:r>
      <w:r w:rsidR="0022227A" w:rsidRPr="00BA1D31">
        <w:rPr>
          <w:rFonts w:ascii="Times New Roman" w:hAnsi="Times New Roman" w:cs="Times New Roman"/>
          <w:sz w:val="24"/>
          <w:szCs w:val="24"/>
        </w:rPr>
        <w:t>III</w:t>
      </w:r>
      <w:r w:rsidR="0022227A" w:rsidRPr="0022227A">
        <w:rPr>
          <w:rFonts w:ascii="Times New Roman" w:hAnsi="Times New Roman" w:cs="Times New Roman"/>
          <w:sz w:val="24"/>
          <w:szCs w:val="24"/>
        </w:rPr>
        <w:t xml:space="preserve"> класса опасности</w:t>
      </w:r>
      <w:r w:rsidR="0022227A" w:rsidRPr="00BA1D31">
        <w:rPr>
          <w:rFonts w:ascii="Times New Roman" w:hAnsi="Times New Roman" w:cs="Times New Roman"/>
          <w:sz w:val="24"/>
          <w:szCs w:val="24"/>
        </w:rPr>
        <w:t xml:space="preserve"> </w:t>
      </w:r>
      <w:r w:rsidR="004772FD" w:rsidRPr="00BA1D31">
        <w:rPr>
          <w:rFonts w:ascii="Times New Roman" w:hAnsi="Times New Roman" w:cs="Times New Roman"/>
          <w:sz w:val="24"/>
          <w:szCs w:val="24"/>
        </w:rPr>
        <w:t xml:space="preserve">с </w:t>
      </w:r>
      <w:r w:rsidR="0022227A" w:rsidRPr="00BA1D31">
        <w:rPr>
          <w:rFonts w:ascii="Times New Roman" w:hAnsi="Times New Roman" w:cs="Times New Roman"/>
          <w:sz w:val="24"/>
          <w:szCs w:val="24"/>
        </w:rPr>
        <w:t xml:space="preserve">СЗЗ </w:t>
      </w:r>
      <w:r w:rsidR="00B915EC" w:rsidRPr="00BA1D31">
        <w:rPr>
          <w:rFonts w:ascii="Times New Roman" w:hAnsi="Times New Roman" w:cs="Times New Roman"/>
          <w:sz w:val="24"/>
          <w:szCs w:val="24"/>
        </w:rPr>
        <w:t>300 м</w:t>
      </w:r>
      <w:r w:rsidRPr="00BA1D31">
        <w:rPr>
          <w:rFonts w:ascii="Times New Roman" w:hAnsi="Times New Roman" w:cs="Times New Roman"/>
          <w:sz w:val="24"/>
          <w:szCs w:val="24"/>
        </w:rPr>
        <w:t>;</w:t>
      </w:r>
    </w:p>
    <w:p w:rsidR="0022227A" w:rsidRPr="00BA1D31" w:rsidRDefault="0022227A" w:rsidP="00BA1D31">
      <w:pPr>
        <w:pStyle w:val="33"/>
        <w:spacing w:after="0" w:line="240" w:lineRule="auto"/>
        <w:ind w:left="0" w:firstLine="567"/>
        <w:jc w:val="both"/>
        <w:rPr>
          <w:rFonts w:ascii="Times New Roman" w:hAnsi="Times New Roman" w:cs="Times New Roman"/>
          <w:sz w:val="24"/>
          <w:szCs w:val="24"/>
        </w:rPr>
      </w:pPr>
      <w:r w:rsidRPr="00BA1D31">
        <w:rPr>
          <w:rFonts w:ascii="Times New Roman" w:hAnsi="Times New Roman" w:cs="Times New Roman"/>
          <w:sz w:val="24"/>
          <w:szCs w:val="24"/>
        </w:rPr>
        <w:t xml:space="preserve">- </w:t>
      </w:r>
      <w:r w:rsidRPr="0022227A">
        <w:rPr>
          <w:rFonts w:ascii="Times New Roman" w:hAnsi="Times New Roman" w:cs="Times New Roman"/>
          <w:sz w:val="24"/>
          <w:szCs w:val="24"/>
        </w:rPr>
        <w:t xml:space="preserve">производственных объектов </w:t>
      </w:r>
      <w:r w:rsidRPr="00BA1D31">
        <w:rPr>
          <w:rFonts w:ascii="Times New Roman" w:hAnsi="Times New Roman" w:cs="Times New Roman"/>
          <w:sz w:val="24"/>
          <w:szCs w:val="24"/>
        </w:rPr>
        <w:t>IV</w:t>
      </w:r>
      <w:r w:rsidRPr="0022227A">
        <w:rPr>
          <w:rFonts w:ascii="Times New Roman" w:hAnsi="Times New Roman" w:cs="Times New Roman"/>
          <w:sz w:val="24"/>
          <w:szCs w:val="24"/>
        </w:rPr>
        <w:t xml:space="preserve"> класса опасности</w:t>
      </w:r>
      <w:r w:rsidRPr="00BA1D31">
        <w:rPr>
          <w:rFonts w:ascii="Times New Roman" w:hAnsi="Times New Roman" w:cs="Times New Roman"/>
          <w:sz w:val="24"/>
          <w:szCs w:val="24"/>
        </w:rPr>
        <w:t xml:space="preserve"> с СЗЗ 100 м;</w:t>
      </w:r>
    </w:p>
    <w:p w:rsidR="0022227A" w:rsidRPr="00BA1D31" w:rsidRDefault="0022227A" w:rsidP="00BA1D31">
      <w:pPr>
        <w:pStyle w:val="33"/>
        <w:spacing w:after="0" w:line="240" w:lineRule="auto"/>
        <w:ind w:left="0" w:firstLine="567"/>
        <w:jc w:val="both"/>
        <w:rPr>
          <w:rFonts w:ascii="Times New Roman" w:hAnsi="Times New Roman" w:cs="Times New Roman"/>
          <w:sz w:val="24"/>
          <w:szCs w:val="24"/>
        </w:rPr>
      </w:pPr>
      <w:r w:rsidRPr="00BA1D31">
        <w:rPr>
          <w:rFonts w:ascii="Times New Roman" w:hAnsi="Times New Roman" w:cs="Times New Roman"/>
          <w:sz w:val="24"/>
          <w:szCs w:val="24"/>
        </w:rPr>
        <w:t xml:space="preserve">- </w:t>
      </w:r>
      <w:r w:rsidRPr="0022227A">
        <w:rPr>
          <w:rFonts w:ascii="Times New Roman" w:hAnsi="Times New Roman" w:cs="Times New Roman"/>
          <w:sz w:val="24"/>
          <w:szCs w:val="24"/>
        </w:rPr>
        <w:t xml:space="preserve">производственных объектов </w:t>
      </w:r>
      <w:r w:rsidRPr="00BA1D31">
        <w:rPr>
          <w:rFonts w:ascii="Times New Roman" w:hAnsi="Times New Roman" w:cs="Times New Roman"/>
          <w:sz w:val="24"/>
          <w:szCs w:val="24"/>
        </w:rPr>
        <w:t>V</w:t>
      </w:r>
      <w:r w:rsidRPr="0022227A">
        <w:rPr>
          <w:rFonts w:ascii="Times New Roman" w:hAnsi="Times New Roman" w:cs="Times New Roman"/>
          <w:sz w:val="24"/>
          <w:szCs w:val="24"/>
        </w:rPr>
        <w:t xml:space="preserve"> класса опасности</w:t>
      </w:r>
      <w:r w:rsidRPr="00BA1D31">
        <w:rPr>
          <w:rFonts w:ascii="Times New Roman" w:hAnsi="Times New Roman" w:cs="Times New Roman"/>
          <w:sz w:val="24"/>
          <w:szCs w:val="24"/>
        </w:rPr>
        <w:t xml:space="preserve"> с СЗЗ 50 м;</w:t>
      </w:r>
    </w:p>
    <w:p w:rsidR="00471052" w:rsidRPr="00BA1D31" w:rsidRDefault="005B21D9" w:rsidP="00BA1D31">
      <w:pPr>
        <w:pStyle w:val="33"/>
        <w:spacing w:after="0" w:line="240" w:lineRule="auto"/>
        <w:ind w:left="0" w:firstLine="567"/>
        <w:jc w:val="both"/>
        <w:rPr>
          <w:rFonts w:ascii="Times New Roman" w:hAnsi="Times New Roman" w:cs="Times New Roman"/>
          <w:sz w:val="24"/>
          <w:szCs w:val="24"/>
        </w:rPr>
      </w:pPr>
      <w:r w:rsidRPr="00BA1D31">
        <w:rPr>
          <w:rFonts w:ascii="Times New Roman" w:hAnsi="Times New Roman" w:cs="Times New Roman"/>
          <w:sz w:val="24"/>
          <w:szCs w:val="24"/>
        </w:rPr>
        <w:t xml:space="preserve">- кладбища </w:t>
      </w:r>
      <w:r w:rsidR="0022227A" w:rsidRPr="00BA1D31">
        <w:rPr>
          <w:rFonts w:ascii="Times New Roman" w:hAnsi="Times New Roman" w:cs="Times New Roman"/>
          <w:sz w:val="24"/>
          <w:szCs w:val="24"/>
        </w:rPr>
        <w:t xml:space="preserve">традиционного захоронения </w:t>
      </w:r>
      <w:r w:rsidRPr="00BA1D31">
        <w:rPr>
          <w:rFonts w:ascii="Times New Roman" w:hAnsi="Times New Roman" w:cs="Times New Roman"/>
          <w:sz w:val="24"/>
          <w:szCs w:val="24"/>
        </w:rPr>
        <w:t>с СЗЗ 100</w:t>
      </w:r>
      <w:r w:rsidR="00471052" w:rsidRPr="00BA1D31">
        <w:rPr>
          <w:rFonts w:ascii="Times New Roman" w:hAnsi="Times New Roman" w:cs="Times New Roman"/>
          <w:sz w:val="24"/>
          <w:szCs w:val="24"/>
        </w:rPr>
        <w:t xml:space="preserve"> м;</w:t>
      </w:r>
    </w:p>
    <w:p w:rsidR="00471052" w:rsidRPr="00BA1D31" w:rsidRDefault="00471052" w:rsidP="00BA1D31">
      <w:pPr>
        <w:pStyle w:val="33"/>
        <w:spacing w:after="0" w:line="240" w:lineRule="auto"/>
        <w:ind w:left="0" w:firstLine="567"/>
        <w:jc w:val="both"/>
        <w:rPr>
          <w:rFonts w:ascii="Times New Roman" w:hAnsi="Times New Roman" w:cs="Times New Roman"/>
          <w:sz w:val="24"/>
          <w:szCs w:val="24"/>
        </w:rPr>
      </w:pPr>
      <w:r w:rsidRPr="00BA1D31">
        <w:rPr>
          <w:rFonts w:ascii="Times New Roman" w:hAnsi="Times New Roman" w:cs="Times New Roman"/>
          <w:sz w:val="24"/>
          <w:szCs w:val="24"/>
        </w:rPr>
        <w:t>- водоза</w:t>
      </w:r>
      <w:r w:rsidR="00F951DB" w:rsidRPr="00BA1D31">
        <w:rPr>
          <w:rFonts w:ascii="Times New Roman" w:hAnsi="Times New Roman" w:cs="Times New Roman"/>
          <w:sz w:val="24"/>
          <w:szCs w:val="24"/>
        </w:rPr>
        <w:t xml:space="preserve">бор из скважин, родников с ЗСО </w:t>
      </w:r>
      <w:r w:rsidR="0022227A" w:rsidRPr="00BA1D31">
        <w:rPr>
          <w:rFonts w:ascii="Times New Roman" w:hAnsi="Times New Roman" w:cs="Times New Roman"/>
          <w:sz w:val="24"/>
          <w:szCs w:val="24"/>
        </w:rPr>
        <w:t>3</w:t>
      </w:r>
      <w:r w:rsidRPr="00BA1D31">
        <w:rPr>
          <w:rFonts w:ascii="Times New Roman" w:hAnsi="Times New Roman" w:cs="Times New Roman"/>
          <w:sz w:val="24"/>
          <w:szCs w:val="24"/>
        </w:rPr>
        <w:t>0 м;</w:t>
      </w:r>
    </w:p>
    <w:p w:rsidR="0022227A" w:rsidRPr="00BA1D31" w:rsidRDefault="00105DA8" w:rsidP="00BA1D31">
      <w:pPr>
        <w:pStyle w:val="33"/>
        <w:spacing w:after="0" w:line="240" w:lineRule="auto"/>
        <w:ind w:left="0" w:firstLine="567"/>
        <w:jc w:val="both"/>
        <w:rPr>
          <w:rFonts w:ascii="Times New Roman" w:hAnsi="Times New Roman" w:cs="Times New Roman"/>
          <w:sz w:val="24"/>
          <w:szCs w:val="24"/>
        </w:rPr>
      </w:pPr>
      <w:r w:rsidRPr="00BA1D31">
        <w:rPr>
          <w:rFonts w:ascii="Times New Roman" w:hAnsi="Times New Roman" w:cs="Times New Roman"/>
          <w:sz w:val="24"/>
          <w:szCs w:val="24"/>
        </w:rPr>
        <w:t xml:space="preserve">- </w:t>
      </w:r>
      <w:r w:rsidR="00471052" w:rsidRPr="00BA1D31">
        <w:rPr>
          <w:rFonts w:ascii="Times New Roman" w:hAnsi="Times New Roman" w:cs="Times New Roman"/>
          <w:sz w:val="24"/>
          <w:szCs w:val="24"/>
        </w:rPr>
        <w:t xml:space="preserve">линии электропередач </w:t>
      </w:r>
      <w:r w:rsidR="0022227A" w:rsidRPr="00BA1D31">
        <w:rPr>
          <w:rFonts w:ascii="Times New Roman" w:hAnsi="Times New Roman" w:cs="Times New Roman"/>
          <w:sz w:val="24"/>
          <w:szCs w:val="24"/>
        </w:rPr>
        <w:t>10 кВ, 110 кВ, 220 кВ, 500 кВ</w:t>
      </w:r>
    </w:p>
    <w:p w:rsidR="00471052" w:rsidRPr="00BA1D31" w:rsidRDefault="0022227A" w:rsidP="00BA1D31">
      <w:pPr>
        <w:pStyle w:val="33"/>
        <w:spacing w:after="0" w:line="240" w:lineRule="auto"/>
        <w:ind w:left="0" w:firstLine="567"/>
        <w:jc w:val="both"/>
        <w:rPr>
          <w:rFonts w:ascii="Times New Roman" w:hAnsi="Times New Roman" w:cs="Times New Roman"/>
          <w:sz w:val="24"/>
          <w:szCs w:val="24"/>
        </w:rPr>
      </w:pPr>
      <w:r w:rsidRPr="00BA1D31">
        <w:rPr>
          <w:rFonts w:ascii="Times New Roman" w:hAnsi="Times New Roman" w:cs="Times New Roman"/>
          <w:sz w:val="24"/>
          <w:szCs w:val="24"/>
        </w:rPr>
        <w:t xml:space="preserve"> соответственно </w:t>
      </w:r>
      <w:r w:rsidR="00471052" w:rsidRPr="00BA1D31">
        <w:rPr>
          <w:rFonts w:ascii="Times New Roman" w:hAnsi="Times New Roman" w:cs="Times New Roman"/>
          <w:sz w:val="24"/>
          <w:szCs w:val="24"/>
        </w:rPr>
        <w:t>с ОЗ 10 м</w:t>
      </w:r>
      <w:r w:rsidR="00E24DF7" w:rsidRPr="00BA1D31">
        <w:rPr>
          <w:rFonts w:ascii="Times New Roman" w:hAnsi="Times New Roman" w:cs="Times New Roman"/>
          <w:sz w:val="24"/>
          <w:szCs w:val="24"/>
        </w:rPr>
        <w:t xml:space="preserve">, </w:t>
      </w:r>
      <w:r w:rsidRPr="00BA1D31">
        <w:rPr>
          <w:rFonts w:ascii="Times New Roman" w:hAnsi="Times New Roman" w:cs="Times New Roman"/>
          <w:sz w:val="24"/>
          <w:szCs w:val="24"/>
        </w:rPr>
        <w:t>20</w:t>
      </w:r>
      <w:r w:rsidR="006C1ED0" w:rsidRPr="00BA1D31">
        <w:rPr>
          <w:rFonts w:ascii="Times New Roman" w:hAnsi="Times New Roman" w:cs="Times New Roman"/>
          <w:sz w:val="24"/>
          <w:szCs w:val="24"/>
        </w:rPr>
        <w:t xml:space="preserve"> м</w:t>
      </w:r>
      <w:r w:rsidR="004838D2" w:rsidRPr="00BA1D31">
        <w:rPr>
          <w:rFonts w:ascii="Times New Roman" w:hAnsi="Times New Roman" w:cs="Times New Roman"/>
          <w:sz w:val="24"/>
          <w:szCs w:val="24"/>
        </w:rPr>
        <w:t>.</w:t>
      </w:r>
      <w:r w:rsidRPr="00BA1D31">
        <w:rPr>
          <w:rFonts w:ascii="Times New Roman" w:hAnsi="Times New Roman" w:cs="Times New Roman"/>
          <w:sz w:val="24"/>
          <w:szCs w:val="24"/>
        </w:rPr>
        <w:t>, 25 м, 30 м</w:t>
      </w:r>
      <w:r w:rsidR="006C1ED0" w:rsidRPr="00BA1D31">
        <w:rPr>
          <w:rFonts w:ascii="Times New Roman" w:hAnsi="Times New Roman" w:cs="Times New Roman"/>
          <w:sz w:val="24"/>
          <w:szCs w:val="24"/>
        </w:rPr>
        <w:t>;</w:t>
      </w:r>
    </w:p>
    <w:p w:rsidR="00B1747C" w:rsidRPr="00BA1D31" w:rsidRDefault="00B1747C" w:rsidP="00BA1D31">
      <w:pPr>
        <w:pStyle w:val="33"/>
        <w:spacing w:after="0" w:line="240" w:lineRule="auto"/>
        <w:ind w:left="0" w:firstLine="567"/>
        <w:jc w:val="both"/>
        <w:rPr>
          <w:rFonts w:ascii="Times New Roman" w:hAnsi="Times New Roman" w:cs="Times New Roman"/>
          <w:sz w:val="24"/>
          <w:szCs w:val="24"/>
        </w:rPr>
      </w:pPr>
      <w:r w:rsidRPr="00BA1D31">
        <w:rPr>
          <w:rFonts w:ascii="Times New Roman" w:hAnsi="Times New Roman" w:cs="Times New Roman"/>
          <w:sz w:val="24"/>
          <w:szCs w:val="24"/>
        </w:rPr>
        <w:t xml:space="preserve">- </w:t>
      </w:r>
      <w:r w:rsidR="0022227A" w:rsidRPr="00BA1D31">
        <w:rPr>
          <w:rFonts w:ascii="Times New Roman" w:hAnsi="Times New Roman" w:cs="Times New Roman"/>
          <w:sz w:val="24"/>
          <w:szCs w:val="24"/>
        </w:rPr>
        <w:t>«</w:t>
      </w:r>
      <w:r w:rsidRPr="00BA1D31">
        <w:rPr>
          <w:rFonts w:ascii="Times New Roman" w:hAnsi="Times New Roman" w:cs="Times New Roman"/>
          <w:sz w:val="24"/>
          <w:szCs w:val="24"/>
        </w:rPr>
        <w:t xml:space="preserve">ПС </w:t>
      </w:r>
      <w:r w:rsidR="0022227A" w:rsidRPr="00BA1D31">
        <w:rPr>
          <w:rFonts w:ascii="Times New Roman" w:hAnsi="Times New Roman" w:cs="Times New Roman"/>
          <w:sz w:val="24"/>
          <w:szCs w:val="24"/>
        </w:rPr>
        <w:t>110/</w:t>
      </w:r>
      <w:r w:rsidRPr="00BA1D31">
        <w:rPr>
          <w:rFonts w:ascii="Times New Roman" w:hAnsi="Times New Roman" w:cs="Times New Roman"/>
          <w:sz w:val="24"/>
          <w:szCs w:val="24"/>
        </w:rPr>
        <w:t>35/10 кВ</w:t>
      </w:r>
      <w:r w:rsidR="0022227A" w:rsidRPr="00BA1D31">
        <w:rPr>
          <w:rFonts w:ascii="Times New Roman" w:hAnsi="Times New Roman" w:cs="Times New Roman"/>
          <w:sz w:val="24"/>
          <w:szCs w:val="24"/>
        </w:rPr>
        <w:t>»</w:t>
      </w:r>
      <w:r w:rsidRPr="00BA1D31">
        <w:rPr>
          <w:rFonts w:ascii="Times New Roman" w:hAnsi="Times New Roman" w:cs="Times New Roman"/>
          <w:sz w:val="24"/>
          <w:szCs w:val="24"/>
        </w:rPr>
        <w:t xml:space="preserve">  с ОЗ </w:t>
      </w:r>
      <w:r w:rsidR="0022227A" w:rsidRPr="00BA1D31">
        <w:rPr>
          <w:rFonts w:ascii="Times New Roman" w:hAnsi="Times New Roman" w:cs="Times New Roman"/>
          <w:sz w:val="24"/>
          <w:szCs w:val="24"/>
        </w:rPr>
        <w:t>20</w:t>
      </w:r>
      <w:r w:rsidRPr="00BA1D31">
        <w:rPr>
          <w:rFonts w:ascii="Times New Roman" w:hAnsi="Times New Roman" w:cs="Times New Roman"/>
          <w:sz w:val="24"/>
          <w:szCs w:val="24"/>
        </w:rPr>
        <w:t xml:space="preserve"> м;</w:t>
      </w:r>
    </w:p>
    <w:p w:rsidR="00471052" w:rsidRPr="00BA1D31" w:rsidRDefault="00471052" w:rsidP="00BA1D31">
      <w:pPr>
        <w:pStyle w:val="33"/>
        <w:spacing w:after="0" w:line="240" w:lineRule="auto"/>
        <w:ind w:left="0" w:firstLine="567"/>
        <w:jc w:val="both"/>
        <w:rPr>
          <w:rFonts w:ascii="Times New Roman" w:hAnsi="Times New Roman" w:cs="Times New Roman"/>
          <w:sz w:val="24"/>
          <w:szCs w:val="24"/>
        </w:rPr>
      </w:pPr>
      <w:r w:rsidRPr="00BA1D31">
        <w:rPr>
          <w:rFonts w:ascii="Times New Roman" w:hAnsi="Times New Roman" w:cs="Times New Roman"/>
          <w:sz w:val="24"/>
          <w:szCs w:val="24"/>
        </w:rPr>
        <w:t>- кабель связи с ОЗ 2 м;</w:t>
      </w:r>
    </w:p>
    <w:p w:rsidR="00471052" w:rsidRPr="00BA1D31" w:rsidRDefault="00471052" w:rsidP="00BA1D31">
      <w:pPr>
        <w:pStyle w:val="33"/>
        <w:spacing w:after="0" w:line="240" w:lineRule="auto"/>
        <w:ind w:left="0" w:firstLine="567"/>
        <w:jc w:val="both"/>
        <w:rPr>
          <w:rFonts w:ascii="Times New Roman" w:hAnsi="Times New Roman" w:cs="Times New Roman"/>
          <w:sz w:val="24"/>
          <w:szCs w:val="24"/>
        </w:rPr>
      </w:pPr>
      <w:r w:rsidRPr="00BA1D31">
        <w:rPr>
          <w:rFonts w:ascii="Times New Roman" w:hAnsi="Times New Roman" w:cs="Times New Roman"/>
          <w:sz w:val="24"/>
          <w:szCs w:val="24"/>
        </w:rPr>
        <w:t xml:space="preserve">- газопровод с ОЗ 2- </w:t>
      </w:r>
      <w:r w:rsidR="00216269" w:rsidRPr="00BA1D31">
        <w:rPr>
          <w:rFonts w:ascii="Times New Roman" w:hAnsi="Times New Roman" w:cs="Times New Roman"/>
          <w:sz w:val="24"/>
          <w:szCs w:val="24"/>
        </w:rPr>
        <w:t>3</w:t>
      </w:r>
      <w:r w:rsidR="00105DA8" w:rsidRPr="00BA1D31">
        <w:rPr>
          <w:rFonts w:ascii="Times New Roman" w:hAnsi="Times New Roman" w:cs="Times New Roman"/>
          <w:sz w:val="24"/>
          <w:szCs w:val="24"/>
        </w:rPr>
        <w:t>;</w:t>
      </w:r>
    </w:p>
    <w:p w:rsidR="004772FD" w:rsidRPr="00BA1D31" w:rsidRDefault="004772FD" w:rsidP="00BA1D31">
      <w:pPr>
        <w:pStyle w:val="33"/>
        <w:spacing w:after="0" w:line="240" w:lineRule="auto"/>
        <w:ind w:left="0" w:firstLine="567"/>
        <w:jc w:val="both"/>
        <w:rPr>
          <w:rFonts w:ascii="Times New Roman" w:hAnsi="Times New Roman" w:cs="Times New Roman"/>
          <w:sz w:val="24"/>
          <w:szCs w:val="24"/>
        </w:rPr>
      </w:pPr>
      <w:r w:rsidRPr="00BA1D31">
        <w:rPr>
          <w:rFonts w:ascii="Times New Roman" w:hAnsi="Times New Roman" w:cs="Times New Roman"/>
          <w:sz w:val="24"/>
          <w:szCs w:val="24"/>
        </w:rPr>
        <w:t>- водопровод с ОЗ 5 м;</w:t>
      </w:r>
    </w:p>
    <w:p w:rsidR="00D34380" w:rsidRPr="00BA1D31" w:rsidRDefault="00471052" w:rsidP="00BA1D31">
      <w:pPr>
        <w:pStyle w:val="33"/>
        <w:spacing w:after="0" w:line="240" w:lineRule="auto"/>
        <w:ind w:left="0" w:firstLine="567"/>
        <w:jc w:val="both"/>
        <w:rPr>
          <w:rFonts w:ascii="Times New Roman" w:hAnsi="Times New Roman" w:cs="Times New Roman"/>
          <w:sz w:val="24"/>
          <w:szCs w:val="24"/>
        </w:rPr>
      </w:pPr>
      <w:r w:rsidRPr="00BA1D31">
        <w:rPr>
          <w:rFonts w:ascii="Times New Roman" w:hAnsi="Times New Roman" w:cs="Times New Roman"/>
          <w:sz w:val="24"/>
          <w:szCs w:val="24"/>
        </w:rPr>
        <w:t>- автодорог</w:t>
      </w:r>
      <w:r w:rsidR="0022227A" w:rsidRPr="00BA1D31">
        <w:rPr>
          <w:rFonts w:ascii="Times New Roman" w:hAnsi="Times New Roman" w:cs="Times New Roman"/>
          <w:sz w:val="24"/>
          <w:szCs w:val="24"/>
        </w:rPr>
        <w:t>и</w:t>
      </w:r>
      <w:r w:rsidRPr="00BA1D31">
        <w:rPr>
          <w:rFonts w:ascii="Times New Roman" w:hAnsi="Times New Roman" w:cs="Times New Roman"/>
          <w:sz w:val="24"/>
          <w:szCs w:val="24"/>
        </w:rPr>
        <w:t xml:space="preserve"> с придорожной полосой</w:t>
      </w:r>
      <w:r w:rsidR="00216269" w:rsidRPr="00BA1D31">
        <w:rPr>
          <w:rFonts w:ascii="Times New Roman" w:hAnsi="Times New Roman" w:cs="Times New Roman"/>
          <w:sz w:val="24"/>
          <w:szCs w:val="24"/>
        </w:rPr>
        <w:t xml:space="preserve"> 50</w:t>
      </w:r>
      <w:r w:rsidR="006C1ED0" w:rsidRPr="00BA1D31">
        <w:rPr>
          <w:rFonts w:ascii="Times New Roman" w:hAnsi="Times New Roman" w:cs="Times New Roman"/>
          <w:sz w:val="24"/>
          <w:szCs w:val="24"/>
        </w:rPr>
        <w:t xml:space="preserve"> </w:t>
      </w:r>
      <w:r w:rsidR="007A1656" w:rsidRPr="00BA1D31">
        <w:rPr>
          <w:rFonts w:ascii="Times New Roman" w:hAnsi="Times New Roman" w:cs="Times New Roman"/>
          <w:sz w:val="24"/>
          <w:szCs w:val="24"/>
        </w:rPr>
        <w:t>м</w:t>
      </w:r>
      <w:r w:rsidR="0022227A" w:rsidRPr="00BA1D31">
        <w:rPr>
          <w:rFonts w:ascii="Times New Roman" w:hAnsi="Times New Roman" w:cs="Times New Roman"/>
          <w:sz w:val="24"/>
          <w:szCs w:val="24"/>
        </w:rPr>
        <w:t>, 25 м</w:t>
      </w:r>
      <w:r w:rsidR="000648F6" w:rsidRPr="00BA1D31">
        <w:rPr>
          <w:rFonts w:ascii="Times New Roman" w:hAnsi="Times New Roman" w:cs="Times New Roman"/>
          <w:sz w:val="24"/>
          <w:szCs w:val="24"/>
        </w:rPr>
        <w:t>;</w:t>
      </w:r>
    </w:p>
    <w:p w:rsidR="00471052" w:rsidRPr="00BA1D31" w:rsidRDefault="00471052" w:rsidP="00BA1D31">
      <w:pPr>
        <w:pStyle w:val="33"/>
        <w:spacing w:after="0" w:line="240" w:lineRule="auto"/>
        <w:ind w:left="0" w:firstLine="567"/>
        <w:jc w:val="both"/>
        <w:rPr>
          <w:rFonts w:ascii="Times New Roman" w:hAnsi="Times New Roman" w:cs="Times New Roman"/>
          <w:sz w:val="24"/>
          <w:szCs w:val="24"/>
        </w:rPr>
      </w:pPr>
      <w:r w:rsidRPr="00BA1D31">
        <w:rPr>
          <w:rFonts w:ascii="Times New Roman" w:hAnsi="Times New Roman" w:cs="Times New Roman"/>
          <w:sz w:val="24"/>
          <w:szCs w:val="24"/>
        </w:rPr>
        <w:t>- водоохранная зона</w:t>
      </w:r>
      <w:r w:rsidR="00F23E2F" w:rsidRPr="00BA1D31">
        <w:rPr>
          <w:rFonts w:ascii="Times New Roman" w:hAnsi="Times New Roman" w:cs="Times New Roman"/>
          <w:sz w:val="24"/>
          <w:szCs w:val="24"/>
        </w:rPr>
        <w:t xml:space="preserve"> </w:t>
      </w:r>
      <w:r w:rsidR="0022227A" w:rsidRPr="00BA1D31">
        <w:rPr>
          <w:rFonts w:ascii="Times New Roman" w:hAnsi="Times New Roman" w:cs="Times New Roman"/>
          <w:sz w:val="24"/>
          <w:szCs w:val="24"/>
        </w:rPr>
        <w:t>реки Волга</w:t>
      </w:r>
      <w:r w:rsidR="006C1ED0" w:rsidRPr="00BA1D31">
        <w:rPr>
          <w:rFonts w:ascii="Times New Roman" w:hAnsi="Times New Roman" w:cs="Times New Roman"/>
          <w:sz w:val="24"/>
          <w:szCs w:val="24"/>
        </w:rPr>
        <w:t xml:space="preserve"> </w:t>
      </w:r>
      <w:r w:rsidR="0022227A" w:rsidRPr="00BA1D31">
        <w:rPr>
          <w:rFonts w:ascii="Times New Roman" w:hAnsi="Times New Roman" w:cs="Times New Roman"/>
          <w:sz w:val="24"/>
          <w:szCs w:val="24"/>
        </w:rPr>
        <w:t>200 м.</w:t>
      </w:r>
    </w:p>
    <w:p w:rsidR="00BD6463" w:rsidRPr="00F951DB" w:rsidRDefault="00BD6463" w:rsidP="00B36AF1">
      <w:pPr>
        <w:pStyle w:val="ac"/>
        <w:spacing w:before="0" w:beforeAutospacing="0" w:after="0" w:afterAutospacing="0" w:line="288" w:lineRule="auto"/>
        <w:ind w:firstLine="567"/>
        <w:jc w:val="both"/>
        <w:rPr>
          <w:rFonts w:ascii="Times New Roman" w:hAnsi="Times New Roman" w:cs="Times New Roman"/>
        </w:rPr>
      </w:pPr>
    </w:p>
    <w:p w:rsidR="00B915EC" w:rsidRPr="00F951DB" w:rsidRDefault="00B915EC" w:rsidP="00B915EC">
      <w:pPr>
        <w:spacing w:after="0" w:line="240" w:lineRule="auto"/>
        <w:jc w:val="both"/>
        <w:rPr>
          <w:rFonts w:ascii="Times New Roman" w:eastAsia="Times New Roman" w:hAnsi="Times New Roman" w:cs="Times New Roman"/>
          <w:b/>
          <w:sz w:val="24"/>
          <w:szCs w:val="24"/>
          <w:lang w:eastAsia="ru-RU"/>
        </w:rPr>
      </w:pPr>
      <w:r w:rsidRPr="00F951DB">
        <w:rPr>
          <w:rFonts w:ascii="Times New Roman" w:eastAsia="Times New Roman" w:hAnsi="Times New Roman" w:cs="Times New Roman"/>
          <w:b/>
          <w:sz w:val="24"/>
          <w:szCs w:val="24"/>
          <w:lang w:eastAsia="ru-RU"/>
        </w:rPr>
        <w:t>Террито</w:t>
      </w:r>
      <w:r w:rsidR="00F951DB" w:rsidRPr="00F951DB">
        <w:rPr>
          <w:rFonts w:ascii="Times New Roman" w:eastAsia="Times New Roman" w:hAnsi="Times New Roman" w:cs="Times New Roman"/>
          <w:b/>
          <w:sz w:val="24"/>
          <w:szCs w:val="24"/>
          <w:lang w:eastAsia="ru-RU"/>
        </w:rPr>
        <w:t>риальные зоны выделены на карте</w:t>
      </w:r>
      <w:r w:rsidRPr="00F951DB">
        <w:rPr>
          <w:rFonts w:ascii="Times New Roman" w:eastAsia="Times New Roman" w:hAnsi="Times New Roman" w:cs="Times New Roman"/>
          <w:b/>
          <w:sz w:val="24"/>
          <w:szCs w:val="24"/>
          <w:lang w:eastAsia="ru-RU"/>
        </w:rPr>
        <w:t>:</w:t>
      </w:r>
    </w:p>
    <w:p w:rsidR="00B915EC" w:rsidRPr="004C0585" w:rsidRDefault="00B915EC" w:rsidP="00BA1D31">
      <w:pPr>
        <w:pStyle w:val="33"/>
        <w:spacing w:after="0" w:line="240" w:lineRule="auto"/>
        <w:ind w:left="0" w:firstLine="567"/>
        <w:jc w:val="both"/>
        <w:rPr>
          <w:rFonts w:ascii="Times New Roman" w:hAnsi="Times New Roman" w:cs="Times New Roman"/>
          <w:sz w:val="24"/>
          <w:szCs w:val="24"/>
        </w:rPr>
      </w:pPr>
      <w:r w:rsidRPr="004C0585">
        <w:rPr>
          <w:rFonts w:ascii="Times New Roman" w:hAnsi="Times New Roman" w:cs="Times New Roman"/>
          <w:sz w:val="24"/>
          <w:szCs w:val="24"/>
        </w:rPr>
        <w:t xml:space="preserve">Карта градостроительного зонирования территории </w:t>
      </w:r>
      <w:r w:rsidR="005A5EFB" w:rsidRPr="004C0585">
        <w:rPr>
          <w:rFonts w:ascii="Times New Roman" w:hAnsi="Times New Roman" w:cs="Times New Roman"/>
          <w:sz w:val="24"/>
          <w:szCs w:val="24"/>
        </w:rPr>
        <w:t>м</w:t>
      </w:r>
      <w:r w:rsidR="00E51DE0" w:rsidRPr="004C0585">
        <w:rPr>
          <w:rFonts w:ascii="Times New Roman" w:hAnsi="Times New Roman" w:cs="Times New Roman"/>
          <w:sz w:val="24"/>
          <w:szCs w:val="24"/>
        </w:rPr>
        <w:t>униципального об</w:t>
      </w:r>
      <w:r w:rsidR="005A5EFB" w:rsidRPr="004C0585">
        <w:rPr>
          <w:rFonts w:ascii="Times New Roman" w:hAnsi="Times New Roman" w:cs="Times New Roman"/>
          <w:sz w:val="24"/>
          <w:szCs w:val="24"/>
        </w:rPr>
        <w:t xml:space="preserve">разования «Городское поселение </w:t>
      </w:r>
      <w:r w:rsidR="00E51DE0" w:rsidRPr="004C0585">
        <w:rPr>
          <w:rFonts w:ascii="Times New Roman" w:hAnsi="Times New Roman" w:cs="Times New Roman"/>
          <w:sz w:val="24"/>
          <w:szCs w:val="24"/>
        </w:rPr>
        <w:t>Звенигово»</w:t>
      </w:r>
      <w:r w:rsidRPr="004C0585">
        <w:rPr>
          <w:rFonts w:ascii="Times New Roman" w:hAnsi="Times New Roman" w:cs="Times New Roman"/>
          <w:sz w:val="24"/>
          <w:szCs w:val="24"/>
        </w:rPr>
        <w:t xml:space="preserve"> </w:t>
      </w:r>
      <w:r w:rsidR="00741E2A" w:rsidRPr="004C0585">
        <w:rPr>
          <w:rFonts w:ascii="Times New Roman" w:hAnsi="Times New Roman" w:cs="Times New Roman"/>
          <w:sz w:val="24"/>
          <w:szCs w:val="24"/>
        </w:rPr>
        <w:t>Звениговского</w:t>
      </w:r>
      <w:r w:rsidR="00BD6463" w:rsidRPr="004C0585">
        <w:rPr>
          <w:rFonts w:ascii="Times New Roman" w:hAnsi="Times New Roman" w:cs="Times New Roman"/>
          <w:sz w:val="24"/>
          <w:szCs w:val="24"/>
        </w:rPr>
        <w:t xml:space="preserve"> района </w:t>
      </w:r>
      <w:r w:rsidR="00741E2A" w:rsidRPr="004C0585">
        <w:rPr>
          <w:rFonts w:ascii="Times New Roman" w:hAnsi="Times New Roman" w:cs="Times New Roman"/>
          <w:sz w:val="24"/>
          <w:szCs w:val="24"/>
        </w:rPr>
        <w:t>Республики Марий Эл</w:t>
      </w:r>
      <w:r w:rsidR="00BD6463" w:rsidRPr="004C0585">
        <w:rPr>
          <w:rFonts w:ascii="Times New Roman" w:hAnsi="Times New Roman" w:cs="Times New Roman"/>
          <w:sz w:val="24"/>
          <w:szCs w:val="24"/>
        </w:rPr>
        <w:t>.</w:t>
      </w:r>
    </w:p>
    <w:p w:rsidR="00BD6463" w:rsidRDefault="00BD6463" w:rsidP="00F951DB">
      <w:pPr>
        <w:spacing w:after="0" w:line="240" w:lineRule="auto"/>
        <w:ind w:firstLine="567"/>
        <w:jc w:val="both"/>
        <w:rPr>
          <w:rFonts w:ascii="Times New Roman" w:eastAsia="Times New Roman" w:hAnsi="Times New Roman" w:cs="Times New Roman"/>
          <w:sz w:val="24"/>
          <w:szCs w:val="24"/>
          <w:lang w:eastAsia="ru-RU"/>
        </w:rPr>
      </w:pPr>
    </w:p>
    <w:p w:rsidR="00BD6463" w:rsidRDefault="00BD6463" w:rsidP="00F951DB">
      <w:pPr>
        <w:spacing w:after="0" w:line="240" w:lineRule="auto"/>
        <w:ind w:firstLine="567"/>
        <w:jc w:val="both"/>
        <w:rPr>
          <w:rFonts w:ascii="Times New Roman" w:eastAsia="Times New Roman" w:hAnsi="Times New Roman" w:cs="Times New Roman"/>
          <w:sz w:val="24"/>
          <w:szCs w:val="24"/>
          <w:lang w:eastAsia="ru-RU"/>
        </w:rPr>
      </w:pPr>
    </w:p>
    <w:p w:rsidR="00BD6463" w:rsidRDefault="00BD6463" w:rsidP="00F951DB">
      <w:pPr>
        <w:spacing w:after="0" w:line="240" w:lineRule="auto"/>
        <w:ind w:firstLine="567"/>
        <w:jc w:val="both"/>
        <w:rPr>
          <w:rFonts w:ascii="Times New Roman" w:eastAsia="Times New Roman" w:hAnsi="Times New Roman" w:cs="Times New Roman"/>
          <w:sz w:val="24"/>
          <w:szCs w:val="24"/>
          <w:lang w:eastAsia="ru-RU"/>
        </w:rPr>
      </w:pPr>
    </w:p>
    <w:p w:rsidR="00BD6463" w:rsidRDefault="00BD6463" w:rsidP="00F951DB">
      <w:pPr>
        <w:spacing w:after="0" w:line="240" w:lineRule="auto"/>
        <w:ind w:firstLine="567"/>
        <w:jc w:val="both"/>
        <w:rPr>
          <w:rFonts w:ascii="Times New Roman" w:eastAsia="Times New Roman" w:hAnsi="Times New Roman" w:cs="Times New Roman"/>
          <w:sz w:val="24"/>
          <w:szCs w:val="24"/>
          <w:lang w:eastAsia="ru-RU"/>
        </w:rPr>
      </w:pPr>
    </w:p>
    <w:p w:rsidR="00BD6463" w:rsidRDefault="00BD6463" w:rsidP="00F951DB">
      <w:pPr>
        <w:spacing w:after="0" w:line="240" w:lineRule="auto"/>
        <w:ind w:firstLine="567"/>
        <w:jc w:val="both"/>
        <w:rPr>
          <w:rFonts w:ascii="Times New Roman" w:eastAsia="Times New Roman" w:hAnsi="Times New Roman" w:cs="Times New Roman"/>
          <w:sz w:val="24"/>
          <w:szCs w:val="24"/>
          <w:lang w:eastAsia="ru-RU"/>
        </w:rPr>
      </w:pPr>
    </w:p>
    <w:p w:rsidR="00BD6463" w:rsidRDefault="00BD6463" w:rsidP="00F951DB">
      <w:pPr>
        <w:spacing w:after="0" w:line="240" w:lineRule="auto"/>
        <w:ind w:firstLine="567"/>
        <w:jc w:val="both"/>
        <w:rPr>
          <w:rFonts w:ascii="Times New Roman" w:eastAsia="Times New Roman" w:hAnsi="Times New Roman" w:cs="Times New Roman"/>
          <w:sz w:val="24"/>
          <w:szCs w:val="24"/>
          <w:lang w:eastAsia="ru-RU"/>
        </w:rPr>
      </w:pPr>
    </w:p>
    <w:p w:rsidR="00BD6463" w:rsidRDefault="00BD6463" w:rsidP="00F951DB">
      <w:pPr>
        <w:spacing w:after="0" w:line="240" w:lineRule="auto"/>
        <w:ind w:firstLine="567"/>
        <w:jc w:val="both"/>
        <w:rPr>
          <w:rFonts w:ascii="Times New Roman" w:eastAsia="Times New Roman" w:hAnsi="Times New Roman" w:cs="Times New Roman"/>
          <w:sz w:val="24"/>
          <w:szCs w:val="24"/>
          <w:lang w:eastAsia="ru-RU"/>
        </w:rPr>
      </w:pPr>
    </w:p>
    <w:p w:rsidR="00BD6463" w:rsidRDefault="00BD6463" w:rsidP="00F951DB">
      <w:pPr>
        <w:spacing w:after="0" w:line="240" w:lineRule="auto"/>
        <w:ind w:firstLine="567"/>
        <w:jc w:val="both"/>
        <w:rPr>
          <w:rFonts w:ascii="Times New Roman" w:eastAsia="Times New Roman" w:hAnsi="Times New Roman" w:cs="Times New Roman"/>
          <w:sz w:val="24"/>
          <w:szCs w:val="24"/>
          <w:lang w:eastAsia="ru-RU"/>
        </w:rPr>
      </w:pPr>
    </w:p>
    <w:p w:rsidR="00BD6463" w:rsidRDefault="00BD6463" w:rsidP="00F951DB">
      <w:pPr>
        <w:spacing w:after="0" w:line="240" w:lineRule="auto"/>
        <w:ind w:firstLine="567"/>
        <w:jc w:val="both"/>
        <w:rPr>
          <w:rFonts w:ascii="Times New Roman" w:eastAsia="Times New Roman" w:hAnsi="Times New Roman" w:cs="Times New Roman"/>
          <w:sz w:val="24"/>
          <w:szCs w:val="24"/>
          <w:lang w:eastAsia="ru-RU"/>
        </w:rPr>
      </w:pPr>
    </w:p>
    <w:p w:rsidR="00BD6463" w:rsidRDefault="00BD6463" w:rsidP="00F951DB">
      <w:pPr>
        <w:spacing w:after="0" w:line="240" w:lineRule="auto"/>
        <w:ind w:firstLine="567"/>
        <w:jc w:val="both"/>
        <w:rPr>
          <w:rFonts w:ascii="Times New Roman" w:eastAsia="Times New Roman" w:hAnsi="Times New Roman" w:cs="Times New Roman"/>
          <w:sz w:val="24"/>
          <w:szCs w:val="24"/>
          <w:lang w:eastAsia="ru-RU"/>
        </w:rPr>
      </w:pPr>
    </w:p>
    <w:p w:rsidR="00BD6463" w:rsidRDefault="00BD6463" w:rsidP="00F951DB">
      <w:pPr>
        <w:spacing w:after="0" w:line="240" w:lineRule="auto"/>
        <w:ind w:firstLine="567"/>
        <w:jc w:val="both"/>
        <w:rPr>
          <w:rFonts w:ascii="Times New Roman" w:eastAsia="Times New Roman" w:hAnsi="Times New Roman" w:cs="Times New Roman"/>
          <w:sz w:val="24"/>
          <w:szCs w:val="24"/>
          <w:lang w:eastAsia="ru-RU"/>
        </w:rPr>
      </w:pPr>
    </w:p>
    <w:p w:rsidR="00BD6463" w:rsidRDefault="00BD6463" w:rsidP="00F951DB">
      <w:pPr>
        <w:spacing w:after="0" w:line="240" w:lineRule="auto"/>
        <w:ind w:firstLine="567"/>
        <w:jc w:val="both"/>
        <w:rPr>
          <w:rFonts w:ascii="Times New Roman" w:eastAsia="Times New Roman" w:hAnsi="Times New Roman" w:cs="Times New Roman"/>
          <w:sz w:val="24"/>
          <w:szCs w:val="24"/>
          <w:lang w:eastAsia="ru-RU"/>
        </w:rPr>
      </w:pPr>
    </w:p>
    <w:p w:rsidR="00BD6463" w:rsidRDefault="00BD6463" w:rsidP="00F951DB">
      <w:pPr>
        <w:spacing w:after="0" w:line="240" w:lineRule="auto"/>
        <w:ind w:firstLine="567"/>
        <w:jc w:val="both"/>
        <w:rPr>
          <w:rFonts w:ascii="Times New Roman" w:eastAsia="Times New Roman" w:hAnsi="Times New Roman" w:cs="Times New Roman"/>
          <w:sz w:val="24"/>
          <w:szCs w:val="24"/>
          <w:lang w:eastAsia="ru-RU"/>
        </w:rPr>
      </w:pPr>
    </w:p>
    <w:p w:rsidR="00BD6463" w:rsidRDefault="00BD6463" w:rsidP="00F951DB">
      <w:pPr>
        <w:spacing w:after="0" w:line="240" w:lineRule="auto"/>
        <w:ind w:firstLine="567"/>
        <w:jc w:val="both"/>
        <w:rPr>
          <w:rFonts w:ascii="Times New Roman" w:eastAsia="Times New Roman" w:hAnsi="Times New Roman" w:cs="Times New Roman"/>
          <w:sz w:val="24"/>
          <w:szCs w:val="24"/>
          <w:lang w:eastAsia="ru-RU"/>
        </w:rPr>
      </w:pPr>
    </w:p>
    <w:p w:rsidR="00BD6463" w:rsidRDefault="00BD6463" w:rsidP="00F951DB">
      <w:pPr>
        <w:spacing w:after="0" w:line="240" w:lineRule="auto"/>
        <w:ind w:firstLine="567"/>
        <w:jc w:val="both"/>
        <w:rPr>
          <w:rFonts w:ascii="Times New Roman" w:eastAsia="Times New Roman" w:hAnsi="Times New Roman" w:cs="Times New Roman"/>
          <w:sz w:val="24"/>
          <w:szCs w:val="24"/>
          <w:lang w:eastAsia="ru-RU"/>
        </w:rPr>
      </w:pPr>
    </w:p>
    <w:p w:rsidR="00BD6463" w:rsidRDefault="00BD6463" w:rsidP="00F951DB">
      <w:pPr>
        <w:spacing w:after="0" w:line="240" w:lineRule="auto"/>
        <w:ind w:firstLine="567"/>
        <w:jc w:val="both"/>
        <w:rPr>
          <w:rFonts w:ascii="Times New Roman" w:eastAsia="Times New Roman" w:hAnsi="Times New Roman" w:cs="Times New Roman"/>
          <w:sz w:val="24"/>
          <w:szCs w:val="24"/>
          <w:lang w:eastAsia="ru-RU"/>
        </w:rPr>
      </w:pPr>
    </w:p>
    <w:p w:rsidR="00873CDA" w:rsidRDefault="00471052" w:rsidP="004E78B5">
      <w:pPr>
        <w:pStyle w:val="12"/>
        <w:ind w:firstLine="708"/>
        <w:rPr>
          <w:bCs/>
        </w:rPr>
      </w:pPr>
      <w:bookmarkStart w:id="277" w:name="_Toc401583537"/>
      <w:bookmarkStart w:id="278" w:name="_Toc401584290"/>
      <w:bookmarkStart w:id="279" w:name="_Toc401584366"/>
      <w:bookmarkStart w:id="280" w:name="_Toc401588305"/>
      <w:bookmarkStart w:id="281" w:name="_Toc412663508"/>
      <w:bookmarkStart w:id="282" w:name="_Toc435278417"/>
      <w:r w:rsidRPr="004255BE">
        <w:rPr>
          <w:bCs/>
        </w:rPr>
        <w:lastRenderedPageBreak/>
        <w:t xml:space="preserve">Статья </w:t>
      </w:r>
      <w:r w:rsidR="00603980">
        <w:rPr>
          <w:bCs/>
        </w:rPr>
        <w:t>4</w:t>
      </w:r>
      <w:r w:rsidR="005B2173">
        <w:rPr>
          <w:bCs/>
        </w:rPr>
        <w:t>6</w:t>
      </w:r>
      <w:r w:rsidRPr="004255BE">
        <w:rPr>
          <w:bCs/>
        </w:rPr>
        <w:t>. Перечень территориальных зон, выделенных на карте градостроительного зонирования</w:t>
      </w:r>
      <w:bookmarkEnd w:id="277"/>
      <w:bookmarkEnd w:id="278"/>
      <w:bookmarkEnd w:id="279"/>
      <w:bookmarkEnd w:id="280"/>
      <w:bookmarkEnd w:id="281"/>
      <w:bookmarkEnd w:id="282"/>
    </w:p>
    <w:p w:rsidR="00873CDA" w:rsidRDefault="00471052" w:rsidP="00BA1D31">
      <w:pPr>
        <w:pStyle w:val="33"/>
        <w:spacing w:after="0" w:line="240" w:lineRule="auto"/>
        <w:ind w:left="0"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На карте градостроительного зонирования территории </w:t>
      </w:r>
      <w:r w:rsidR="00D43F24">
        <w:rPr>
          <w:rFonts w:ascii="Times New Roman" w:hAnsi="Times New Roman" w:cs="Times New Roman"/>
          <w:sz w:val="24"/>
          <w:szCs w:val="24"/>
        </w:rPr>
        <w:t>м</w:t>
      </w:r>
      <w:r w:rsidR="00E51DE0">
        <w:rPr>
          <w:rFonts w:ascii="Times New Roman" w:hAnsi="Times New Roman" w:cs="Times New Roman"/>
          <w:sz w:val="24"/>
          <w:szCs w:val="24"/>
        </w:rPr>
        <w:t>униципального образования «Городское поселение Звенигово»</w:t>
      </w:r>
      <w:r w:rsidRPr="00596EAA">
        <w:rPr>
          <w:rFonts w:ascii="Times New Roman" w:hAnsi="Times New Roman" w:cs="Times New Roman"/>
          <w:sz w:val="24"/>
          <w:szCs w:val="24"/>
        </w:rPr>
        <w:t xml:space="preserve"> </w:t>
      </w:r>
      <w:r w:rsidR="00741E2A">
        <w:rPr>
          <w:rFonts w:ascii="Times New Roman" w:hAnsi="Times New Roman" w:cs="Times New Roman"/>
          <w:sz w:val="24"/>
          <w:szCs w:val="24"/>
        </w:rPr>
        <w:t>Звениговского</w:t>
      </w:r>
      <w:r w:rsidRPr="00596EAA">
        <w:rPr>
          <w:rFonts w:ascii="Times New Roman" w:hAnsi="Times New Roman" w:cs="Times New Roman"/>
          <w:sz w:val="24"/>
          <w:szCs w:val="24"/>
        </w:rPr>
        <w:t xml:space="preserve"> района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xml:space="preserve"> выделены следующие виды территориальных зон:</w:t>
      </w:r>
    </w:p>
    <w:p w:rsidR="00BA1D31" w:rsidRDefault="00BA1D31" w:rsidP="00BA1D31">
      <w:pPr>
        <w:pStyle w:val="33"/>
        <w:spacing w:after="0" w:line="240" w:lineRule="auto"/>
        <w:ind w:left="0" w:firstLine="567"/>
        <w:jc w:val="both"/>
        <w:rPr>
          <w:rFonts w:ascii="Times New Roman" w:hAnsi="Times New Roman" w:cs="Times New Roman"/>
          <w:sz w:val="24"/>
          <w:szCs w:val="24"/>
        </w:rPr>
      </w:pPr>
    </w:p>
    <w:tbl>
      <w:tblPr>
        <w:tblW w:w="96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2553"/>
        <w:gridCol w:w="7088"/>
      </w:tblGrid>
      <w:tr w:rsidR="00471052" w:rsidRPr="00596EAA" w:rsidTr="00BA1D31">
        <w:trPr>
          <w:cantSplit/>
          <w:trHeight w:val="1028"/>
        </w:trPr>
        <w:tc>
          <w:tcPr>
            <w:tcW w:w="2553" w:type="dxa"/>
          </w:tcPr>
          <w:p w:rsidR="009B1489" w:rsidRDefault="00471052" w:rsidP="004C0585">
            <w:pPr>
              <w:spacing w:after="0" w:line="240" w:lineRule="auto"/>
              <w:jc w:val="center"/>
              <w:rPr>
                <w:rFonts w:ascii="Times New Roman" w:hAnsi="Times New Roman" w:cs="Times New Roman"/>
                <w:b/>
                <w:sz w:val="24"/>
                <w:szCs w:val="24"/>
              </w:rPr>
            </w:pPr>
            <w:r w:rsidRPr="00596EAA">
              <w:rPr>
                <w:rFonts w:ascii="Times New Roman" w:hAnsi="Times New Roman" w:cs="Times New Roman"/>
                <w:b/>
                <w:sz w:val="24"/>
                <w:szCs w:val="24"/>
              </w:rPr>
              <w:t>Кодовые</w:t>
            </w:r>
            <w:r w:rsidR="009B1489">
              <w:rPr>
                <w:rFonts w:ascii="Times New Roman" w:hAnsi="Times New Roman" w:cs="Times New Roman"/>
                <w:b/>
                <w:sz w:val="24"/>
                <w:szCs w:val="24"/>
              </w:rPr>
              <w:t xml:space="preserve"> </w:t>
            </w:r>
            <w:r w:rsidRPr="00596EAA">
              <w:rPr>
                <w:rFonts w:ascii="Times New Roman" w:hAnsi="Times New Roman" w:cs="Times New Roman"/>
                <w:b/>
                <w:sz w:val="24"/>
                <w:szCs w:val="24"/>
              </w:rPr>
              <w:t>обозначени</w:t>
            </w:r>
            <w:r w:rsidR="00B03593" w:rsidRPr="00596EAA">
              <w:rPr>
                <w:rFonts w:ascii="Times New Roman" w:hAnsi="Times New Roman" w:cs="Times New Roman"/>
                <w:b/>
                <w:sz w:val="24"/>
                <w:szCs w:val="24"/>
              </w:rPr>
              <w:t>я территориальных</w:t>
            </w:r>
          </w:p>
          <w:p w:rsidR="00471052" w:rsidRPr="00596EAA" w:rsidRDefault="004C0585" w:rsidP="00BA1D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зон</w:t>
            </w:r>
          </w:p>
        </w:tc>
        <w:tc>
          <w:tcPr>
            <w:tcW w:w="7088" w:type="dxa"/>
            <w:vAlign w:val="center"/>
          </w:tcPr>
          <w:p w:rsidR="00471052" w:rsidRPr="009546CD" w:rsidRDefault="00471052" w:rsidP="005B371E">
            <w:pPr>
              <w:spacing w:line="240" w:lineRule="auto"/>
              <w:ind w:firstLine="567"/>
              <w:jc w:val="center"/>
              <w:rPr>
                <w:rFonts w:ascii="Times New Roman" w:hAnsi="Times New Roman" w:cs="Times New Roman"/>
                <w:b/>
                <w:sz w:val="24"/>
                <w:szCs w:val="24"/>
              </w:rPr>
            </w:pPr>
            <w:r w:rsidRPr="00596EAA">
              <w:rPr>
                <w:rFonts w:ascii="Times New Roman" w:hAnsi="Times New Roman" w:cs="Times New Roman"/>
                <w:b/>
                <w:sz w:val="24"/>
                <w:szCs w:val="24"/>
              </w:rPr>
              <w:t>Наименование территориальных зон</w:t>
            </w:r>
          </w:p>
        </w:tc>
      </w:tr>
      <w:tr w:rsidR="00136D18" w:rsidRPr="00596EAA" w:rsidTr="002A697E">
        <w:trPr>
          <w:cantSplit/>
        </w:trPr>
        <w:tc>
          <w:tcPr>
            <w:tcW w:w="9641" w:type="dxa"/>
            <w:gridSpan w:val="2"/>
          </w:tcPr>
          <w:p w:rsidR="009B1489" w:rsidRPr="00596EAA" w:rsidRDefault="00136D18" w:rsidP="005B371E">
            <w:pPr>
              <w:pStyle w:val="af9"/>
              <w:keepNext w:val="0"/>
              <w:ind w:firstLine="567"/>
              <w:jc w:val="center"/>
              <w:rPr>
                <w:b/>
                <w:caps/>
                <w:szCs w:val="24"/>
              </w:rPr>
            </w:pPr>
            <w:r w:rsidRPr="00596EAA">
              <w:rPr>
                <w:b/>
                <w:caps/>
                <w:szCs w:val="24"/>
              </w:rPr>
              <w:t>ЖИЛАЯ ЗОНА</w:t>
            </w:r>
          </w:p>
        </w:tc>
      </w:tr>
      <w:tr w:rsidR="00882B78" w:rsidRPr="00596EAA" w:rsidTr="00EA180B">
        <w:trPr>
          <w:trHeight w:val="471"/>
        </w:trPr>
        <w:tc>
          <w:tcPr>
            <w:tcW w:w="2553" w:type="dxa"/>
          </w:tcPr>
          <w:p w:rsidR="00882B78" w:rsidRPr="00596EAA" w:rsidRDefault="00882B78" w:rsidP="005B371E">
            <w:pPr>
              <w:spacing w:line="240" w:lineRule="auto"/>
              <w:ind w:firstLine="567"/>
              <w:rPr>
                <w:rFonts w:ascii="Times New Roman" w:hAnsi="Times New Roman" w:cs="Times New Roman"/>
              </w:rPr>
            </w:pPr>
            <w:r w:rsidRPr="00596EAA">
              <w:rPr>
                <w:rFonts w:ascii="Times New Roman" w:hAnsi="Times New Roman" w:cs="Times New Roman"/>
                <w:b/>
                <w:sz w:val="24"/>
                <w:szCs w:val="24"/>
              </w:rPr>
              <w:t>Ж</w:t>
            </w:r>
            <w:r w:rsidR="005A5EFB">
              <w:rPr>
                <w:rFonts w:ascii="Times New Roman" w:hAnsi="Times New Roman" w:cs="Times New Roman"/>
                <w:b/>
                <w:sz w:val="24"/>
                <w:szCs w:val="24"/>
              </w:rPr>
              <w:t xml:space="preserve"> 1</w:t>
            </w:r>
          </w:p>
        </w:tc>
        <w:tc>
          <w:tcPr>
            <w:tcW w:w="7088" w:type="dxa"/>
          </w:tcPr>
          <w:p w:rsidR="00882B78" w:rsidRPr="00596EAA" w:rsidRDefault="00882B78" w:rsidP="00EA180B">
            <w:pPr>
              <w:spacing w:after="0" w:line="240" w:lineRule="auto"/>
              <w:rPr>
                <w:rFonts w:ascii="Times New Roman" w:hAnsi="Times New Roman" w:cs="Times New Roman"/>
              </w:rPr>
            </w:pPr>
            <w:r w:rsidRPr="00596EAA">
              <w:rPr>
                <w:rFonts w:ascii="Times New Roman" w:hAnsi="Times New Roman" w:cs="Times New Roman"/>
                <w:sz w:val="24"/>
                <w:szCs w:val="24"/>
              </w:rPr>
              <w:t xml:space="preserve">Зона застройки </w:t>
            </w:r>
            <w:r w:rsidR="00B03ACE">
              <w:rPr>
                <w:rFonts w:ascii="Times New Roman" w:hAnsi="Times New Roman" w:cs="Times New Roman"/>
                <w:sz w:val="24"/>
                <w:szCs w:val="24"/>
              </w:rPr>
              <w:t>индивидуальными</w:t>
            </w:r>
            <w:r w:rsidR="005A5EFB">
              <w:rPr>
                <w:rFonts w:ascii="Times New Roman" w:hAnsi="Times New Roman" w:cs="Times New Roman"/>
                <w:sz w:val="24"/>
                <w:szCs w:val="24"/>
              </w:rPr>
              <w:t xml:space="preserve"> и </w:t>
            </w:r>
            <w:r w:rsidRPr="00596EAA">
              <w:rPr>
                <w:rFonts w:ascii="Times New Roman" w:hAnsi="Times New Roman" w:cs="Times New Roman"/>
                <w:sz w:val="24"/>
                <w:szCs w:val="24"/>
              </w:rPr>
              <w:t xml:space="preserve"> </w:t>
            </w:r>
            <w:r w:rsidR="005A5EFB">
              <w:rPr>
                <w:rFonts w:ascii="Times New Roman" w:hAnsi="Times New Roman" w:cs="Times New Roman"/>
                <w:sz w:val="24"/>
                <w:szCs w:val="24"/>
              </w:rPr>
              <w:t xml:space="preserve">малоэтажными </w:t>
            </w:r>
            <w:r w:rsidRPr="00596EAA">
              <w:rPr>
                <w:rFonts w:ascii="Times New Roman" w:hAnsi="Times New Roman" w:cs="Times New Roman"/>
                <w:sz w:val="24"/>
                <w:szCs w:val="24"/>
              </w:rPr>
              <w:t>жилыми домами</w:t>
            </w:r>
          </w:p>
        </w:tc>
      </w:tr>
      <w:tr w:rsidR="00C92953" w:rsidRPr="00596EAA" w:rsidTr="00EA180B">
        <w:trPr>
          <w:trHeight w:val="352"/>
        </w:trPr>
        <w:tc>
          <w:tcPr>
            <w:tcW w:w="2553" w:type="dxa"/>
          </w:tcPr>
          <w:p w:rsidR="00C92953" w:rsidRPr="00596EAA" w:rsidRDefault="00C92953" w:rsidP="00EA180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Ж 2</w:t>
            </w:r>
          </w:p>
        </w:tc>
        <w:tc>
          <w:tcPr>
            <w:tcW w:w="7088" w:type="dxa"/>
          </w:tcPr>
          <w:p w:rsidR="00C92953" w:rsidRPr="00596EAA" w:rsidRDefault="00C92953" w:rsidP="00EA180B">
            <w:pPr>
              <w:spacing w:after="0" w:line="240" w:lineRule="auto"/>
              <w:rPr>
                <w:rFonts w:ascii="Times New Roman" w:hAnsi="Times New Roman" w:cs="Times New Roman"/>
                <w:sz w:val="24"/>
                <w:szCs w:val="24"/>
              </w:rPr>
            </w:pPr>
            <w:r w:rsidRPr="00596EAA">
              <w:rPr>
                <w:rFonts w:ascii="Times New Roman" w:hAnsi="Times New Roman" w:cs="Times New Roman"/>
                <w:sz w:val="24"/>
                <w:szCs w:val="24"/>
              </w:rPr>
              <w:t xml:space="preserve">Зона застройки </w:t>
            </w:r>
            <w:r w:rsidR="004C0585">
              <w:rPr>
                <w:rFonts w:ascii="Times New Roman" w:hAnsi="Times New Roman" w:cs="Times New Roman"/>
                <w:sz w:val="24"/>
                <w:szCs w:val="24"/>
              </w:rPr>
              <w:t>среднеэтажными</w:t>
            </w:r>
            <w:r>
              <w:rPr>
                <w:rFonts w:ascii="Times New Roman" w:hAnsi="Times New Roman" w:cs="Times New Roman"/>
                <w:sz w:val="24"/>
                <w:szCs w:val="24"/>
              </w:rPr>
              <w:t xml:space="preserve"> </w:t>
            </w:r>
            <w:r w:rsidRPr="00596EAA">
              <w:rPr>
                <w:rFonts w:ascii="Times New Roman" w:hAnsi="Times New Roman" w:cs="Times New Roman"/>
                <w:sz w:val="24"/>
                <w:szCs w:val="24"/>
              </w:rPr>
              <w:t>жилыми домами</w:t>
            </w:r>
          </w:p>
        </w:tc>
      </w:tr>
      <w:tr w:rsidR="00136D18" w:rsidRPr="00596EAA" w:rsidTr="002A697E">
        <w:trPr>
          <w:cantSplit/>
        </w:trPr>
        <w:tc>
          <w:tcPr>
            <w:tcW w:w="9641" w:type="dxa"/>
            <w:gridSpan w:val="2"/>
          </w:tcPr>
          <w:p w:rsidR="009B1489" w:rsidRPr="00596EAA" w:rsidRDefault="00136D18" w:rsidP="005B371E">
            <w:pPr>
              <w:pStyle w:val="af9"/>
              <w:keepNext w:val="0"/>
              <w:ind w:firstLine="567"/>
              <w:jc w:val="center"/>
              <w:rPr>
                <w:b/>
                <w:bCs/>
                <w:caps/>
                <w:szCs w:val="24"/>
              </w:rPr>
            </w:pPr>
            <w:r w:rsidRPr="00596EAA">
              <w:rPr>
                <w:b/>
                <w:bCs/>
                <w:caps/>
                <w:szCs w:val="24"/>
              </w:rPr>
              <w:t>ОбЩЕСТВЕННО-ДЕЛОВАЯ ЗОНА</w:t>
            </w:r>
          </w:p>
        </w:tc>
      </w:tr>
      <w:tr w:rsidR="00471052" w:rsidRPr="00596EAA" w:rsidTr="00EA180B">
        <w:trPr>
          <w:cantSplit/>
          <w:trHeight w:val="545"/>
        </w:trPr>
        <w:tc>
          <w:tcPr>
            <w:tcW w:w="2553" w:type="dxa"/>
          </w:tcPr>
          <w:p w:rsidR="00471052" w:rsidRPr="00596EAA" w:rsidRDefault="00B5279F" w:rsidP="005B371E">
            <w:pPr>
              <w:spacing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О</w:t>
            </w:r>
          </w:p>
        </w:tc>
        <w:tc>
          <w:tcPr>
            <w:tcW w:w="7088" w:type="dxa"/>
          </w:tcPr>
          <w:p w:rsidR="00471052" w:rsidRPr="00596EAA" w:rsidRDefault="00882B78" w:rsidP="00EA180B">
            <w:pPr>
              <w:spacing w:after="0" w:line="240" w:lineRule="auto"/>
              <w:jc w:val="both"/>
              <w:rPr>
                <w:rFonts w:ascii="Times New Roman" w:hAnsi="Times New Roman" w:cs="Times New Roman"/>
                <w:sz w:val="24"/>
                <w:szCs w:val="24"/>
              </w:rPr>
            </w:pPr>
            <w:r w:rsidRPr="00596EAA">
              <w:rPr>
                <w:rFonts w:ascii="Times New Roman" w:hAnsi="Times New Roman" w:cs="Times New Roman"/>
                <w:sz w:val="24"/>
                <w:szCs w:val="24"/>
              </w:rPr>
              <w:t xml:space="preserve">Зона делового, общественного, </w:t>
            </w:r>
            <w:r w:rsidR="00913A71">
              <w:rPr>
                <w:rFonts w:ascii="Times New Roman" w:hAnsi="Times New Roman" w:cs="Times New Roman"/>
                <w:sz w:val="24"/>
                <w:szCs w:val="24"/>
              </w:rPr>
              <w:t xml:space="preserve">социального, коммунально-бытового, </w:t>
            </w:r>
            <w:r w:rsidRPr="00596EAA">
              <w:rPr>
                <w:rFonts w:ascii="Times New Roman" w:hAnsi="Times New Roman" w:cs="Times New Roman"/>
                <w:sz w:val="24"/>
                <w:szCs w:val="24"/>
              </w:rPr>
              <w:t>коммерческого</w:t>
            </w:r>
            <w:r w:rsidR="00B5279F">
              <w:rPr>
                <w:rFonts w:ascii="Times New Roman" w:hAnsi="Times New Roman" w:cs="Times New Roman"/>
                <w:sz w:val="24"/>
                <w:szCs w:val="24"/>
              </w:rPr>
              <w:t xml:space="preserve"> </w:t>
            </w:r>
            <w:r w:rsidRPr="00596EAA">
              <w:rPr>
                <w:rFonts w:ascii="Times New Roman" w:hAnsi="Times New Roman" w:cs="Times New Roman"/>
                <w:sz w:val="24"/>
                <w:szCs w:val="24"/>
              </w:rPr>
              <w:t>назначения и предпринимательства</w:t>
            </w:r>
          </w:p>
        </w:tc>
      </w:tr>
      <w:tr w:rsidR="008A1DB7" w:rsidRPr="00596EAA" w:rsidTr="002A697E">
        <w:trPr>
          <w:cantSplit/>
        </w:trPr>
        <w:tc>
          <w:tcPr>
            <w:tcW w:w="9641" w:type="dxa"/>
            <w:gridSpan w:val="2"/>
          </w:tcPr>
          <w:p w:rsidR="008A1DB7" w:rsidRPr="00596EAA" w:rsidRDefault="004838D2" w:rsidP="005B371E">
            <w:pPr>
              <w:pStyle w:val="31"/>
              <w:spacing w:line="240" w:lineRule="auto"/>
              <w:jc w:val="center"/>
              <w:rPr>
                <w:rFonts w:ascii="Times New Roman" w:hAnsi="Times New Roman" w:cs="Times New Roman"/>
                <w:sz w:val="24"/>
                <w:szCs w:val="24"/>
              </w:rPr>
            </w:pPr>
            <w:r>
              <w:rPr>
                <w:rFonts w:ascii="Times New Roman" w:hAnsi="Times New Roman" w:cs="Times New Roman"/>
                <w:b/>
                <w:bCs/>
                <w:sz w:val="24"/>
                <w:szCs w:val="24"/>
              </w:rPr>
              <w:t>ПРОИЗВОДСТВЕННАЯ ЗОНА</w:t>
            </w:r>
          </w:p>
        </w:tc>
      </w:tr>
      <w:tr w:rsidR="00D43F24" w:rsidRPr="00596EAA" w:rsidTr="004C0585">
        <w:trPr>
          <w:cantSplit/>
        </w:trPr>
        <w:tc>
          <w:tcPr>
            <w:tcW w:w="2553" w:type="dxa"/>
          </w:tcPr>
          <w:p w:rsidR="00D43F24" w:rsidRDefault="00D43F24" w:rsidP="00EA180B">
            <w:pPr>
              <w:spacing w:after="12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П 1</w:t>
            </w:r>
          </w:p>
        </w:tc>
        <w:tc>
          <w:tcPr>
            <w:tcW w:w="7088" w:type="dxa"/>
          </w:tcPr>
          <w:p w:rsidR="00D43F24" w:rsidRDefault="00D43F24" w:rsidP="00EA180B">
            <w:pPr>
              <w:pStyle w:val="31"/>
              <w:spacing w:line="240" w:lineRule="auto"/>
              <w:rPr>
                <w:rFonts w:ascii="Times New Roman" w:hAnsi="Times New Roman" w:cs="Times New Roman"/>
                <w:sz w:val="24"/>
                <w:szCs w:val="24"/>
              </w:rPr>
            </w:pPr>
            <w:r>
              <w:rPr>
                <w:rFonts w:ascii="Times New Roman" w:hAnsi="Times New Roman" w:cs="Times New Roman"/>
                <w:sz w:val="24"/>
                <w:szCs w:val="24"/>
              </w:rPr>
              <w:t>Зона производственных объектов</w:t>
            </w:r>
            <w:r w:rsidRPr="00983665">
              <w:rPr>
                <w:rFonts w:ascii="Times New Roman" w:hAnsi="Times New Roman" w:cs="Times New Roman"/>
                <w:sz w:val="24"/>
                <w:szCs w:val="24"/>
              </w:rPr>
              <w:t xml:space="preserve"> </w:t>
            </w:r>
            <w:r>
              <w:rPr>
                <w:rFonts w:ascii="Times New Roman" w:hAnsi="Times New Roman" w:cs="Times New Roman"/>
                <w:sz w:val="24"/>
                <w:szCs w:val="24"/>
                <w:lang w:val="en-US"/>
              </w:rPr>
              <w:t>III</w:t>
            </w:r>
            <w:r w:rsidRPr="00983665">
              <w:rPr>
                <w:rFonts w:ascii="Times New Roman" w:hAnsi="Times New Roman" w:cs="Times New Roman"/>
                <w:sz w:val="24"/>
                <w:szCs w:val="24"/>
              </w:rPr>
              <w:t xml:space="preserve"> </w:t>
            </w:r>
            <w:r>
              <w:rPr>
                <w:rFonts w:ascii="Times New Roman" w:hAnsi="Times New Roman" w:cs="Times New Roman"/>
                <w:sz w:val="24"/>
                <w:szCs w:val="24"/>
              </w:rPr>
              <w:t>класса опасности</w:t>
            </w:r>
          </w:p>
        </w:tc>
      </w:tr>
      <w:tr w:rsidR="009C023A" w:rsidRPr="00596EAA" w:rsidTr="004C0585">
        <w:trPr>
          <w:cantSplit/>
        </w:trPr>
        <w:tc>
          <w:tcPr>
            <w:tcW w:w="2553" w:type="dxa"/>
          </w:tcPr>
          <w:p w:rsidR="009C023A" w:rsidRDefault="004838D2" w:rsidP="00EA180B">
            <w:pPr>
              <w:spacing w:after="120" w:line="240" w:lineRule="auto"/>
              <w:ind w:firstLine="567"/>
              <w:jc w:val="both"/>
              <w:rPr>
                <w:rFonts w:ascii="Times New Roman" w:hAnsi="Times New Roman" w:cs="Times New Roman"/>
                <w:b/>
                <w:sz w:val="24"/>
                <w:szCs w:val="24"/>
              </w:rPr>
            </w:pPr>
            <w:r>
              <w:rPr>
                <w:rFonts w:ascii="Times New Roman" w:hAnsi="Times New Roman" w:cs="Times New Roman"/>
                <w:b/>
                <w:bCs/>
                <w:sz w:val="24"/>
                <w:szCs w:val="24"/>
              </w:rPr>
              <w:t>П</w:t>
            </w:r>
            <w:r w:rsidR="00D43F24">
              <w:rPr>
                <w:rFonts w:ascii="Times New Roman" w:hAnsi="Times New Roman" w:cs="Times New Roman"/>
                <w:b/>
                <w:bCs/>
                <w:sz w:val="24"/>
                <w:szCs w:val="24"/>
              </w:rPr>
              <w:t xml:space="preserve"> 2</w:t>
            </w:r>
          </w:p>
        </w:tc>
        <w:tc>
          <w:tcPr>
            <w:tcW w:w="7088" w:type="dxa"/>
          </w:tcPr>
          <w:p w:rsidR="009C023A" w:rsidRPr="00983665" w:rsidRDefault="004838D2" w:rsidP="00EA180B">
            <w:pPr>
              <w:pStyle w:val="31"/>
              <w:spacing w:line="240" w:lineRule="auto"/>
              <w:rPr>
                <w:rFonts w:ascii="Times New Roman" w:hAnsi="Times New Roman" w:cs="Times New Roman"/>
                <w:sz w:val="24"/>
                <w:szCs w:val="24"/>
              </w:rPr>
            </w:pPr>
            <w:r>
              <w:rPr>
                <w:rFonts w:ascii="Times New Roman" w:hAnsi="Times New Roman" w:cs="Times New Roman"/>
                <w:sz w:val="24"/>
                <w:szCs w:val="24"/>
              </w:rPr>
              <w:t>Зона производственных объектов</w:t>
            </w:r>
            <w:r w:rsidR="00983665" w:rsidRPr="00983665">
              <w:rPr>
                <w:rFonts w:ascii="Times New Roman" w:hAnsi="Times New Roman" w:cs="Times New Roman"/>
                <w:sz w:val="24"/>
                <w:szCs w:val="24"/>
              </w:rPr>
              <w:t xml:space="preserve"> </w:t>
            </w:r>
            <w:r w:rsidR="00983665">
              <w:rPr>
                <w:rFonts w:ascii="Times New Roman" w:hAnsi="Times New Roman" w:cs="Times New Roman"/>
                <w:sz w:val="24"/>
                <w:szCs w:val="24"/>
                <w:lang w:val="en-US"/>
              </w:rPr>
              <w:t>IV</w:t>
            </w:r>
            <w:r w:rsidR="00983665" w:rsidRPr="00983665">
              <w:rPr>
                <w:rFonts w:ascii="Times New Roman" w:hAnsi="Times New Roman" w:cs="Times New Roman"/>
                <w:sz w:val="24"/>
                <w:szCs w:val="24"/>
              </w:rPr>
              <w:t xml:space="preserve"> </w:t>
            </w:r>
            <w:r w:rsidR="00983665">
              <w:rPr>
                <w:rFonts w:ascii="Times New Roman" w:hAnsi="Times New Roman" w:cs="Times New Roman"/>
                <w:sz w:val="24"/>
                <w:szCs w:val="24"/>
              </w:rPr>
              <w:t>класса</w:t>
            </w:r>
            <w:r w:rsidR="00D43F24">
              <w:rPr>
                <w:rFonts w:ascii="Times New Roman" w:hAnsi="Times New Roman" w:cs="Times New Roman"/>
                <w:sz w:val="24"/>
                <w:szCs w:val="24"/>
              </w:rPr>
              <w:t xml:space="preserve"> опасности</w:t>
            </w:r>
          </w:p>
        </w:tc>
      </w:tr>
      <w:tr w:rsidR="00D43F24" w:rsidRPr="00596EAA" w:rsidTr="004C0585">
        <w:trPr>
          <w:cantSplit/>
        </w:trPr>
        <w:tc>
          <w:tcPr>
            <w:tcW w:w="2553" w:type="dxa"/>
          </w:tcPr>
          <w:p w:rsidR="00D43F24" w:rsidRDefault="00D43F24" w:rsidP="00EA180B">
            <w:pPr>
              <w:spacing w:after="12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П 3</w:t>
            </w:r>
          </w:p>
        </w:tc>
        <w:tc>
          <w:tcPr>
            <w:tcW w:w="7088" w:type="dxa"/>
          </w:tcPr>
          <w:p w:rsidR="00D43F24" w:rsidRPr="00983665" w:rsidRDefault="00D43F24" w:rsidP="00EA180B">
            <w:pPr>
              <w:pStyle w:val="31"/>
              <w:spacing w:line="240" w:lineRule="auto"/>
              <w:rPr>
                <w:rFonts w:ascii="Times New Roman" w:hAnsi="Times New Roman" w:cs="Times New Roman"/>
                <w:sz w:val="24"/>
                <w:szCs w:val="24"/>
              </w:rPr>
            </w:pPr>
            <w:r>
              <w:rPr>
                <w:rFonts w:ascii="Times New Roman" w:hAnsi="Times New Roman" w:cs="Times New Roman"/>
                <w:sz w:val="24"/>
                <w:szCs w:val="24"/>
              </w:rPr>
              <w:t>Зона производственных объектов</w:t>
            </w:r>
            <w:r w:rsidRPr="00983665">
              <w:rPr>
                <w:rFonts w:ascii="Times New Roman" w:hAnsi="Times New Roman" w:cs="Times New Roman"/>
                <w:sz w:val="24"/>
                <w:szCs w:val="24"/>
              </w:rPr>
              <w:t xml:space="preserve"> </w:t>
            </w:r>
            <w:r>
              <w:rPr>
                <w:rFonts w:ascii="Times New Roman" w:hAnsi="Times New Roman" w:cs="Times New Roman"/>
                <w:sz w:val="24"/>
                <w:szCs w:val="24"/>
                <w:lang w:val="en-US"/>
              </w:rPr>
              <w:t>V</w:t>
            </w:r>
            <w:r w:rsidRPr="00983665">
              <w:rPr>
                <w:rFonts w:ascii="Times New Roman" w:hAnsi="Times New Roman" w:cs="Times New Roman"/>
                <w:sz w:val="24"/>
                <w:szCs w:val="24"/>
              </w:rPr>
              <w:t xml:space="preserve"> </w:t>
            </w:r>
            <w:r>
              <w:rPr>
                <w:rFonts w:ascii="Times New Roman" w:hAnsi="Times New Roman" w:cs="Times New Roman"/>
                <w:sz w:val="24"/>
                <w:szCs w:val="24"/>
              </w:rPr>
              <w:t>класса опасности</w:t>
            </w:r>
          </w:p>
        </w:tc>
      </w:tr>
      <w:tr w:rsidR="00D43F24" w:rsidRPr="00596EAA" w:rsidTr="002A697E">
        <w:trPr>
          <w:cantSplit/>
          <w:trHeight w:val="351"/>
        </w:trPr>
        <w:tc>
          <w:tcPr>
            <w:tcW w:w="9641" w:type="dxa"/>
            <w:gridSpan w:val="2"/>
          </w:tcPr>
          <w:p w:rsidR="00D43F24" w:rsidRPr="00596EAA" w:rsidRDefault="00D43F24" w:rsidP="005B371E">
            <w:pPr>
              <w:spacing w:line="240" w:lineRule="auto"/>
              <w:ind w:firstLine="567"/>
              <w:jc w:val="center"/>
              <w:rPr>
                <w:rFonts w:ascii="Times New Roman" w:hAnsi="Times New Roman" w:cs="Times New Roman"/>
                <w:b/>
                <w:bCs/>
                <w:sz w:val="24"/>
                <w:szCs w:val="24"/>
              </w:rPr>
            </w:pPr>
            <w:r w:rsidRPr="00FC4393">
              <w:rPr>
                <w:rFonts w:ascii="Times New Roman" w:hAnsi="Times New Roman" w:cs="Times New Roman"/>
                <w:b/>
                <w:sz w:val="24"/>
                <w:szCs w:val="24"/>
              </w:rPr>
              <w:t>ЗОНА ИНЖЕНЕРНОЙ ИНФРАСТРУКТУР</w:t>
            </w:r>
            <w:r>
              <w:rPr>
                <w:rFonts w:ascii="Times New Roman" w:hAnsi="Times New Roman" w:cs="Times New Roman"/>
                <w:b/>
                <w:sz w:val="24"/>
                <w:szCs w:val="24"/>
              </w:rPr>
              <w:t>Ы</w:t>
            </w:r>
          </w:p>
        </w:tc>
      </w:tr>
      <w:tr w:rsidR="00D43F24" w:rsidRPr="00596EAA" w:rsidTr="004C0585">
        <w:trPr>
          <w:cantSplit/>
          <w:trHeight w:val="351"/>
        </w:trPr>
        <w:tc>
          <w:tcPr>
            <w:tcW w:w="2553" w:type="dxa"/>
          </w:tcPr>
          <w:p w:rsidR="00D43F24" w:rsidRDefault="00D43F24" w:rsidP="00EA180B">
            <w:pPr>
              <w:spacing w:after="120" w:line="240" w:lineRule="auto"/>
              <w:ind w:firstLine="567"/>
              <w:rPr>
                <w:rFonts w:ascii="Times New Roman" w:hAnsi="Times New Roman" w:cs="Times New Roman"/>
                <w:b/>
                <w:bCs/>
                <w:sz w:val="24"/>
                <w:szCs w:val="24"/>
              </w:rPr>
            </w:pPr>
            <w:r>
              <w:rPr>
                <w:rFonts w:ascii="Times New Roman" w:hAnsi="Times New Roman" w:cs="Times New Roman"/>
                <w:b/>
                <w:sz w:val="24"/>
                <w:szCs w:val="24"/>
              </w:rPr>
              <w:t>И</w:t>
            </w:r>
          </w:p>
        </w:tc>
        <w:tc>
          <w:tcPr>
            <w:tcW w:w="7088" w:type="dxa"/>
          </w:tcPr>
          <w:p w:rsidR="00D43F24" w:rsidRDefault="00D43F24" w:rsidP="00EA180B">
            <w:pPr>
              <w:spacing w:after="120" w:line="240" w:lineRule="auto"/>
              <w:rPr>
                <w:rFonts w:ascii="Times New Roman" w:hAnsi="Times New Roman" w:cs="Times New Roman"/>
                <w:b/>
                <w:bCs/>
                <w:sz w:val="24"/>
                <w:szCs w:val="24"/>
              </w:rPr>
            </w:pPr>
            <w:r>
              <w:rPr>
                <w:rFonts w:ascii="Times New Roman" w:hAnsi="Times New Roman" w:cs="Times New Roman"/>
                <w:sz w:val="24"/>
                <w:szCs w:val="24"/>
              </w:rPr>
              <w:t>Зона объектов инженерной инфраструктуры</w:t>
            </w:r>
          </w:p>
        </w:tc>
      </w:tr>
      <w:tr w:rsidR="00D43F24" w:rsidRPr="00596EAA" w:rsidTr="00703597">
        <w:trPr>
          <w:cantSplit/>
          <w:trHeight w:val="351"/>
        </w:trPr>
        <w:tc>
          <w:tcPr>
            <w:tcW w:w="9641" w:type="dxa"/>
            <w:gridSpan w:val="2"/>
          </w:tcPr>
          <w:p w:rsidR="00D43F24" w:rsidRDefault="00D43F24" w:rsidP="00D43F24">
            <w:pPr>
              <w:spacing w:line="240" w:lineRule="auto"/>
              <w:jc w:val="center"/>
              <w:rPr>
                <w:rFonts w:ascii="Times New Roman" w:hAnsi="Times New Roman" w:cs="Times New Roman"/>
                <w:sz w:val="24"/>
                <w:szCs w:val="24"/>
              </w:rPr>
            </w:pPr>
            <w:r>
              <w:rPr>
                <w:rFonts w:ascii="Times New Roman" w:hAnsi="Times New Roman" w:cs="Times New Roman"/>
                <w:b/>
                <w:sz w:val="24"/>
                <w:szCs w:val="24"/>
              </w:rPr>
              <w:t>ЗОНА ТРАНСПОРТНОЙ ИНФРАСТРУКТУРЫ</w:t>
            </w:r>
          </w:p>
        </w:tc>
      </w:tr>
      <w:tr w:rsidR="00D43F24" w:rsidRPr="00596EAA" w:rsidTr="004C0585">
        <w:trPr>
          <w:cantSplit/>
          <w:trHeight w:val="351"/>
        </w:trPr>
        <w:tc>
          <w:tcPr>
            <w:tcW w:w="2553" w:type="dxa"/>
          </w:tcPr>
          <w:p w:rsidR="00D43F24" w:rsidRDefault="00D43F24" w:rsidP="00703597">
            <w:pPr>
              <w:spacing w:line="240" w:lineRule="auto"/>
              <w:ind w:firstLine="567"/>
              <w:rPr>
                <w:rFonts w:ascii="Times New Roman" w:hAnsi="Times New Roman" w:cs="Times New Roman"/>
                <w:b/>
                <w:bCs/>
                <w:sz w:val="24"/>
                <w:szCs w:val="24"/>
              </w:rPr>
            </w:pPr>
            <w:r>
              <w:rPr>
                <w:rFonts w:ascii="Times New Roman" w:hAnsi="Times New Roman" w:cs="Times New Roman"/>
                <w:b/>
                <w:sz w:val="24"/>
                <w:szCs w:val="24"/>
              </w:rPr>
              <w:t>Т</w:t>
            </w:r>
          </w:p>
        </w:tc>
        <w:tc>
          <w:tcPr>
            <w:tcW w:w="7088" w:type="dxa"/>
          </w:tcPr>
          <w:p w:rsidR="00D43F24" w:rsidRDefault="00D43F24" w:rsidP="00D43F24">
            <w:pPr>
              <w:spacing w:line="240" w:lineRule="auto"/>
              <w:rPr>
                <w:rFonts w:ascii="Times New Roman" w:hAnsi="Times New Roman" w:cs="Times New Roman"/>
                <w:b/>
                <w:bCs/>
                <w:sz w:val="24"/>
                <w:szCs w:val="24"/>
              </w:rPr>
            </w:pPr>
            <w:r>
              <w:rPr>
                <w:rFonts w:ascii="Times New Roman" w:hAnsi="Times New Roman" w:cs="Times New Roman"/>
                <w:sz w:val="24"/>
                <w:szCs w:val="24"/>
              </w:rPr>
              <w:t>Зона объектов транспортной  инфраструктуры</w:t>
            </w:r>
          </w:p>
        </w:tc>
      </w:tr>
      <w:tr w:rsidR="00D43F24" w:rsidRPr="00596EAA" w:rsidTr="002A697E">
        <w:trPr>
          <w:cantSplit/>
          <w:trHeight w:val="351"/>
        </w:trPr>
        <w:tc>
          <w:tcPr>
            <w:tcW w:w="9641" w:type="dxa"/>
            <w:gridSpan w:val="2"/>
          </w:tcPr>
          <w:p w:rsidR="00D43F24" w:rsidRPr="00596EAA" w:rsidRDefault="00D43F24" w:rsidP="005B371E">
            <w:pPr>
              <w:spacing w:line="240" w:lineRule="auto"/>
              <w:ind w:firstLine="567"/>
              <w:jc w:val="center"/>
              <w:rPr>
                <w:rFonts w:ascii="Times New Roman" w:hAnsi="Times New Roman" w:cs="Times New Roman"/>
                <w:sz w:val="24"/>
                <w:szCs w:val="24"/>
                <w:highlight w:val="yellow"/>
              </w:rPr>
            </w:pPr>
            <w:r w:rsidRPr="00596EAA">
              <w:rPr>
                <w:rFonts w:ascii="Times New Roman" w:hAnsi="Times New Roman" w:cs="Times New Roman"/>
                <w:b/>
                <w:bCs/>
                <w:sz w:val="24"/>
                <w:szCs w:val="24"/>
              </w:rPr>
              <w:t>ЗОНА СЕЛЬСКОХОЗЯЙСТВЕННОГО ИСПОЛЬЗОВАНИЯ</w:t>
            </w:r>
          </w:p>
        </w:tc>
      </w:tr>
      <w:tr w:rsidR="00B6785E" w:rsidRPr="00596EAA" w:rsidTr="009D1EC3">
        <w:trPr>
          <w:cantSplit/>
        </w:trPr>
        <w:tc>
          <w:tcPr>
            <w:tcW w:w="2553" w:type="dxa"/>
          </w:tcPr>
          <w:p w:rsidR="00B6785E" w:rsidRPr="00596EAA" w:rsidRDefault="00B6785E" w:rsidP="009D1EC3">
            <w:pPr>
              <w:spacing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Сх 1</w:t>
            </w:r>
          </w:p>
        </w:tc>
        <w:tc>
          <w:tcPr>
            <w:tcW w:w="7088" w:type="dxa"/>
          </w:tcPr>
          <w:p w:rsidR="00B6785E" w:rsidRPr="00596EAA" w:rsidRDefault="00B6785E" w:rsidP="009D1EC3">
            <w:pPr>
              <w:pStyle w:val="31"/>
              <w:spacing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Зона для ведения садоводства и дачного хозяйства на землях сельскохозяйственного назначения</w:t>
            </w:r>
          </w:p>
        </w:tc>
      </w:tr>
      <w:tr w:rsidR="00B6785E" w:rsidRPr="00596EAA" w:rsidTr="004C0585">
        <w:trPr>
          <w:cantSplit/>
        </w:trPr>
        <w:tc>
          <w:tcPr>
            <w:tcW w:w="2553" w:type="dxa"/>
          </w:tcPr>
          <w:p w:rsidR="00B6785E" w:rsidRPr="00596EAA" w:rsidRDefault="00B6785E" w:rsidP="009D1EC3">
            <w:pPr>
              <w:spacing w:line="240" w:lineRule="auto"/>
              <w:ind w:firstLine="567"/>
              <w:jc w:val="both"/>
              <w:rPr>
                <w:rFonts w:ascii="Times New Roman" w:hAnsi="Times New Roman" w:cs="Times New Roman"/>
                <w:sz w:val="24"/>
                <w:szCs w:val="24"/>
              </w:rPr>
            </w:pPr>
            <w:r w:rsidRPr="00596EAA">
              <w:rPr>
                <w:rFonts w:ascii="Times New Roman" w:eastAsia="Times New Roman" w:hAnsi="Times New Roman" w:cs="Times New Roman"/>
                <w:b/>
                <w:sz w:val="24"/>
                <w:szCs w:val="24"/>
                <w:lang w:eastAsia="ru-RU"/>
              </w:rPr>
              <w:t>Сх</w:t>
            </w:r>
            <w:r>
              <w:rPr>
                <w:rFonts w:ascii="Times New Roman" w:eastAsia="Times New Roman" w:hAnsi="Times New Roman" w:cs="Times New Roman"/>
                <w:b/>
                <w:sz w:val="24"/>
                <w:szCs w:val="24"/>
                <w:lang w:eastAsia="ru-RU"/>
              </w:rPr>
              <w:t xml:space="preserve"> 2</w:t>
            </w:r>
          </w:p>
        </w:tc>
        <w:tc>
          <w:tcPr>
            <w:tcW w:w="7088" w:type="dxa"/>
          </w:tcPr>
          <w:p w:rsidR="00B6785E" w:rsidRPr="00596EAA" w:rsidRDefault="00B6785E" w:rsidP="009D1EC3">
            <w:pPr>
              <w:pStyle w:val="31"/>
              <w:spacing w:line="240" w:lineRule="auto"/>
              <w:rPr>
                <w:rFonts w:ascii="Times New Roman" w:eastAsia="Times New Roman" w:hAnsi="Times New Roman" w:cs="Times New Roman"/>
                <w:sz w:val="24"/>
                <w:szCs w:val="24"/>
                <w:lang w:eastAsia="ru-RU"/>
              </w:rPr>
            </w:pPr>
            <w:r w:rsidRPr="00596EAA">
              <w:rPr>
                <w:rFonts w:ascii="Times New Roman" w:eastAsia="Times New Roman" w:hAnsi="Times New Roman" w:cs="Times New Roman"/>
                <w:sz w:val="24"/>
                <w:szCs w:val="24"/>
                <w:lang w:eastAsia="ru-RU"/>
              </w:rPr>
              <w:t xml:space="preserve">Зона, занятая объектами </w:t>
            </w:r>
            <w:r>
              <w:rPr>
                <w:rFonts w:ascii="Times New Roman" w:eastAsia="Times New Roman" w:hAnsi="Times New Roman" w:cs="Times New Roman"/>
                <w:sz w:val="24"/>
                <w:szCs w:val="24"/>
                <w:lang w:eastAsia="ru-RU"/>
              </w:rPr>
              <w:t>сельскохозяйственного</w:t>
            </w:r>
            <w:r w:rsidRPr="00596EAA">
              <w:rPr>
                <w:rFonts w:ascii="Times New Roman" w:eastAsia="Times New Roman" w:hAnsi="Times New Roman" w:cs="Times New Roman"/>
                <w:sz w:val="24"/>
                <w:szCs w:val="24"/>
                <w:lang w:eastAsia="ru-RU"/>
              </w:rPr>
              <w:t xml:space="preserve"> назначения</w:t>
            </w:r>
          </w:p>
        </w:tc>
      </w:tr>
      <w:tr w:rsidR="00B6785E" w:rsidRPr="00596EAA" w:rsidTr="002A697E">
        <w:trPr>
          <w:cantSplit/>
        </w:trPr>
        <w:tc>
          <w:tcPr>
            <w:tcW w:w="9641" w:type="dxa"/>
            <w:gridSpan w:val="2"/>
          </w:tcPr>
          <w:p w:rsidR="00B6785E" w:rsidRPr="00596EAA" w:rsidRDefault="00B6785E" w:rsidP="005B371E">
            <w:pPr>
              <w:spacing w:line="240" w:lineRule="auto"/>
              <w:ind w:firstLine="567"/>
              <w:jc w:val="center"/>
              <w:rPr>
                <w:rFonts w:ascii="Times New Roman" w:hAnsi="Times New Roman" w:cs="Times New Roman"/>
                <w:b/>
                <w:bCs/>
                <w:sz w:val="24"/>
                <w:szCs w:val="24"/>
              </w:rPr>
            </w:pPr>
            <w:r w:rsidRPr="00596EAA">
              <w:rPr>
                <w:rFonts w:ascii="Times New Roman" w:hAnsi="Times New Roman" w:cs="Times New Roman"/>
                <w:b/>
                <w:bCs/>
                <w:sz w:val="24"/>
                <w:szCs w:val="24"/>
              </w:rPr>
              <w:t>ЗОНА РЕКРЕАЦИОННОГО НАЗНАЧЕНИЯ</w:t>
            </w:r>
          </w:p>
        </w:tc>
      </w:tr>
      <w:tr w:rsidR="00B6785E" w:rsidRPr="00596EAA" w:rsidTr="004C0585">
        <w:tc>
          <w:tcPr>
            <w:tcW w:w="2553" w:type="dxa"/>
          </w:tcPr>
          <w:p w:rsidR="00B6785E" w:rsidRPr="00596EAA" w:rsidRDefault="00B6785E" w:rsidP="00EA180B">
            <w:pPr>
              <w:spacing w:after="12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 1</w:t>
            </w:r>
          </w:p>
        </w:tc>
        <w:tc>
          <w:tcPr>
            <w:tcW w:w="7088" w:type="dxa"/>
          </w:tcPr>
          <w:p w:rsidR="00B6785E" w:rsidRPr="00EA180B" w:rsidRDefault="00B6785E" w:rsidP="00EA180B">
            <w:pPr>
              <w:spacing w:after="120" w:line="240" w:lineRule="auto"/>
              <w:jc w:val="both"/>
              <w:rPr>
                <w:rFonts w:ascii="Times New Roman" w:eastAsia="Times New Roman" w:hAnsi="Times New Roman" w:cs="Times New Roman"/>
                <w:sz w:val="24"/>
                <w:szCs w:val="24"/>
                <w:lang w:eastAsia="ru-RU"/>
              </w:rPr>
            </w:pPr>
            <w:r w:rsidRPr="00EA180B">
              <w:rPr>
                <w:rFonts w:ascii="Times New Roman" w:eastAsia="Times New Roman" w:hAnsi="Times New Roman" w:cs="Times New Roman"/>
                <w:sz w:val="24"/>
                <w:szCs w:val="24"/>
                <w:lang w:eastAsia="ru-RU"/>
              </w:rPr>
              <w:t xml:space="preserve">Зона зеленых насаждений </w:t>
            </w:r>
          </w:p>
        </w:tc>
      </w:tr>
      <w:tr w:rsidR="00EF5546" w:rsidRPr="00596EAA" w:rsidTr="004C0585">
        <w:tc>
          <w:tcPr>
            <w:tcW w:w="2553" w:type="dxa"/>
          </w:tcPr>
          <w:p w:rsidR="00EF5546" w:rsidRPr="00596EAA" w:rsidRDefault="00EF5546" w:rsidP="00EF5546">
            <w:pPr>
              <w:spacing w:after="12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 2</w:t>
            </w:r>
          </w:p>
        </w:tc>
        <w:tc>
          <w:tcPr>
            <w:tcW w:w="7088" w:type="dxa"/>
          </w:tcPr>
          <w:p w:rsidR="00EF5546" w:rsidRPr="00596EAA" w:rsidRDefault="00EF5546" w:rsidP="00F139CA">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объектов активного отдыха</w:t>
            </w:r>
          </w:p>
        </w:tc>
      </w:tr>
      <w:tr w:rsidR="00EF5546" w:rsidRPr="00596EAA" w:rsidTr="004C0585">
        <w:tc>
          <w:tcPr>
            <w:tcW w:w="2553" w:type="dxa"/>
          </w:tcPr>
          <w:p w:rsidR="00EF5546" w:rsidRDefault="00EF5546" w:rsidP="00EF5546">
            <w:pPr>
              <w:spacing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 3</w:t>
            </w:r>
          </w:p>
        </w:tc>
        <w:tc>
          <w:tcPr>
            <w:tcW w:w="7088" w:type="dxa"/>
          </w:tcPr>
          <w:p w:rsidR="00EF5546" w:rsidRPr="00596EAA" w:rsidRDefault="00EF5546" w:rsidP="00F139CA">
            <w:pPr>
              <w:spacing w:line="240" w:lineRule="auto"/>
              <w:jc w:val="both"/>
              <w:rPr>
                <w:rFonts w:ascii="Times New Roman" w:eastAsia="Times New Roman" w:hAnsi="Times New Roman" w:cs="Times New Roman"/>
                <w:sz w:val="24"/>
                <w:szCs w:val="24"/>
                <w:lang w:eastAsia="ru-RU"/>
              </w:rPr>
            </w:pPr>
            <w:r w:rsidRPr="00596EAA">
              <w:rPr>
                <w:rFonts w:ascii="Times New Roman" w:eastAsia="Times New Roman" w:hAnsi="Times New Roman" w:cs="Times New Roman"/>
                <w:sz w:val="24"/>
                <w:szCs w:val="24"/>
                <w:lang w:eastAsia="ru-RU"/>
              </w:rPr>
              <w:t>Зона отдыха</w:t>
            </w:r>
            <w:r>
              <w:rPr>
                <w:rFonts w:ascii="Times New Roman" w:eastAsia="Times New Roman" w:hAnsi="Times New Roman" w:cs="Times New Roman"/>
                <w:sz w:val="24"/>
                <w:szCs w:val="24"/>
                <w:lang w:eastAsia="ru-RU"/>
              </w:rPr>
              <w:t xml:space="preserve"> общего пользования</w:t>
            </w:r>
          </w:p>
        </w:tc>
      </w:tr>
      <w:tr w:rsidR="00EF5546" w:rsidRPr="00596EAA" w:rsidTr="00EA180B">
        <w:trPr>
          <w:trHeight w:val="425"/>
        </w:trPr>
        <w:tc>
          <w:tcPr>
            <w:tcW w:w="2553" w:type="dxa"/>
          </w:tcPr>
          <w:p w:rsidR="00EF5546" w:rsidRDefault="00EF5546" w:rsidP="00EF5546">
            <w:pPr>
              <w:spacing w:after="12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Р4</w:t>
            </w:r>
          </w:p>
        </w:tc>
        <w:tc>
          <w:tcPr>
            <w:tcW w:w="7088" w:type="dxa"/>
          </w:tcPr>
          <w:p w:rsidR="00EF5546" w:rsidRPr="00596EAA" w:rsidRDefault="00EF5546" w:rsidP="00EA180B">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объектов санаторно-курортного лечения, отдыха и туризма</w:t>
            </w:r>
          </w:p>
        </w:tc>
      </w:tr>
      <w:tr w:rsidR="00EF5546" w:rsidRPr="00596EAA" w:rsidTr="002A697E">
        <w:tc>
          <w:tcPr>
            <w:tcW w:w="9641" w:type="dxa"/>
            <w:gridSpan w:val="2"/>
          </w:tcPr>
          <w:p w:rsidR="00EF5546" w:rsidRPr="00596EAA" w:rsidRDefault="00EF5546" w:rsidP="005B371E">
            <w:pPr>
              <w:spacing w:line="240" w:lineRule="auto"/>
              <w:ind w:firstLine="567"/>
              <w:jc w:val="center"/>
              <w:rPr>
                <w:rFonts w:ascii="Times New Roman" w:hAnsi="Times New Roman" w:cs="Times New Roman"/>
                <w:b/>
                <w:bCs/>
                <w:sz w:val="24"/>
                <w:szCs w:val="24"/>
              </w:rPr>
            </w:pPr>
            <w:r w:rsidRPr="00596EAA">
              <w:rPr>
                <w:rFonts w:ascii="Times New Roman" w:hAnsi="Times New Roman" w:cs="Times New Roman"/>
                <w:b/>
                <w:bCs/>
                <w:sz w:val="24"/>
                <w:szCs w:val="24"/>
              </w:rPr>
              <w:t>ЗОНА СПЕЦИАЛЬНОГО НАЗНАЧЕНИЯ</w:t>
            </w:r>
          </w:p>
        </w:tc>
      </w:tr>
      <w:tr w:rsidR="00EF5546" w:rsidRPr="00596EAA" w:rsidTr="00EA180B">
        <w:trPr>
          <w:trHeight w:val="354"/>
        </w:trPr>
        <w:tc>
          <w:tcPr>
            <w:tcW w:w="2553" w:type="dxa"/>
          </w:tcPr>
          <w:p w:rsidR="00EF5546" w:rsidRPr="00596EAA" w:rsidRDefault="00EF5546" w:rsidP="00EA180B">
            <w:pPr>
              <w:spacing w:after="12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Сп</w:t>
            </w:r>
          </w:p>
        </w:tc>
        <w:tc>
          <w:tcPr>
            <w:tcW w:w="7088" w:type="dxa"/>
          </w:tcPr>
          <w:p w:rsidR="00EF5546" w:rsidRPr="00596EAA" w:rsidRDefault="00EF5546" w:rsidP="00EA180B">
            <w:pPr>
              <w:spacing w:after="120" w:line="240" w:lineRule="auto"/>
              <w:rPr>
                <w:rFonts w:ascii="Times New Roman" w:hAnsi="Times New Roman" w:cs="Times New Roman"/>
                <w:sz w:val="24"/>
                <w:szCs w:val="24"/>
                <w:highlight w:val="yellow"/>
              </w:rPr>
            </w:pPr>
            <w:r>
              <w:rPr>
                <w:rFonts w:ascii="Times New Roman" w:hAnsi="Times New Roman" w:cs="Times New Roman"/>
                <w:sz w:val="24"/>
                <w:szCs w:val="24"/>
              </w:rPr>
              <w:t>Зона, занятая кладбищами</w:t>
            </w:r>
          </w:p>
        </w:tc>
      </w:tr>
    </w:tbl>
    <w:p w:rsidR="00C3695E" w:rsidRDefault="00C3695E" w:rsidP="00C3695E">
      <w:pPr>
        <w:pStyle w:val="12"/>
        <w:jc w:val="left"/>
        <w:rPr>
          <w:bCs/>
        </w:rPr>
      </w:pPr>
    </w:p>
    <w:p w:rsidR="00EA180B" w:rsidRPr="00EA180B" w:rsidRDefault="00EA180B" w:rsidP="00EA180B">
      <w:pPr>
        <w:rPr>
          <w:lang w:eastAsia="ru-RU"/>
        </w:rPr>
      </w:pPr>
    </w:p>
    <w:p w:rsidR="00855A31" w:rsidRDefault="00471052" w:rsidP="004255BE">
      <w:pPr>
        <w:pStyle w:val="12"/>
        <w:ind w:firstLine="567"/>
        <w:rPr>
          <w:bCs/>
        </w:rPr>
      </w:pPr>
      <w:bookmarkStart w:id="283" w:name="_Toc435278418"/>
      <w:r w:rsidRPr="004255BE">
        <w:rPr>
          <w:bCs/>
        </w:rPr>
        <w:lastRenderedPageBreak/>
        <w:t>Статья 4</w:t>
      </w:r>
      <w:r w:rsidR="005B2173">
        <w:rPr>
          <w:bCs/>
        </w:rPr>
        <w:t>7</w:t>
      </w:r>
      <w:r w:rsidRPr="004255BE">
        <w:rPr>
          <w:bCs/>
        </w:rPr>
        <w:t>. Основные принципы организации застройки на территории</w:t>
      </w:r>
      <w:bookmarkEnd w:id="283"/>
      <w:r w:rsidRPr="004255BE">
        <w:rPr>
          <w:bCs/>
        </w:rPr>
        <w:t xml:space="preserve"> </w:t>
      </w:r>
    </w:p>
    <w:p w:rsidR="00471052" w:rsidRDefault="00D43F24" w:rsidP="004255BE">
      <w:pPr>
        <w:pStyle w:val="12"/>
        <w:ind w:firstLine="567"/>
        <w:rPr>
          <w:bCs/>
        </w:rPr>
      </w:pPr>
      <w:bookmarkStart w:id="284" w:name="_Toc435278419"/>
      <w:r>
        <w:rPr>
          <w:bCs/>
        </w:rPr>
        <w:t>м</w:t>
      </w:r>
      <w:r w:rsidR="00E51DE0">
        <w:rPr>
          <w:bCs/>
        </w:rPr>
        <w:t>униципального об</w:t>
      </w:r>
      <w:r>
        <w:rPr>
          <w:bCs/>
        </w:rPr>
        <w:t xml:space="preserve">разования «Городское поселение </w:t>
      </w:r>
      <w:r w:rsidR="00E51DE0">
        <w:rPr>
          <w:bCs/>
        </w:rPr>
        <w:t>Звенигово»</w:t>
      </w:r>
      <w:r w:rsidR="00471052" w:rsidRPr="004255BE">
        <w:rPr>
          <w:bCs/>
        </w:rPr>
        <w:t xml:space="preserve"> </w:t>
      </w:r>
      <w:r w:rsidR="00741E2A">
        <w:rPr>
          <w:bCs/>
        </w:rPr>
        <w:t>Звениговского</w:t>
      </w:r>
      <w:r w:rsidR="00471052" w:rsidRPr="004255BE">
        <w:rPr>
          <w:bCs/>
        </w:rPr>
        <w:t xml:space="preserve"> района </w:t>
      </w:r>
      <w:r w:rsidR="00741E2A">
        <w:rPr>
          <w:bCs/>
        </w:rPr>
        <w:t>Республики Марий Эл</w:t>
      </w:r>
      <w:bookmarkEnd w:id="284"/>
    </w:p>
    <w:p w:rsidR="004255BE" w:rsidRPr="004255BE" w:rsidRDefault="004255BE" w:rsidP="004255BE">
      <w:pPr>
        <w:spacing w:after="0" w:line="240" w:lineRule="auto"/>
        <w:rPr>
          <w:lang w:eastAsia="ru-RU"/>
        </w:rPr>
      </w:pPr>
    </w:p>
    <w:p w:rsidR="00471052" w:rsidRPr="00596EAA" w:rsidRDefault="00471052" w:rsidP="004255BE">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 Планировочная организация и застройка </w:t>
      </w:r>
      <w:r w:rsidR="00D43F24">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D43F24">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должны отвечать требованиям создания среды, соответствующей значению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и наиболее способствующей организации жизнедеятельности населения, защите от неблагоприятных факторов природного окружения.</w:t>
      </w:r>
    </w:p>
    <w:p w:rsidR="00471052" w:rsidRPr="00596EAA" w:rsidRDefault="00471052" w:rsidP="004255BE">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Для решения этих задач необходимо:</w:t>
      </w:r>
    </w:p>
    <w:p w:rsidR="00471052" w:rsidRPr="00596EAA" w:rsidRDefault="00471052" w:rsidP="004255BE">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обеспечивать эффективное использование территории с учетом особенностей ее функциональной организации, решений транспортной и инженерной инфраструктур </w:t>
      </w:r>
      <w:r w:rsidR="00D43F24">
        <w:rPr>
          <w:rFonts w:ascii="Times New Roman" w:hAnsi="Times New Roman" w:cs="Times New Roman"/>
          <w:sz w:val="24"/>
          <w:szCs w:val="24"/>
        </w:rPr>
        <w:t>м</w:t>
      </w:r>
      <w:r w:rsidR="00E51DE0">
        <w:rPr>
          <w:rFonts w:ascii="Times New Roman" w:hAnsi="Times New Roman" w:cs="Times New Roman"/>
          <w:sz w:val="24"/>
          <w:szCs w:val="24"/>
        </w:rPr>
        <w:t>униципального образования «Городское поселение Звенигово»</w:t>
      </w:r>
      <w:r w:rsidRPr="00596EAA">
        <w:rPr>
          <w:rFonts w:ascii="Times New Roman" w:hAnsi="Times New Roman" w:cs="Times New Roman"/>
          <w:sz w:val="24"/>
          <w:szCs w:val="24"/>
        </w:rPr>
        <w:t xml:space="preserve">, заложенных в генеральном плане </w:t>
      </w:r>
      <w:r w:rsidR="00D43F24">
        <w:rPr>
          <w:rFonts w:ascii="Times New Roman" w:hAnsi="Times New Roman" w:cs="Times New Roman"/>
          <w:sz w:val="24"/>
          <w:szCs w:val="24"/>
        </w:rPr>
        <w:t>м</w:t>
      </w:r>
      <w:r w:rsidR="00E51DE0">
        <w:rPr>
          <w:rFonts w:ascii="Times New Roman" w:hAnsi="Times New Roman" w:cs="Times New Roman"/>
          <w:sz w:val="24"/>
          <w:szCs w:val="24"/>
        </w:rPr>
        <w:t>униципального образования «Городское поселение Звенигово»</w:t>
      </w:r>
      <w:r w:rsidRPr="00596EAA">
        <w:rPr>
          <w:rFonts w:ascii="Times New Roman" w:hAnsi="Times New Roman" w:cs="Times New Roman"/>
          <w:sz w:val="24"/>
          <w:szCs w:val="24"/>
        </w:rPr>
        <w:t>, инженерно-геологические и ландшафтные характеристики;</w:t>
      </w:r>
    </w:p>
    <w:p w:rsidR="00471052" w:rsidRPr="00596EAA" w:rsidRDefault="00471052" w:rsidP="004255BE">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учитывать характер исторически сложившейся среды и имеющихся в </w:t>
      </w:r>
      <w:r w:rsidR="00D43F24">
        <w:rPr>
          <w:rFonts w:ascii="Times New Roman" w:hAnsi="Times New Roman" w:cs="Times New Roman"/>
          <w:sz w:val="24"/>
          <w:szCs w:val="24"/>
        </w:rPr>
        <w:t>м</w:t>
      </w:r>
      <w:r w:rsidR="00741E2A">
        <w:rPr>
          <w:rFonts w:ascii="Times New Roman" w:hAnsi="Times New Roman" w:cs="Times New Roman"/>
          <w:sz w:val="24"/>
          <w:szCs w:val="24"/>
        </w:rPr>
        <w:t>униципальном образова</w:t>
      </w:r>
      <w:r w:rsidR="00D43F24">
        <w:rPr>
          <w:rFonts w:ascii="Times New Roman" w:hAnsi="Times New Roman" w:cs="Times New Roman"/>
          <w:sz w:val="24"/>
          <w:szCs w:val="24"/>
        </w:rPr>
        <w:t>нии «Городское поселение Звени</w:t>
      </w:r>
      <w:r w:rsidR="00741E2A">
        <w:rPr>
          <w:rFonts w:ascii="Times New Roman" w:hAnsi="Times New Roman" w:cs="Times New Roman"/>
          <w:sz w:val="24"/>
          <w:szCs w:val="24"/>
        </w:rPr>
        <w:t>гово»</w:t>
      </w:r>
      <w:r w:rsidRPr="00596EAA">
        <w:rPr>
          <w:rFonts w:ascii="Times New Roman" w:hAnsi="Times New Roman" w:cs="Times New Roman"/>
          <w:sz w:val="24"/>
          <w:szCs w:val="24"/>
        </w:rPr>
        <w:t xml:space="preserve"> объектов историко-культурного значения;</w:t>
      </w:r>
    </w:p>
    <w:p w:rsidR="00471052" w:rsidRPr="00596EAA" w:rsidRDefault="00471052" w:rsidP="004255BE">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использовать, в том числе в новой застройке, архитектурно-планировочные приемы, наиболее соответствующие социально-гигиеническим параметрам территории.</w:t>
      </w:r>
    </w:p>
    <w:p w:rsidR="00471052" w:rsidRPr="00596EAA" w:rsidRDefault="00471052" w:rsidP="004255BE">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3. Застройка </w:t>
      </w:r>
      <w:r w:rsidR="00E51DE0">
        <w:rPr>
          <w:rFonts w:ascii="Times New Roman" w:hAnsi="Times New Roman" w:cs="Times New Roman"/>
          <w:sz w:val="24"/>
          <w:szCs w:val="24"/>
        </w:rPr>
        <w:t>Муниципального образования «Городское поселение Звенигово»</w:t>
      </w:r>
      <w:r w:rsidRPr="00596EAA">
        <w:rPr>
          <w:rFonts w:ascii="Times New Roman" w:hAnsi="Times New Roman" w:cs="Times New Roman"/>
          <w:sz w:val="24"/>
          <w:szCs w:val="24"/>
        </w:rPr>
        <w:t xml:space="preserve"> должна осуществляться в соответствии с генеральным планом </w:t>
      </w:r>
      <w:r w:rsidR="00E51DE0">
        <w:rPr>
          <w:rFonts w:ascii="Times New Roman" w:hAnsi="Times New Roman" w:cs="Times New Roman"/>
          <w:sz w:val="24"/>
          <w:szCs w:val="24"/>
        </w:rPr>
        <w:t>Муниципального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с внесенными в него изменениями, утвержденными проектами планировки, проектами межевания и проектами застройки, настоящими Правилами, а также действующими на территории </w:t>
      </w:r>
      <w:r w:rsidR="00E51DE0">
        <w:rPr>
          <w:rFonts w:ascii="Times New Roman" w:hAnsi="Times New Roman" w:cs="Times New Roman"/>
          <w:sz w:val="24"/>
          <w:szCs w:val="24"/>
        </w:rPr>
        <w:t>Муниципального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нормативными правовыми актами в области градостроительной деятельности.</w:t>
      </w:r>
    </w:p>
    <w:p w:rsidR="00471052" w:rsidRPr="00596EAA" w:rsidRDefault="00471052" w:rsidP="004255BE">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При проектировании и осуществлении любого вида строительства необходимо строго соблюдать красные линии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ответственности в соответствии с действующим законодательством.</w:t>
      </w:r>
    </w:p>
    <w:p w:rsidR="00471052" w:rsidRPr="00596EAA" w:rsidRDefault="00471052" w:rsidP="004255BE">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5. Изменения основных положений проектов, в том числе красных линий улиц, проездов, поперечных профилей улиц, изменения принятого функционального зонирования и основных композиционных принципов архитектурно-планировочных решений допускаются только по согласованию с органом архитектуры и градостроительства администрации района при наличии иных согласований, в установленном порядке.</w:t>
      </w:r>
    </w:p>
    <w:p w:rsidR="00471052" w:rsidRPr="00596EAA" w:rsidRDefault="00471052" w:rsidP="004255BE">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6. Строительство зданий, сооружений и объектов благоустройства на территории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в том числе промышленных объектов, разрешается только по проектам, разработанным проектными организациями, имеющими лицензию, и физическими лицами и согласованными с органом архитектуры и градостроительства администрации района.</w:t>
      </w:r>
    </w:p>
    <w:p w:rsidR="00471052" w:rsidRPr="00596EAA" w:rsidRDefault="00471052" w:rsidP="004255BE">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7. Все объекты капитального строительства и градостроительные комплексы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D43F24" w:rsidRDefault="00471052" w:rsidP="004255BE">
      <w:pPr>
        <w:pStyle w:val="12"/>
        <w:ind w:firstLine="567"/>
        <w:rPr>
          <w:bCs/>
        </w:rPr>
      </w:pPr>
      <w:bookmarkStart w:id="285" w:name="_Toc100035348"/>
      <w:bookmarkStart w:id="286" w:name="_Toc100034958"/>
      <w:bookmarkStart w:id="287" w:name="_Toc100034788"/>
      <w:bookmarkStart w:id="288" w:name="_Toc100034598"/>
      <w:bookmarkStart w:id="289" w:name="_Toc401583539"/>
      <w:bookmarkStart w:id="290" w:name="_Toc401584292"/>
      <w:bookmarkStart w:id="291" w:name="_Toc401584368"/>
      <w:bookmarkStart w:id="292" w:name="_Toc401588307"/>
      <w:bookmarkStart w:id="293" w:name="_Toc412663509"/>
      <w:bookmarkStart w:id="294" w:name="_Toc435278420"/>
      <w:r w:rsidRPr="004255BE">
        <w:rPr>
          <w:bCs/>
        </w:rPr>
        <w:t>Статья 4</w:t>
      </w:r>
      <w:r w:rsidR="005B2173">
        <w:rPr>
          <w:bCs/>
        </w:rPr>
        <w:t>8</w:t>
      </w:r>
      <w:r w:rsidRPr="004255BE">
        <w:rPr>
          <w:bCs/>
        </w:rPr>
        <w:t xml:space="preserve">. Особенности застройки и землепользования на территориях </w:t>
      </w:r>
    </w:p>
    <w:p w:rsidR="00471052" w:rsidRDefault="00471052" w:rsidP="004255BE">
      <w:pPr>
        <w:pStyle w:val="12"/>
        <w:ind w:firstLine="567"/>
        <w:rPr>
          <w:bCs/>
        </w:rPr>
      </w:pPr>
      <w:r w:rsidRPr="004255BE">
        <w:rPr>
          <w:bCs/>
        </w:rPr>
        <w:t>жилых зон</w:t>
      </w:r>
      <w:bookmarkEnd w:id="285"/>
      <w:bookmarkEnd w:id="286"/>
      <w:bookmarkEnd w:id="287"/>
      <w:bookmarkEnd w:id="288"/>
      <w:bookmarkEnd w:id="289"/>
      <w:bookmarkEnd w:id="290"/>
      <w:bookmarkEnd w:id="291"/>
      <w:bookmarkEnd w:id="292"/>
      <w:bookmarkEnd w:id="293"/>
      <w:bookmarkEnd w:id="294"/>
    </w:p>
    <w:p w:rsidR="004255BE" w:rsidRPr="004255BE" w:rsidRDefault="004255BE" w:rsidP="004255BE">
      <w:pPr>
        <w:shd w:val="clear" w:color="auto" w:fill="FFFFFF"/>
        <w:spacing w:after="0" w:line="240" w:lineRule="auto"/>
        <w:ind w:firstLine="567"/>
        <w:jc w:val="both"/>
        <w:rPr>
          <w:rFonts w:ascii="Times New Roman" w:hAnsi="Times New Roman" w:cs="Times New Roman"/>
          <w:sz w:val="24"/>
          <w:szCs w:val="24"/>
        </w:rPr>
      </w:pPr>
      <w:r w:rsidRPr="004255BE">
        <w:rPr>
          <w:rFonts w:ascii="Times New Roman" w:hAnsi="Times New Roman" w:cs="Times New Roman"/>
          <w:color w:val="333333"/>
          <w:sz w:val="24"/>
          <w:szCs w:val="24"/>
        </w:rPr>
        <w:t>1. Жилые зоны предназначены для организации удобной, здоровой и безопасной среды проживания населения, отвечающей его социальным, культурным, бытовым и другим потребностям.</w:t>
      </w:r>
    </w:p>
    <w:p w:rsidR="004255BE" w:rsidRPr="004255BE" w:rsidRDefault="004255BE" w:rsidP="004255BE">
      <w:pPr>
        <w:pStyle w:val="ac"/>
        <w:shd w:val="clear" w:color="auto" w:fill="FFFFFF"/>
        <w:spacing w:before="0" w:beforeAutospacing="0" w:after="0" w:afterAutospacing="0"/>
        <w:ind w:firstLine="567"/>
        <w:jc w:val="both"/>
        <w:rPr>
          <w:rFonts w:ascii="Times New Roman" w:hAnsi="Times New Roman" w:cs="Times New Roman"/>
        </w:rPr>
      </w:pPr>
      <w:r w:rsidRPr="004255BE">
        <w:rPr>
          <w:rFonts w:ascii="Times New Roman" w:hAnsi="Times New Roman" w:cs="Times New Roman"/>
        </w:rPr>
        <w:lastRenderedPageBreak/>
        <w:t>2</w:t>
      </w:r>
      <w:r w:rsidRPr="004255BE">
        <w:rPr>
          <w:rFonts w:ascii="Times New Roman" w:hAnsi="Times New Roman" w:cs="Times New Roman"/>
          <w:color w:val="FF0000"/>
        </w:rPr>
        <w:t>.</w:t>
      </w:r>
      <w:r w:rsidRPr="004255BE">
        <w:rPr>
          <w:rFonts w:ascii="Times New Roman" w:hAnsi="Times New Roman" w:cs="Times New Roman"/>
        </w:rPr>
        <w:t xml:space="preserve"> В жилых зонах размещаются жилые дома разных типов: многоквартирные многоэтажные, средней и малой этажности, блокированные жилые дома с земельными участками при домах (квартирах) (в соответствии с установленными видами разрешенного использования  соответствующей территориальной зоны).</w:t>
      </w:r>
    </w:p>
    <w:p w:rsidR="004255BE" w:rsidRPr="004255BE" w:rsidRDefault="004255BE" w:rsidP="004255BE">
      <w:pPr>
        <w:pStyle w:val="ac"/>
        <w:shd w:val="clear" w:color="auto" w:fill="FFFFFF"/>
        <w:spacing w:before="0" w:beforeAutospacing="0" w:after="0" w:afterAutospacing="0"/>
        <w:ind w:firstLine="567"/>
        <w:jc w:val="both"/>
        <w:rPr>
          <w:rFonts w:ascii="Times New Roman" w:hAnsi="Times New Roman" w:cs="Times New Roman"/>
          <w:color w:val="333333"/>
        </w:rPr>
      </w:pPr>
      <w:r w:rsidRPr="004255BE">
        <w:rPr>
          <w:rFonts w:ascii="Times New Roman" w:hAnsi="Times New Roman" w:cs="Times New Roman"/>
        </w:rPr>
        <w:t>В сельских населенных пунктах следует предусматривать преимущественно жилые дома усадебного и коттеджного типов, допускаются многоквартирные средней этажности жилые дома, блокированные жилые дома с земельными участками при домах (квартирах.)</w:t>
      </w:r>
    </w:p>
    <w:p w:rsidR="004255BE" w:rsidRPr="004255BE" w:rsidRDefault="004255BE" w:rsidP="004255BE">
      <w:pPr>
        <w:pStyle w:val="31"/>
        <w:spacing w:after="0" w:line="240" w:lineRule="auto"/>
        <w:ind w:firstLine="567"/>
        <w:jc w:val="both"/>
        <w:rPr>
          <w:rFonts w:ascii="Times New Roman" w:hAnsi="Times New Roman" w:cs="Times New Roman"/>
          <w:color w:val="2D2D2D"/>
          <w:spacing w:val="2"/>
          <w:sz w:val="24"/>
          <w:szCs w:val="24"/>
        </w:rPr>
      </w:pPr>
      <w:r w:rsidRPr="004255BE">
        <w:rPr>
          <w:rFonts w:ascii="Times New Roman" w:hAnsi="Times New Roman" w:cs="Times New Roman"/>
          <w:sz w:val="24"/>
          <w:szCs w:val="24"/>
        </w:rPr>
        <w:t xml:space="preserve">3. </w:t>
      </w:r>
      <w:r w:rsidRPr="004255BE">
        <w:rPr>
          <w:rFonts w:ascii="Times New Roman" w:hAnsi="Times New Roman" w:cs="Times New Roman"/>
          <w:color w:val="2D2D2D"/>
          <w:spacing w:val="2"/>
          <w:sz w:val="24"/>
          <w:szCs w:val="24"/>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693F04" w:rsidRDefault="004255BE" w:rsidP="004255BE">
      <w:pPr>
        <w:pStyle w:val="31"/>
        <w:spacing w:after="0" w:line="240" w:lineRule="auto"/>
        <w:ind w:firstLine="567"/>
        <w:jc w:val="both"/>
        <w:rPr>
          <w:rFonts w:ascii="Times New Roman" w:hAnsi="Times New Roman" w:cs="Times New Roman"/>
          <w:color w:val="2D2D2D"/>
          <w:spacing w:val="2"/>
          <w:sz w:val="24"/>
          <w:szCs w:val="24"/>
        </w:rPr>
      </w:pPr>
      <w:r w:rsidRPr="004255BE">
        <w:rPr>
          <w:rFonts w:ascii="Times New Roman" w:hAnsi="Times New Roman" w:cs="Times New Roman"/>
          <w:color w:val="2D2D2D"/>
          <w:spacing w:val="2"/>
          <w:sz w:val="24"/>
          <w:szCs w:val="24"/>
        </w:rPr>
        <w:t xml:space="preserve">4. В состав жилых зон могут включаться также территории, предназначенные для ведения садоводства и дачного хозяйства. </w:t>
      </w:r>
    </w:p>
    <w:p w:rsidR="004255BE" w:rsidRPr="004255BE" w:rsidRDefault="004255BE" w:rsidP="004255BE">
      <w:pPr>
        <w:pStyle w:val="31"/>
        <w:spacing w:after="0" w:line="240" w:lineRule="auto"/>
        <w:ind w:firstLine="567"/>
        <w:jc w:val="both"/>
        <w:rPr>
          <w:rFonts w:ascii="Times New Roman" w:hAnsi="Times New Roman" w:cs="Times New Roman"/>
          <w:sz w:val="24"/>
          <w:szCs w:val="24"/>
        </w:rPr>
      </w:pPr>
      <w:r w:rsidRPr="004255BE">
        <w:rPr>
          <w:rFonts w:ascii="Times New Roman" w:hAnsi="Times New Roman" w:cs="Times New Roman"/>
          <w:color w:val="2D2D2D"/>
          <w:spacing w:val="2"/>
          <w:sz w:val="24"/>
          <w:szCs w:val="24"/>
        </w:rPr>
        <w:t xml:space="preserve">5. Допускается размещать отдельные объекты общественно-делового и коммунального назначения, площадью участка, как правило, не более 0,5 га, а также размещать мини-производства, не оказывающие вредного воздействия на окружающую среду </w:t>
      </w:r>
      <w:r w:rsidRPr="004255BE">
        <w:rPr>
          <w:rFonts w:ascii="Times New Roman" w:hAnsi="Times New Roman" w:cs="Times New Roman"/>
          <w:sz w:val="24"/>
          <w:szCs w:val="24"/>
        </w:rPr>
        <w:t>(включая шум, вибрацию, магнитные поля, радиационное воздействия), за пределами установленных границ этих объектов. Размер санитарно-защитных зон для объектов, не являющихся источником загрязнения окружающей среды, должен быть не менее 25 м.</w:t>
      </w:r>
    </w:p>
    <w:p w:rsidR="004255BE" w:rsidRPr="004255BE" w:rsidRDefault="004255BE" w:rsidP="004255BE">
      <w:pPr>
        <w:pStyle w:val="31"/>
        <w:spacing w:after="0" w:line="240" w:lineRule="auto"/>
        <w:ind w:firstLine="567"/>
        <w:jc w:val="both"/>
        <w:rPr>
          <w:rFonts w:ascii="Times New Roman" w:hAnsi="Times New Roman" w:cs="Times New Roman"/>
          <w:sz w:val="24"/>
          <w:szCs w:val="24"/>
        </w:rPr>
      </w:pPr>
      <w:r w:rsidRPr="004255BE">
        <w:rPr>
          <w:rFonts w:ascii="Times New Roman" w:hAnsi="Times New Roman" w:cs="Times New Roman"/>
          <w:sz w:val="24"/>
          <w:szCs w:val="24"/>
        </w:rPr>
        <w:t xml:space="preserve">6. Жилые зоны  не должны пересекаться дорогами </w:t>
      </w:r>
      <w:r w:rsidRPr="004255BE">
        <w:rPr>
          <w:rFonts w:ascii="Times New Roman" w:hAnsi="Times New Roman" w:cs="Times New Roman"/>
          <w:sz w:val="24"/>
          <w:szCs w:val="24"/>
          <w:lang w:val="en-US"/>
        </w:rPr>
        <w:t>I</w:t>
      </w:r>
      <w:r w:rsidRPr="004255BE">
        <w:rPr>
          <w:rFonts w:ascii="Times New Roman" w:hAnsi="Times New Roman" w:cs="Times New Roman"/>
          <w:sz w:val="24"/>
          <w:szCs w:val="24"/>
        </w:rPr>
        <w:t xml:space="preserve">. </w:t>
      </w:r>
      <w:r w:rsidRPr="004255BE">
        <w:rPr>
          <w:rFonts w:ascii="Times New Roman" w:hAnsi="Times New Roman" w:cs="Times New Roman"/>
          <w:sz w:val="24"/>
          <w:szCs w:val="24"/>
          <w:lang w:val="en-US"/>
        </w:rPr>
        <w:t>II</w:t>
      </w:r>
      <w:r w:rsidRPr="004255BE">
        <w:rPr>
          <w:rFonts w:ascii="Times New Roman" w:hAnsi="Times New Roman" w:cs="Times New Roman"/>
          <w:sz w:val="24"/>
          <w:szCs w:val="24"/>
        </w:rPr>
        <w:t xml:space="preserve"> и </w:t>
      </w:r>
      <w:r w:rsidRPr="004255BE">
        <w:rPr>
          <w:rFonts w:ascii="Times New Roman" w:hAnsi="Times New Roman" w:cs="Times New Roman"/>
          <w:sz w:val="24"/>
          <w:szCs w:val="24"/>
          <w:lang w:val="en-US"/>
        </w:rPr>
        <w:t>III</w:t>
      </w:r>
      <w:r w:rsidRPr="004255BE">
        <w:rPr>
          <w:rFonts w:ascii="Times New Roman" w:hAnsi="Times New Roman" w:cs="Times New Roman"/>
          <w:sz w:val="24"/>
          <w:szCs w:val="24"/>
        </w:rPr>
        <w:t>категорий</w:t>
      </w:r>
    </w:p>
    <w:p w:rsidR="004255BE" w:rsidRPr="004255BE" w:rsidRDefault="004255BE" w:rsidP="004255BE">
      <w:pPr>
        <w:spacing w:after="0" w:line="240" w:lineRule="auto"/>
        <w:ind w:firstLine="567"/>
        <w:jc w:val="both"/>
        <w:rPr>
          <w:rFonts w:ascii="Times New Roman" w:hAnsi="Times New Roman" w:cs="Times New Roman"/>
          <w:sz w:val="24"/>
          <w:szCs w:val="24"/>
        </w:rPr>
      </w:pPr>
      <w:r w:rsidRPr="004255BE">
        <w:rPr>
          <w:rFonts w:ascii="Times New Roman" w:hAnsi="Times New Roman" w:cs="Times New Roman"/>
          <w:sz w:val="24"/>
          <w:szCs w:val="24"/>
        </w:rPr>
        <w:t xml:space="preserve">7. Объекты основного вида разрешенного использования должны занимать не менее 60 % территории. До 40% территории допускается использовать для размещения объектов социально-бытового и культурно-досугового назначения, стоянок автомобильного транспорта, коммунальных объектов, для которых не требуется установление санитарно-защитных зон и деятельность которых не оказывает вредное воздействие на окружающую среду и население (шум, вибрация, магнитные поля, радиационное воздействие, загрязнение почв, воздуха, воды и иные вредные воздействия). </w:t>
      </w:r>
    </w:p>
    <w:p w:rsidR="004255BE" w:rsidRPr="004255BE" w:rsidRDefault="004255BE" w:rsidP="004255BE">
      <w:pPr>
        <w:pStyle w:val="31"/>
        <w:spacing w:after="0" w:line="240" w:lineRule="auto"/>
        <w:ind w:firstLine="540"/>
        <w:jc w:val="both"/>
        <w:rPr>
          <w:rFonts w:ascii="Times New Roman" w:hAnsi="Times New Roman" w:cs="Times New Roman"/>
          <w:sz w:val="24"/>
          <w:szCs w:val="24"/>
        </w:rPr>
      </w:pPr>
      <w:r w:rsidRPr="004255BE">
        <w:rPr>
          <w:rFonts w:ascii="Times New Roman" w:hAnsi="Times New Roman" w:cs="Times New Roman"/>
          <w:sz w:val="24"/>
          <w:szCs w:val="24"/>
        </w:rPr>
        <w:t>8. 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4255BE" w:rsidRPr="004255BE" w:rsidRDefault="004255BE" w:rsidP="004255BE">
      <w:pPr>
        <w:pStyle w:val="ac"/>
        <w:shd w:val="clear" w:color="auto" w:fill="FFFFFF"/>
        <w:spacing w:before="0" w:beforeAutospacing="0" w:after="0" w:afterAutospacing="0"/>
        <w:ind w:firstLine="567"/>
        <w:jc w:val="both"/>
        <w:rPr>
          <w:rFonts w:ascii="Times New Roman" w:hAnsi="Times New Roman" w:cs="Times New Roman"/>
        </w:rPr>
      </w:pPr>
      <w:r w:rsidRPr="004255BE">
        <w:rPr>
          <w:rFonts w:ascii="Times New Roman" w:hAnsi="Times New Roman" w:cs="Times New Roman"/>
        </w:rPr>
        <w:t xml:space="preserve">9. Жилые здания с квартирами в первых этажах следует располагать, как правило с отступом от красных линий. </w:t>
      </w:r>
      <w:r w:rsidRPr="004255BE">
        <w:rPr>
          <w:rFonts w:ascii="Times New Roman" w:hAnsi="Times New Roman" w:cs="Times New Roman"/>
          <w:color w:val="333333"/>
        </w:rPr>
        <w:t>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в первых этажах.</w:t>
      </w:r>
    </w:p>
    <w:p w:rsidR="004255BE" w:rsidRPr="004255BE" w:rsidRDefault="004255BE" w:rsidP="004255BE">
      <w:pPr>
        <w:shd w:val="clear" w:color="auto" w:fill="FFFFFF"/>
        <w:spacing w:after="0" w:line="240" w:lineRule="auto"/>
        <w:ind w:firstLine="567"/>
        <w:jc w:val="both"/>
        <w:rPr>
          <w:rFonts w:ascii="Times New Roman" w:hAnsi="Times New Roman" w:cs="Times New Roman"/>
          <w:color w:val="333333"/>
          <w:sz w:val="24"/>
          <w:szCs w:val="24"/>
        </w:rPr>
      </w:pPr>
      <w:r w:rsidRPr="004255BE">
        <w:rPr>
          <w:rFonts w:ascii="Times New Roman" w:hAnsi="Times New Roman" w:cs="Times New Roman"/>
          <w:color w:val="333333"/>
          <w:sz w:val="24"/>
          <w:szCs w:val="24"/>
        </w:rPr>
        <w:t>10. Размещение жилых помещений квартир в цокольных и подвальных этажах не допускается.</w:t>
      </w:r>
    </w:p>
    <w:p w:rsidR="004255BE" w:rsidRPr="004255BE" w:rsidRDefault="004255BE" w:rsidP="004255BE">
      <w:pPr>
        <w:shd w:val="clear" w:color="auto" w:fill="FFFFFF"/>
        <w:spacing w:after="0" w:line="240" w:lineRule="auto"/>
        <w:ind w:firstLine="567"/>
        <w:jc w:val="both"/>
        <w:rPr>
          <w:rFonts w:ascii="Times New Roman" w:hAnsi="Times New Roman" w:cs="Times New Roman"/>
          <w:color w:val="333333"/>
          <w:sz w:val="24"/>
          <w:szCs w:val="24"/>
        </w:rPr>
      </w:pPr>
      <w:r w:rsidRPr="004255BE">
        <w:rPr>
          <w:rFonts w:ascii="Times New Roman" w:hAnsi="Times New Roman" w:cs="Times New Roman"/>
          <w:color w:val="333333"/>
          <w:sz w:val="24"/>
          <w:szCs w:val="24"/>
        </w:rPr>
        <w:t>11. В жилых зданиях допускается размещение помещений общественного назначения, инженерного оборудования и коммуникаций при условии соблюдения гигиенических нормативов уровней шума, инфразвука, вибрации, электромагнитным полям. Помещения общественного назначения, встроенные в жилые здания, должны иметь входы, изолированные от жилой части здания, при этом участки для стоянки автотранспорта персонала должны располагаться за пределами придомовой территории.</w:t>
      </w:r>
    </w:p>
    <w:p w:rsidR="004255BE" w:rsidRPr="004255BE" w:rsidRDefault="004255BE" w:rsidP="004255BE">
      <w:pPr>
        <w:pStyle w:val="ac"/>
        <w:shd w:val="clear" w:color="auto" w:fill="FFFFFF"/>
        <w:spacing w:before="0" w:beforeAutospacing="0" w:after="0" w:afterAutospacing="0"/>
        <w:ind w:firstLine="567"/>
        <w:jc w:val="both"/>
        <w:rPr>
          <w:rFonts w:ascii="Times New Roman" w:hAnsi="Times New Roman" w:cs="Times New Roman"/>
          <w:color w:val="333333"/>
        </w:rPr>
      </w:pPr>
      <w:r w:rsidRPr="004255BE">
        <w:rPr>
          <w:rFonts w:ascii="Times New Roman" w:hAnsi="Times New Roman" w:cs="Times New Roman"/>
          <w:color w:val="333333"/>
        </w:rPr>
        <w:t>12. Не допускается размещение в жилых помещениях промышленных производств.</w:t>
      </w:r>
    </w:p>
    <w:p w:rsidR="004255BE" w:rsidRPr="004255BE" w:rsidRDefault="004255BE" w:rsidP="004255BE">
      <w:pPr>
        <w:shd w:val="clear" w:color="auto" w:fill="FFFFFF"/>
        <w:spacing w:after="0" w:line="240" w:lineRule="auto"/>
        <w:ind w:firstLine="567"/>
        <w:jc w:val="both"/>
        <w:rPr>
          <w:rFonts w:ascii="Times New Roman" w:hAnsi="Times New Roman" w:cs="Times New Roman"/>
          <w:color w:val="333333"/>
          <w:sz w:val="24"/>
          <w:szCs w:val="24"/>
        </w:rPr>
      </w:pPr>
      <w:r w:rsidRPr="004255BE">
        <w:rPr>
          <w:rFonts w:ascii="Times New Roman" w:hAnsi="Times New Roman" w:cs="Times New Roman"/>
          <w:color w:val="333333"/>
          <w:sz w:val="24"/>
          <w:szCs w:val="24"/>
        </w:rPr>
        <w:t>13. Участок, отводимый для размещения жилых зданий, должен:</w:t>
      </w:r>
    </w:p>
    <w:p w:rsidR="004255BE" w:rsidRPr="004255BE" w:rsidRDefault="004255BE" w:rsidP="004255BE">
      <w:pPr>
        <w:shd w:val="clear" w:color="auto" w:fill="FFFFFF"/>
        <w:spacing w:after="0" w:line="240" w:lineRule="auto"/>
        <w:jc w:val="both"/>
        <w:rPr>
          <w:rFonts w:ascii="Times New Roman" w:hAnsi="Times New Roman" w:cs="Times New Roman"/>
          <w:color w:val="333333"/>
          <w:sz w:val="24"/>
          <w:szCs w:val="24"/>
        </w:rPr>
      </w:pPr>
      <w:r w:rsidRPr="004255BE">
        <w:rPr>
          <w:rFonts w:ascii="Times New Roman" w:hAnsi="Times New Roman" w:cs="Times New Roman"/>
          <w:color w:val="333333"/>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4255BE" w:rsidRPr="004255BE" w:rsidRDefault="004255BE" w:rsidP="004255BE">
      <w:pPr>
        <w:shd w:val="clear" w:color="auto" w:fill="FFFFFF"/>
        <w:spacing w:after="0" w:line="240" w:lineRule="auto"/>
        <w:jc w:val="both"/>
        <w:rPr>
          <w:rFonts w:ascii="Times New Roman" w:hAnsi="Times New Roman" w:cs="Times New Roman"/>
          <w:color w:val="333333"/>
          <w:sz w:val="24"/>
          <w:szCs w:val="24"/>
        </w:rPr>
      </w:pPr>
      <w:r w:rsidRPr="004255BE">
        <w:rPr>
          <w:rFonts w:ascii="Times New Roman" w:hAnsi="Times New Roman" w:cs="Times New Roman"/>
          <w:color w:val="333333"/>
          <w:sz w:val="24"/>
          <w:szCs w:val="24"/>
        </w:rPr>
        <w:lastRenderedPageBreak/>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4255BE" w:rsidRPr="004255BE" w:rsidRDefault="004255BE" w:rsidP="004255BE">
      <w:pPr>
        <w:shd w:val="clear" w:color="auto" w:fill="FFFFFF"/>
        <w:spacing w:after="0" w:line="240" w:lineRule="auto"/>
        <w:ind w:firstLine="567"/>
        <w:jc w:val="both"/>
        <w:rPr>
          <w:rFonts w:ascii="Times New Roman" w:hAnsi="Times New Roman" w:cs="Times New Roman"/>
          <w:color w:val="333333"/>
          <w:sz w:val="24"/>
          <w:szCs w:val="24"/>
        </w:rPr>
      </w:pPr>
      <w:r w:rsidRPr="004255BE">
        <w:rPr>
          <w:rFonts w:ascii="Times New Roman" w:hAnsi="Times New Roman" w:cs="Times New Roman"/>
          <w:color w:val="333333"/>
          <w:sz w:val="24"/>
          <w:szCs w:val="24"/>
        </w:rPr>
        <w:t>14. При проектировании территории жилой застройки должны соблюдаться требования по охране окружающей среды, защите территории от шума, вибрации, загрязнений атмосферного воздуха электрических, ионизирующих и электромагнитных излучений, радиационного, химического, микробиологического, паразитологического загрязнений в соответствии с требованиями действующих санитарно-эпидемиологических правил и нормативов.</w:t>
      </w:r>
    </w:p>
    <w:p w:rsidR="004255BE" w:rsidRPr="004255BE" w:rsidRDefault="004255BE" w:rsidP="00642199">
      <w:pPr>
        <w:spacing w:after="0" w:line="240" w:lineRule="auto"/>
        <w:rPr>
          <w:lang w:eastAsia="ru-RU"/>
        </w:rPr>
      </w:pPr>
    </w:p>
    <w:p w:rsidR="004255BE" w:rsidRDefault="004255BE" w:rsidP="00642199">
      <w:pPr>
        <w:pStyle w:val="12"/>
      </w:pPr>
      <w:bookmarkStart w:id="295" w:name="_Toc412661712"/>
      <w:bookmarkStart w:id="296" w:name="_Toc435278421"/>
      <w:r w:rsidRPr="009D3A49">
        <w:t xml:space="preserve">Статья </w:t>
      </w:r>
      <w:r w:rsidR="00693F04">
        <w:t>4</w:t>
      </w:r>
      <w:r w:rsidR="005B2173">
        <w:t>9</w:t>
      </w:r>
      <w:r w:rsidRPr="009D3A49">
        <w:t xml:space="preserve">. Особенности застройки и землепользования на территориях зон </w:t>
      </w:r>
      <w:r>
        <w:t>индивидуального жилищного строительства</w:t>
      </w:r>
      <w:bookmarkEnd w:id="295"/>
      <w:bookmarkEnd w:id="296"/>
    </w:p>
    <w:p w:rsidR="004255BE" w:rsidRPr="004255BE" w:rsidRDefault="004255BE" w:rsidP="00642199">
      <w:pPr>
        <w:spacing w:after="0" w:line="240" w:lineRule="auto"/>
        <w:rPr>
          <w:lang w:eastAsia="ru-RU"/>
        </w:rPr>
      </w:pPr>
    </w:p>
    <w:p w:rsidR="004255BE" w:rsidRPr="004255BE" w:rsidRDefault="004255BE" w:rsidP="00642199">
      <w:pPr>
        <w:spacing w:after="0" w:line="240" w:lineRule="auto"/>
        <w:ind w:firstLine="540"/>
        <w:jc w:val="both"/>
        <w:rPr>
          <w:rFonts w:ascii="Times New Roman" w:eastAsia="SimSun" w:hAnsi="Times New Roman" w:cs="Times New Roman"/>
          <w:sz w:val="24"/>
          <w:szCs w:val="24"/>
          <w:lang w:eastAsia="zh-CN"/>
        </w:rPr>
      </w:pPr>
      <w:r w:rsidRPr="004255BE">
        <w:rPr>
          <w:rFonts w:ascii="Times New Roman" w:eastAsia="SimSun" w:hAnsi="Times New Roman" w:cs="Times New Roman"/>
          <w:sz w:val="24"/>
          <w:szCs w:val="24"/>
          <w:lang w:eastAsia="zh-CN"/>
        </w:rPr>
        <w:t>1. Зоны застройки индивидуальными жилыми домами предназначены для застройки объектами индивидуального жилищного строительства: индивидуальными жилыми домами с количеством этажей не более трех, жилыми домами усадебного типа, иными объектами индивидуального жилищного строительства.</w:t>
      </w:r>
    </w:p>
    <w:p w:rsidR="004255BE" w:rsidRPr="004255BE" w:rsidRDefault="004255BE" w:rsidP="004255BE">
      <w:pPr>
        <w:pStyle w:val="31"/>
        <w:spacing w:after="0" w:line="240" w:lineRule="auto"/>
        <w:ind w:firstLine="540"/>
        <w:jc w:val="both"/>
        <w:rPr>
          <w:rFonts w:ascii="Times New Roman" w:hAnsi="Times New Roman" w:cs="Times New Roman"/>
          <w:sz w:val="24"/>
          <w:szCs w:val="24"/>
        </w:rPr>
      </w:pPr>
      <w:r w:rsidRPr="004255BE">
        <w:rPr>
          <w:rFonts w:ascii="Times New Roman" w:hAnsi="Times New Roman" w:cs="Times New Roman"/>
          <w:sz w:val="24"/>
          <w:szCs w:val="24"/>
        </w:rPr>
        <w:t>2. При осуществлении индивидуального жилищного строительства (проектировании) необходимо соблюдать требования, установленные градостроительным планом земельного участка, схемой планировочной организации земельного участка с обозначением места размещения объекта индивидуального жилищного строительства.</w:t>
      </w:r>
    </w:p>
    <w:p w:rsidR="004255BE" w:rsidRPr="004255BE" w:rsidRDefault="004255BE" w:rsidP="004255BE">
      <w:pPr>
        <w:spacing w:after="0" w:line="240" w:lineRule="auto"/>
        <w:ind w:firstLine="540"/>
        <w:jc w:val="both"/>
        <w:rPr>
          <w:rFonts w:ascii="Times New Roman" w:eastAsia="SimSun" w:hAnsi="Times New Roman" w:cs="Times New Roman"/>
          <w:sz w:val="24"/>
          <w:szCs w:val="24"/>
          <w:lang w:eastAsia="zh-CN"/>
        </w:rPr>
      </w:pPr>
      <w:r w:rsidRPr="004255BE">
        <w:rPr>
          <w:rFonts w:ascii="Times New Roman" w:eastAsia="SimSun" w:hAnsi="Times New Roman" w:cs="Times New Roman"/>
          <w:sz w:val="24"/>
          <w:szCs w:val="24"/>
          <w:lang w:eastAsia="zh-CN"/>
        </w:rPr>
        <w:t>3. Индивидуальный застройщик перед началом строительства и выносом осей дома, границ земельного участка на местность обязан согласовать эскиз индивидуального жилого дома в колористическом решении с приложением поэтажного плана здания (при строительстве жилого дома выше одного этажа).</w:t>
      </w:r>
    </w:p>
    <w:p w:rsidR="004255BE" w:rsidRPr="004255BE" w:rsidRDefault="004255BE" w:rsidP="004255BE">
      <w:pPr>
        <w:spacing w:after="0" w:line="240" w:lineRule="auto"/>
        <w:ind w:firstLine="540"/>
        <w:jc w:val="both"/>
        <w:rPr>
          <w:rFonts w:ascii="Times New Roman" w:hAnsi="Times New Roman" w:cs="Times New Roman"/>
          <w:color w:val="333333"/>
          <w:sz w:val="24"/>
          <w:szCs w:val="24"/>
        </w:rPr>
      </w:pPr>
      <w:r w:rsidRPr="004255BE">
        <w:rPr>
          <w:rFonts w:ascii="Times New Roman" w:eastAsia="SimSun" w:hAnsi="Times New Roman" w:cs="Times New Roman"/>
          <w:sz w:val="24"/>
          <w:szCs w:val="24"/>
          <w:lang w:eastAsia="zh-CN"/>
        </w:rPr>
        <w:t>4. Жилые дома должны располагаться на земельных участках с отступом от красных линий в соответствии с градостроительной документацией. При реконструкции кварталов индивидуальной жилой застройки допускается уменьшение отступа, либо постановка объектов индивидуального жилищного строительства по красным линиям с учетом сложившейся градостроительной ситуации (уменьшение отступа от красных линий  или расположение объекта индивидуального жилищного строительства по красным линиям согласуется с органом архитектуры и градостроительства).</w:t>
      </w:r>
    </w:p>
    <w:p w:rsidR="004255BE" w:rsidRPr="004255BE" w:rsidRDefault="004255BE" w:rsidP="004255BE">
      <w:pPr>
        <w:pStyle w:val="31"/>
        <w:spacing w:after="0" w:line="240" w:lineRule="auto"/>
        <w:ind w:firstLine="540"/>
        <w:jc w:val="both"/>
        <w:rPr>
          <w:rFonts w:ascii="Times New Roman" w:hAnsi="Times New Roman" w:cs="Times New Roman"/>
          <w:sz w:val="24"/>
          <w:szCs w:val="24"/>
        </w:rPr>
      </w:pPr>
      <w:r w:rsidRPr="004255BE">
        <w:rPr>
          <w:rFonts w:ascii="Times New Roman" w:hAnsi="Times New Roman" w:cs="Times New Roman"/>
          <w:sz w:val="24"/>
          <w:szCs w:val="24"/>
        </w:rPr>
        <w:t>5. На территории застройки индивидуальными жилыми домами, кроме жилого дома, могут возводиться хозяйственные постройки и сооружения для ведения личного подсобного хозяйства (приусадебный, земельный участок), в соответствии с градостроительным регламентом, градостроительным планом земельного участка. Хозяйственные постройки могут возводиться отдельно стоящими, блокированными между собой или с жилым домом. Указанные постройки следует располагать в глубине участка в соответствии с градостроительным регламентом и градостроительным планом земельного участка.</w:t>
      </w:r>
    </w:p>
    <w:p w:rsidR="004255BE" w:rsidRPr="004255BE" w:rsidRDefault="004255BE" w:rsidP="004255BE">
      <w:pPr>
        <w:spacing w:after="0" w:line="240" w:lineRule="auto"/>
        <w:ind w:firstLine="567"/>
        <w:jc w:val="both"/>
        <w:rPr>
          <w:rFonts w:ascii="Times New Roman" w:eastAsia="Calibri" w:hAnsi="Times New Roman" w:cs="Times New Roman"/>
          <w:sz w:val="24"/>
          <w:szCs w:val="24"/>
        </w:rPr>
      </w:pPr>
      <w:r w:rsidRPr="004255BE">
        <w:rPr>
          <w:rFonts w:ascii="Times New Roman" w:eastAsia="Calibri" w:hAnsi="Times New Roman" w:cs="Times New Roman"/>
          <w:sz w:val="24"/>
          <w:szCs w:val="24"/>
        </w:rPr>
        <w:t>6. В период строительства объекта жилищного строительства застройщик обязан произвести временное ограждение территории, оборудовать места для складирования строительных материалов, содержать земельный участок в чистоте, обеспечивать своевременный вывоз строительного мусора.</w:t>
      </w:r>
    </w:p>
    <w:p w:rsidR="004255BE" w:rsidRPr="004255BE" w:rsidRDefault="004255BE" w:rsidP="004255BE">
      <w:pPr>
        <w:spacing w:after="0" w:line="240" w:lineRule="auto"/>
        <w:ind w:firstLine="567"/>
        <w:jc w:val="both"/>
        <w:rPr>
          <w:rFonts w:ascii="Times New Roman" w:hAnsi="Times New Roman" w:cs="Times New Roman"/>
          <w:sz w:val="24"/>
          <w:szCs w:val="24"/>
        </w:rPr>
      </w:pPr>
      <w:r w:rsidRPr="004255BE">
        <w:rPr>
          <w:rFonts w:ascii="Times New Roman" w:hAnsi="Times New Roman" w:cs="Times New Roman"/>
          <w:sz w:val="24"/>
          <w:szCs w:val="24"/>
        </w:rPr>
        <w:t>7. Ограждение земельных участков, на которых размещены жилые дома со стороны улицы, производится по проектам, согласованным органом архитектуры и градостроительства.</w:t>
      </w:r>
    </w:p>
    <w:p w:rsidR="004255BE" w:rsidRPr="004255BE" w:rsidRDefault="004255BE" w:rsidP="004255BE">
      <w:pPr>
        <w:pStyle w:val="31"/>
        <w:spacing w:after="0" w:line="240" w:lineRule="auto"/>
        <w:ind w:firstLine="540"/>
        <w:jc w:val="both"/>
        <w:rPr>
          <w:rFonts w:ascii="Times New Roman" w:hAnsi="Times New Roman" w:cs="Times New Roman"/>
          <w:sz w:val="24"/>
          <w:szCs w:val="24"/>
        </w:rPr>
      </w:pPr>
      <w:r w:rsidRPr="004255BE">
        <w:rPr>
          <w:rFonts w:ascii="Times New Roman" w:hAnsi="Times New Roman" w:cs="Times New Roman"/>
          <w:sz w:val="24"/>
          <w:szCs w:val="24"/>
        </w:rPr>
        <w:t xml:space="preserve">8. По окончании строительства объекта индивидуального жилищного строительства и до обращения с заявлением о выдаче разрешения на ввод объекта в эксплуатацию индивидуальный застройщик обязан выполнить исполнительную топографическую </w:t>
      </w:r>
      <w:r w:rsidRPr="004255BE">
        <w:rPr>
          <w:rFonts w:ascii="Times New Roman" w:hAnsi="Times New Roman" w:cs="Times New Roman"/>
          <w:sz w:val="24"/>
          <w:szCs w:val="24"/>
        </w:rPr>
        <w:lastRenderedPageBreak/>
        <w:t>съемку вновь созданных и измененных объектов индивидуального жилищного строительства, инженерных коммуникаций, благоустройства и озеленения участка, а также произвести устройство выезда до проезжей части из того же материала, что и проезжая часть.</w:t>
      </w:r>
    </w:p>
    <w:p w:rsidR="004255BE" w:rsidRPr="004255BE" w:rsidRDefault="004255BE" w:rsidP="004255BE">
      <w:pPr>
        <w:pStyle w:val="31"/>
        <w:spacing w:after="0" w:line="240" w:lineRule="auto"/>
        <w:ind w:firstLine="567"/>
        <w:jc w:val="both"/>
        <w:rPr>
          <w:rFonts w:ascii="Times New Roman" w:hAnsi="Times New Roman" w:cs="Times New Roman"/>
          <w:sz w:val="24"/>
          <w:szCs w:val="24"/>
        </w:rPr>
      </w:pPr>
      <w:r w:rsidRPr="004255BE">
        <w:rPr>
          <w:rFonts w:ascii="Times New Roman" w:hAnsi="Times New Roman" w:cs="Times New Roman"/>
          <w:sz w:val="24"/>
          <w:szCs w:val="24"/>
        </w:rPr>
        <w:t>9. Исполнительная топографическая съемка законченных строительством объектов индивидуального жилищного строительства и трасс инженерных коммуникаций производится органом архитектуры и градостроительства либо лицензированной организацией за счет застройщика.</w:t>
      </w:r>
    </w:p>
    <w:p w:rsidR="004255BE" w:rsidRPr="004255BE" w:rsidRDefault="004255BE" w:rsidP="004255BE">
      <w:pPr>
        <w:pStyle w:val="31"/>
        <w:spacing w:after="0" w:line="240" w:lineRule="auto"/>
        <w:ind w:firstLine="540"/>
        <w:jc w:val="both"/>
        <w:rPr>
          <w:rFonts w:ascii="Times New Roman" w:hAnsi="Times New Roman" w:cs="Times New Roman"/>
          <w:sz w:val="24"/>
          <w:szCs w:val="24"/>
        </w:rPr>
      </w:pPr>
      <w:r w:rsidRPr="004255BE">
        <w:rPr>
          <w:rFonts w:ascii="Times New Roman" w:hAnsi="Times New Roman" w:cs="Times New Roman"/>
          <w:sz w:val="24"/>
          <w:szCs w:val="24"/>
        </w:rPr>
        <w:t>10. После ввода индивидуального жилого дома в эксплуатацию застройщик обязан установить на нем номерной знак установленного образца.</w:t>
      </w:r>
    </w:p>
    <w:p w:rsidR="004255BE" w:rsidRPr="004255BE" w:rsidRDefault="004255BE" w:rsidP="004255BE">
      <w:pPr>
        <w:pStyle w:val="31"/>
        <w:spacing w:after="0" w:line="240" w:lineRule="auto"/>
        <w:ind w:firstLine="540"/>
        <w:jc w:val="both"/>
        <w:rPr>
          <w:rFonts w:ascii="Times New Roman" w:hAnsi="Times New Roman" w:cs="Times New Roman"/>
          <w:sz w:val="24"/>
          <w:szCs w:val="24"/>
        </w:rPr>
      </w:pPr>
      <w:r w:rsidRPr="004255BE">
        <w:rPr>
          <w:rFonts w:ascii="Times New Roman" w:hAnsi="Times New Roman" w:cs="Times New Roman"/>
          <w:sz w:val="24"/>
          <w:szCs w:val="24"/>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w:t>
      </w:r>
    </w:p>
    <w:p w:rsidR="004255BE" w:rsidRPr="00596EAA" w:rsidRDefault="004255BE" w:rsidP="00596EAA">
      <w:pPr>
        <w:pStyle w:val="31"/>
        <w:ind w:firstLine="567"/>
        <w:jc w:val="both"/>
        <w:rPr>
          <w:rFonts w:ascii="Times New Roman" w:hAnsi="Times New Roman" w:cs="Times New Roman"/>
          <w:sz w:val="24"/>
          <w:szCs w:val="24"/>
        </w:rPr>
      </w:pPr>
    </w:p>
    <w:p w:rsidR="004C3065" w:rsidRDefault="00471052" w:rsidP="0065741E">
      <w:pPr>
        <w:pStyle w:val="12"/>
      </w:pPr>
      <w:bookmarkStart w:id="297" w:name="_Toc401583540"/>
      <w:bookmarkStart w:id="298" w:name="_Toc401584293"/>
      <w:bookmarkStart w:id="299" w:name="_Toc401584369"/>
      <w:bookmarkStart w:id="300" w:name="_Toc401588308"/>
      <w:bookmarkStart w:id="301" w:name="_Toc412663510"/>
      <w:bookmarkStart w:id="302" w:name="_Toc435278422"/>
      <w:r w:rsidRPr="00642199">
        <w:t>Ст</w:t>
      </w:r>
      <w:r w:rsidR="00693F04">
        <w:t xml:space="preserve">атья </w:t>
      </w:r>
      <w:r w:rsidR="005B2173">
        <w:t>50</w:t>
      </w:r>
      <w:r w:rsidRPr="00642199">
        <w:t xml:space="preserve">. Особенности застройки и землепользования на территориях </w:t>
      </w:r>
    </w:p>
    <w:p w:rsidR="00471052" w:rsidRDefault="00471052" w:rsidP="0065741E">
      <w:pPr>
        <w:pStyle w:val="12"/>
      </w:pPr>
      <w:r w:rsidRPr="00642199">
        <w:t>общественно-деловых зон</w:t>
      </w:r>
      <w:bookmarkEnd w:id="297"/>
      <w:bookmarkEnd w:id="298"/>
      <w:bookmarkEnd w:id="299"/>
      <w:bookmarkEnd w:id="300"/>
      <w:bookmarkEnd w:id="301"/>
      <w:bookmarkEnd w:id="302"/>
    </w:p>
    <w:p w:rsidR="0065741E" w:rsidRPr="0065741E" w:rsidRDefault="0065741E" w:rsidP="0065741E">
      <w:pPr>
        <w:spacing w:after="0" w:line="240" w:lineRule="auto"/>
        <w:rPr>
          <w:lang w:eastAsia="ru-RU"/>
        </w:rPr>
      </w:pPr>
    </w:p>
    <w:p w:rsidR="00693F04" w:rsidRDefault="00471052" w:rsidP="0065741E">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В перечень объектов недвижимости, разрешенных к размещению в общественно-деловых зонах, могут включаться жилые дома, гостиницы, гаражи.</w:t>
      </w: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Объекты, размещаемые в территориальной зоне должны соответствовать основным видам разрешенного использования на 75 %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Новое строительство на данной территории может быть осуществлено только в соответствии с основными видами разрешенного использования, в случае если до 25% территории используются не в соответствии с ее основным назначением.</w:t>
      </w: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Изменение функционального назначения объектов социально-бытового и культурно-досугового обслуживания населения, которое влечет за собой снижение установленного государственными и муниципальными градостроительными нормативами уровня обслуживания населения, не допускается.</w:t>
      </w: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При принятии решения об изменении функционального назначения объекта в рамках разрешенного использования территориальной зоны размеры земельного участка могут быть пересмотрены в соответствии с действующими градостроительными нормативами.</w:t>
      </w:r>
    </w:p>
    <w:p w:rsidR="00471052"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5. 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642199" w:rsidRPr="00596EAA" w:rsidRDefault="00642199" w:rsidP="00642199">
      <w:pPr>
        <w:pStyle w:val="31"/>
        <w:spacing w:after="0" w:line="240" w:lineRule="auto"/>
        <w:ind w:firstLine="567"/>
        <w:jc w:val="both"/>
        <w:rPr>
          <w:rFonts w:ascii="Times New Roman" w:hAnsi="Times New Roman" w:cs="Times New Roman"/>
          <w:sz w:val="24"/>
          <w:szCs w:val="24"/>
        </w:rPr>
      </w:pPr>
    </w:p>
    <w:p w:rsidR="004C3065" w:rsidRDefault="00642199" w:rsidP="00642199">
      <w:pPr>
        <w:pStyle w:val="12"/>
      </w:pPr>
      <w:bookmarkStart w:id="303" w:name="_Toc401583541"/>
      <w:bookmarkStart w:id="304" w:name="_Toc401584294"/>
      <w:bookmarkStart w:id="305" w:name="_Toc401584370"/>
      <w:bookmarkStart w:id="306" w:name="_Toc401588309"/>
      <w:bookmarkStart w:id="307" w:name="_Toc412663511"/>
      <w:bookmarkStart w:id="308" w:name="_Toc435278423"/>
      <w:r>
        <w:t>Статья</w:t>
      </w:r>
      <w:r w:rsidR="00693F04">
        <w:t xml:space="preserve"> </w:t>
      </w:r>
      <w:r w:rsidR="00FF35E1">
        <w:t>51</w:t>
      </w:r>
      <w:r w:rsidR="00471052" w:rsidRPr="00642199">
        <w:t xml:space="preserve">. Особенности застройки и землепользования </w:t>
      </w:r>
    </w:p>
    <w:p w:rsidR="00471052" w:rsidRDefault="00471052" w:rsidP="00642199">
      <w:pPr>
        <w:pStyle w:val="12"/>
      </w:pPr>
      <w:r w:rsidRPr="00642199">
        <w:t>на территориях производственных зон</w:t>
      </w:r>
      <w:bookmarkEnd w:id="303"/>
      <w:bookmarkEnd w:id="304"/>
      <w:bookmarkEnd w:id="305"/>
      <w:bookmarkEnd w:id="306"/>
      <w:bookmarkEnd w:id="307"/>
      <w:bookmarkEnd w:id="308"/>
    </w:p>
    <w:p w:rsidR="00642199" w:rsidRPr="00642199" w:rsidRDefault="00642199" w:rsidP="00642199">
      <w:pPr>
        <w:spacing w:after="0" w:line="240" w:lineRule="auto"/>
        <w:rPr>
          <w:lang w:eastAsia="ru-RU"/>
        </w:rPr>
      </w:pP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w:t>
      </w:r>
      <w:r w:rsidR="00642199">
        <w:rPr>
          <w:rFonts w:ascii="Times New Roman" w:hAnsi="Times New Roman" w:cs="Times New Roman"/>
          <w:sz w:val="24"/>
          <w:szCs w:val="24"/>
        </w:rPr>
        <w:t xml:space="preserve"> </w:t>
      </w:r>
      <w:r w:rsidRPr="00596EAA">
        <w:rPr>
          <w:rFonts w:ascii="Times New Roman" w:hAnsi="Times New Roman" w:cs="Times New Roman"/>
          <w:sz w:val="24"/>
          <w:szCs w:val="24"/>
        </w:rPr>
        <w:t>Производственные зоны</w:t>
      </w:r>
      <w:r w:rsidR="00BD6463">
        <w:rPr>
          <w:rFonts w:ascii="Times New Roman" w:hAnsi="Times New Roman" w:cs="Times New Roman"/>
          <w:sz w:val="24"/>
          <w:szCs w:val="24"/>
        </w:rPr>
        <w:t>, зоны инженерной и транспортной и</w:t>
      </w:r>
      <w:r w:rsidR="004C3065">
        <w:rPr>
          <w:rFonts w:ascii="Times New Roman" w:hAnsi="Times New Roman" w:cs="Times New Roman"/>
          <w:sz w:val="24"/>
          <w:szCs w:val="24"/>
        </w:rPr>
        <w:t>н</w:t>
      </w:r>
      <w:r w:rsidR="00BD6463">
        <w:rPr>
          <w:rFonts w:ascii="Times New Roman" w:hAnsi="Times New Roman" w:cs="Times New Roman"/>
          <w:sz w:val="24"/>
          <w:szCs w:val="24"/>
        </w:rPr>
        <w:t>фраструктур</w:t>
      </w:r>
      <w:r w:rsidRPr="00596EAA">
        <w:rPr>
          <w:rFonts w:ascii="Times New Roman" w:hAnsi="Times New Roman" w:cs="Times New Roman"/>
          <w:sz w:val="24"/>
          <w:szCs w:val="24"/>
        </w:rPr>
        <w:t xml:space="preserve"> предназначены для размещения промышленных, коммунальных и складских объектов, объектов инженерной и транспортной инфраструктур, а также для установления санитарно-защитных зон таких объектов.</w:t>
      </w: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 xml:space="preserve"> При предоставлении земельных участков под строительство предприятий, представляющих собой источник повышенной опасности для окружающей среды и населения, в соответствии со ст. 41 Федерального закона «Об охране окружающей среды» и ст. 11 Федерального закона «О санитарно-эпидемиологическом благополучии населения» требуется положительное заключение специально уполномоченных органов в области охраны окружающей природной среды и органов государственного санитарно-эпидемиологического надзора.</w:t>
      </w: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Размещение и планировку земельных участков производственных объектов необходимо осуществлять в соответствии со СНиП II-89-80* Генеральные планы промышленных предприятий.</w:t>
      </w: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Проектом строительства производственных объектов должны предусматриваться обеспечение противопожарных норм, рациональные решения по охране водоемов, почвы и атмосферного воздуха, по отводу сточных вод, снятие и хранение природного слоя почвы, рекультивация.</w:t>
      </w: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Предприятия производственного назначения независимо от формы собственности, а также граждане, осуществляющие предпринимательскую деятельность, обязаны принимать эффективные меры по соблюдению технологического режима и выполнению требований по охране природы, рациональному использованию и воспроизводству природных ресурсов, оздоровлению окружающей природной среды. В этих целях они обязаны обеспечивать соблюдение установленных нормативов качества окружающей природной среды на основе внедрения экологически безопасных технологий, надежной и эффективной работы очистных сооружений, обеззараживания и утилизации отходов с обязательным проведением мероприятий по охране и воспроизводству природных ресурсов.</w:t>
      </w: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5. Санитарно-защитная зона предназначена для обеспечения требуемых гигиенических норм содержания в предельном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6. В санитарно-защитной зоне промышленных, коммунальных и складских объектов, объектов инженерной и транспортных инфраструктур не допускается размещение жилых домов, дошкольных образовательных учреждений, общеобразовательных учреждений здравоохранения, учреждений отдыха, физкультурно-оздоровительных и спортивных сооружений, садоводческих, дачных и огороднических кооперативов, а также производство сельскохозяйственной продукции.</w:t>
      </w: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7. Территории санитарно-защитных зон должны быть максимально озеленены (не менее 60%) с целью усиления ассимиляции и фильтрации воздушных масс и локального благоприятного влияния на климат.</w:t>
      </w: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8. Санитарно-защитная зона должна быть благоустроена, являясь архитектурно-эстетическим переходным элементом между промышленными зонами и зонами иного назначения.</w:t>
      </w: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9. При размещении предприятий и других производственных объектов необходимо предусматривать меры по исключению загрязнения почв, поверхностных и подземных вод и атмосферного воздуха, меры по сохранению имеющихся зеленых насаждений.</w:t>
      </w: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10. Оздоровительные, санитарно-гигиенические, строительные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осуществляется за счет предприятия, имеющего вредные выбросы.</w:t>
      </w: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11.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p w:rsidR="00471052"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 xml:space="preserve">12. Администрация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вправе на договорной основе в соответствии с бюджетным законодательством привлекать средства промышленных предприятий, независимо от их ведомственной подчиненности и форм собственности, на строительство магистральных инженерных сооружений, дорог, культурно-бытовых объектов, благоустройство и другие нужды, связанные с развитием </w:t>
      </w:r>
      <w:r w:rsidR="00E51DE0">
        <w:rPr>
          <w:rFonts w:ascii="Times New Roman" w:hAnsi="Times New Roman" w:cs="Times New Roman"/>
          <w:sz w:val="24"/>
          <w:szCs w:val="24"/>
        </w:rPr>
        <w:t>Муниципального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w:t>
      </w:r>
    </w:p>
    <w:p w:rsidR="00642199" w:rsidRPr="00596EAA" w:rsidRDefault="00642199" w:rsidP="00642199">
      <w:pPr>
        <w:pStyle w:val="31"/>
        <w:spacing w:after="0" w:line="240" w:lineRule="auto"/>
        <w:ind w:firstLine="567"/>
        <w:jc w:val="both"/>
        <w:rPr>
          <w:rFonts w:ascii="Times New Roman" w:hAnsi="Times New Roman" w:cs="Times New Roman"/>
          <w:sz w:val="24"/>
          <w:szCs w:val="24"/>
        </w:rPr>
      </w:pPr>
    </w:p>
    <w:p w:rsidR="00471052" w:rsidRDefault="00693F04" w:rsidP="00876974">
      <w:pPr>
        <w:pStyle w:val="12"/>
        <w:jc w:val="left"/>
      </w:pPr>
      <w:bookmarkStart w:id="309" w:name="_Toc435278424"/>
      <w:bookmarkStart w:id="310" w:name="_Toc100035353"/>
      <w:bookmarkStart w:id="311" w:name="_Toc100034963"/>
      <w:bookmarkStart w:id="312" w:name="_Toc100034793"/>
      <w:bookmarkStart w:id="313" w:name="_Toc100034603"/>
      <w:r>
        <w:t>Статья 5</w:t>
      </w:r>
      <w:r w:rsidR="005B2173">
        <w:t>2</w:t>
      </w:r>
      <w:r w:rsidR="00471052" w:rsidRPr="00642199">
        <w:t>. Особенности застройки и землепользования на территориях зон сельско</w:t>
      </w:r>
      <w:r w:rsidR="00876974">
        <w:t>-</w:t>
      </w:r>
      <w:r w:rsidR="00471052" w:rsidRPr="00642199">
        <w:t>хозяйственного использования, устанавливаемые в границах населенных пунктов</w:t>
      </w:r>
      <w:bookmarkEnd w:id="309"/>
    </w:p>
    <w:p w:rsidR="00642199" w:rsidRPr="00642199" w:rsidRDefault="00642199" w:rsidP="00642199">
      <w:pPr>
        <w:spacing w:after="0" w:line="240" w:lineRule="auto"/>
        <w:rPr>
          <w:lang w:eastAsia="ru-RU"/>
        </w:rPr>
      </w:pPr>
    </w:p>
    <w:p w:rsidR="00471052" w:rsidRPr="00596EAA"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Земельные участки, расположенные на территориях зон сельскохозяйственного использования могут быть предоставлены гражданам и юридическим лицам для садоводства, огородничества, сенокошения и других аналогичных целей.</w:t>
      </w:r>
    </w:p>
    <w:p w:rsidR="00471052" w:rsidRDefault="00471052" w:rsidP="00642199">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На территориях зон сельскохозяйственного использования не допускается размещение объектов производственного несельскохозяйственного назначения, оказывающих вредное влияние на окружающую среду.</w:t>
      </w:r>
    </w:p>
    <w:p w:rsidR="00642199" w:rsidRPr="00596EAA" w:rsidRDefault="00642199" w:rsidP="00642199">
      <w:pPr>
        <w:pStyle w:val="31"/>
        <w:spacing w:after="0" w:line="240" w:lineRule="auto"/>
        <w:ind w:firstLine="567"/>
        <w:jc w:val="both"/>
        <w:rPr>
          <w:rFonts w:ascii="Times New Roman" w:hAnsi="Times New Roman" w:cs="Times New Roman"/>
          <w:sz w:val="24"/>
          <w:szCs w:val="24"/>
        </w:rPr>
      </w:pPr>
    </w:p>
    <w:p w:rsidR="004C3065" w:rsidRDefault="00693F04" w:rsidP="00911987">
      <w:pPr>
        <w:pStyle w:val="12"/>
      </w:pPr>
      <w:bookmarkStart w:id="314" w:name="_Toc435278425"/>
      <w:bookmarkStart w:id="315" w:name="_Toc401583543"/>
      <w:bookmarkStart w:id="316" w:name="_Toc401584296"/>
      <w:bookmarkStart w:id="317" w:name="_Toc401584372"/>
      <w:bookmarkStart w:id="318" w:name="_Toc401588311"/>
      <w:bookmarkStart w:id="319" w:name="_Toc412663512"/>
      <w:r>
        <w:t>Статья 5</w:t>
      </w:r>
      <w:r w:rsidR="005B2173">
        <w:t>3</w:t>
      </w:r>
      <w:r w:rsidR="00471052" w:rsidRPr="00596EAA">
        <w:t>. Особенности застройки и землепользования</w:t>
      </w:r>
    </w:p>
    <w:p w:rsidR="00471052" w:rsidRDefault="00471052" w:rsidP="00911987">
      <w:pPr>
        <w:pStyle w:val="12"/>
      </w:pPr>
      <w:r w:rsidRPr="00596EAA">
        <w:t xml:space="preserve"> на территориях</w:t>
      </w:r>
      <w:bookmarkStart w:id="320" w:name="_Toc435278426"/>
      <w:bookmarkEnd w:id="314"/>
      <w:r w:rsidR="004C3065">
        <w:t xml:space="preserve"> </w:t>
      </w:r>
      <w:r w:rsidRPr="00596EAA">
        <w:t>рекреационных зон</w:t>
      </w:r>
      <w:bookmarkEnd w:id="315"/>
      <w:bookmarkEnd w:id="316"/>
      <w:bookmarkEnd w:id="317"/>
      <w:bookmarkEnd w:id="318"/>
      <w:bookmarkEnd w:id="319"/>
      <w:bookmarkEnd w:id="320"/>
    </w:p>
    <w:p w:rsidR="00642199" w:rsidRPr="00642199" w:rsidRDefault="00642199" w:rsidP="00642199">
      <w:pPr>
        <w:spacing w:after="0" w:line="240" w:lineRule="auto"/>
        <w:rPr>
          <w:lang w:eastAsia="ru-RU"/>
        </w:rPr>
      </w:pPr>
    </w:p>
    <w:p w:rsidR="00471052" w:rsidRPr="00596EAA" w:rsidRDefault="00471052" w:rsidP="00A833E6">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 Рекреационные зоны предназначены для организации мест отдыха населения и включают в себя парки, </w:t>
      </w:r>
      <w:r w:rsidR="0081726A">
        <w:rPr>
          <w:rFonts w:ascii="Times New Roman" w:hAnsi="Times New Roman" w:cs="Times New Roman"/>
          <w:sz w:val="24"/>
          <w:szCs w:val="24"/>
        </w:rPr>
        <w:t>скверы, пруды, озера, водохранилища, береговые полосы водных объектов общего пользования, сады</w:t>
      </w:r>
      <w:r w:rsidRPr="00596EAA">
        <w:rPr>
          <w:rFonts w:ascii="Times New Roman" w:hAnsi="Times New Roman" w:cs="Times New Roman"/>
          <w:sz w:val="24"/>
          <w:szCs w:val="24"/>
        </w:rPr>
        <w:t xml:space="preserve">, </w:t>
      </w:r>
      <w:r w:rsidR="0081726A">
        <w:rPr>
          <w:rFonts w:ascii="Times New Roman" w:hAnsi="Times New Roman" w:cs="Times New Roman"/>
          <w:sz w:val="24"/>
          <w:szCs w:val="24"/>
        </w:rPr>
        <w:t>городские</w:t>
      </w:r>
      <w:r w:rsidRPr="00596EAA">
        <w:rPr>
          <w:rFonts w:ascii="Times New Roman" w:hAnsi="Times New Roman" w:cs="Times New Roman"/>
          <w:sz w:val="24"/>
          <w:szCs w:val="24"/>
        </w:rPr>
        <w:t xml:space="preserve"> леса, лесопарки и другие природные объекты.</w:t>
      </w:r>
    </w:p>
    <w:p w:rsidR="00471052" w:rsidRPr="00596EAA" w:rsidRDefault="00471052" w:rsidP="00A833E6">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Границы рекреационных зон устанавливаются по красным линиям, а также другим линиям градостроительного регулирования в соответствии с утвержденной градостроительной документацией.</w:t>
      </w:r>
    </w:p>
    <w:p w:rsidR="00471052" w:rsidRPr="00596EAA" w:rsidRDefault="00471052" w:rsidP="00A833E6">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3. На территориях рекреационных зон допускается ограниченная хозяйственная деятельность в соответствии с установленным для них особым правовым режимом. </w:t>
      </w:r>
    </w:p>
    <w:p w:rsidR="00471052" w:rsidRPr="00596EAA" w:rsidRDefault="00471052" w:rsidP="00A833E6">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4. Для обеспечения режима функционирования рекреационных территорий могут устанавливаться охранные зоны с запрещением в пределах этих зон деятельности, отрицательно влияющей на природные комплексы охраняемых территорий. Границы охранных зон устанавливаются генеральным планом и фиксируются  на карте градостроительного зонирования настоящих Правил. </w:t>
      </w:r>
    </w:p>
    <w:p w:rsidR="00471052" w:rsidRPr="00596EAA" w:rsidRDefault="00471052" w:rsidP="00A833E6">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5. Земельные участки в пределах охранных зон у собственников, владельцев, пользователей и арендаторов не изымаются и используются ими с соблюдением установленного для этих земельных участков особого правового режима.</w:t>
      </w:r>
    </w:p>
    <w:p w:rsidR="00642199" w:rsidRDefault="00642199" w:rsidP="009B1489">
      <w:pPr>
        <w:pStyle w:val="31"/>
        <w:ind w:firstLine="567"/>
        <w:jc w:val="center"/>
        <w:outlineLvl w:val="0"/>
        <w:rPr>
          <w:rFonts w:ascii="Times New Roman" w:hAnsi="Times New Roman" w:cs="Times New Roman"/>
          <w:b/>
          <w:sz w:val="24"/>
          <w:szCs w:val="24"/>
        </w:rPr>
      </w:pPr>
      <w:bookmarkStart w:id="321" w:name="_Toc100035354"/>
      <w:bookmarkStart w:id="322" w:name="_Toc100034964"/>
      <w:bookmarkStart w:id="323" w:name="_Toc100034794"/>
      <w:bookmarkStart w:id="324" w:name="_Toc100034604"/>
      <w:bookmarkStart w:id="325" w:name="_Toc401583544"/>
      <w:bookmarkStart w:id="326" w:name="_Toc401584297"/>
      <w:bookmarkStart w:id="327" w:name="_Toc401584373"/>
      <w:bookmarkStart w:id="328" w:name="_Toc401588312"/>
      <w:bookmarkStart w:id="329" w:name="_Toc412663513"/>
      <w:bookmarkEnd w:id="310"/>
      <w:bookmarkEnd w:id="311"/>
      <w:bookmarkEnd w:id="312"/>
      <w:bookmarkEnd w:id="313"/>
    </w:p>
    <w:p w:rsidR="00471052" w:rsidRDefault="00693F04" w:rsidP="00642199">
      <w:pPr>
        <w:pStyle w:val="12"/>
      </w:pPr>
      <w:bookmarkStart w:id="330" w:name="_Toc435278427"/>
      <w:r>
        <w:t>Статья 5</w:t>
      </w:r>
      <w:r w:rsidR="005B2173">
        <w:t>4</w:t>
      </w:r>
      <w:r w:rsidR="00471052" w:rsidRPr="00642199">
        <w:t>. Особенности застройки и землепользования на территориях зон специального назначения</w:t>
      </w:r>
      <w:bookmarkEnd w:id="321"/>
      <w:bookmarkEnd w:id="322"/>
      <w:bookmarkEnd w:id="323"/>
      <w:bookmarkEnd w:id="324"/>
      <w:bookmarkEnd w:id="325"/>
      <w:bookmarkEnd w:id="326"/>
      <w:bookmarkEnd w:id="327"/>
      <w:bookmarkEnd w:id="328"/>
      <w:bookmarkEnd w:id="329"/>
      <w:bookmarkEnd w:id="330"/>
    </w:p>
    <w:p w:rsidR="00642199" w:rsidRPr="00642199" w:rsidRDefault="00642199" w:rsidP="00642199">
      <w:pPr>
        <w:spacing w:after="0" w:line="240" w:lineRule="auto"/>
        <w:rPr>
          <w:lang w:eastAsia="ru-RU"/>
        </w:rPr>
      </w:pP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Зоны специального назначения предназначены для размещения кладбищ, скотомогильников</w:t>
      </w:r>
      <w:r w:rsidR="002B21CD">
        <w:rPr>
          <w:rFonts w:ascii="Times New Roman" w:hAnsi="Times New Roman" w:cs="Times New Roman"/>
          <w:sz w:val="24"/>
          <w:szCs w:val="24"/>
        </w:rPr>
        <w:t>,</w:t>
      </w:r>
      <w:r w:rsidRPr="00596EAA">
        <w:rPr>
          <w:rFonts w:ascii="Times New Roman" w:hAnsi="Times New Roman" w:cs="Times New Roman"/>
          <w:sz w:val="24"/>
          <w:szCs w:val="24"/>
        </w:rPr>
        <w:t xml:space="preserve"> а также складирования и захоронения отходов. На территориях указанных зон размещение объектов, относящихся к основным видам разрешенного использования для других территориальных зон, не допускается.</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Земельные участки, входящие в состав зон специального назначения могут быть предоставлены только государственным или муниципальным предприятиям, осуществляющим соответствующую деятельность.</w:t>
      </w:r>
    </w:p>
    <w:p w:rsidR="00471052"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3.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w:t>
      </w:r>
      <w:r w:rsidRPr="00596EAA">
        <w:rPr>
          <w:rFonts w:ascii="Times New Roman" w:hAnsi="Times New Roman" w:cs="Times New Roman"/>
          <w:sz w:val="24"/>
          <w:szCs w:val="24"/>
        </w:rPr>
        <w:lastRenderedPageBreak/>
        <w:t>требований государственных градостроительных нормативов и Правил, а также специальных нормативов.</w:t>
      </w:r>
    </w:p>
    <w:p w:rsidR="004C3065" w:rsidRDefault="00A833E6" w:rsidP="00A833E6">
      <w:pPr>
        <w:pStyle w:val="12"/>
      </w:pPr>
      <w:bookmarkStart w:id="331" w:name="_Toc401583545"/>
      <w:bookmarkStart w:id="332" w:name="_Toc401584298"/>
      <w:bookmarkStart w:id="333" w:name="_Toc401584374"/>
      <w:bookmarkStart w:id="334" w:name="_Toc401588313"/>
      <w:bookmarkStart w:id="335" w:name="_Toc435278428"/>
      <w:r>
        <w:t xml:space="preserve">Статья </w:t>
      </w:r>
      <w:r w:rsidR="00693F04">
        <w:t>5</w:t>
      </w:r>
      <w:r w:rsidR="005B2173">
        <w:t>5</w:t>
      </w:r>
      <w:r w:rsidR="00471052" w:rsidRPr="00A833E6">
        <w:t xml:space="preserve">. Требования к благоустройству территории и дизайну среды </w:t>
      </w:r>
    </w:p>
    <w:p w:rsidR="00471052" w:rsidRDefault="004C3065" w:rsidP="00A833E6">
      <w:pPr>
        <w:pStyle w:val="12"/>
      </w:pPr>
      <w:r>
        <w:t>городского</w:t>
      </w:r>
      <w:r w:rsidR="00471052" w:rsidRPr="00A833E6">
        <w:t xml:space="preserve"> поселения</w:t>
      </w:r>
      <w:bookmarkEnd w:id="331"/>
      <w:bookmarkEnd w:id="332"/>
      <w:bookmarkEnd w:id="333"/>
      <w:bookmarkEnd w:id="334"/>
      <w:bookmarkEnd w:id="335"/>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 Для создания эстетически полноценной среды </w:t>
      </w:r>
      <w:r w:rsidR="00D43F24">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D43F24">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следует широко использовать архитектурно-художественные и дизайнерские средства: свето-цветовое решение, монументально-художественное оформление, малые архитектурные формы и т.д.</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Проектная документация на благоустройство территорий общего пользования разрабатывается в соответствии с градостроительным планом земельного участка, утвержденным органом архитектуры и градостроительства, действующими строительными нормами, другими нормативными документами. Необходимость согласования проектной документации с заинтересованными государственными органами, муниципальными инженерными и коммунальными службами, а также собственниками земельных участков, чьи интересы затрагиваются, указывается в градостроительном плане земельного участка.</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Создание выразительной застройки, художественно - декоративных элементов малых архитектурных форм, покрытия дорог и тротуаров должны осуществляться с применением при строительстве долговечных отделочных материалов, допускающих механическую чистку, уборку и надлежащее содержание их в процессе эксплуатации в летнее и зимнее время года.</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4. Юридические и физические лица, являющиеся собственниками, владельцами или арендаторами зданий, строений или сооружений, в границах предоставленных им участков несут полную ответственность за осуществление всех предусмотренных соответствующей проектной документацией и предписаниями соответствующих служб Администрации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мероприятий по благоустройству территорий, содержат в порядке территорию в границах предоставленных земельных участков, а также несут ответственность за сохранность зеленых насаждений в границах предоставленных земельных участков.</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5. На наиболее значимых, с точки зрения формирования образа </w:t>
      </w:r>
      <w:r w:rsidR="00E51DE0">
        <w:rPr>
          <w:rFonts w:ascii="Times New Roman" w:hAnsi="Times New Roman" w:cs="Times New Roman"/>
          <w:sz w:val="24"/>
          <w:szCs w:val="24"/>
        </w:rPr>
        <w:t>Муниципального образо</w:t>
      </w:r>
      <w:r w:rsidR="002B33C6">
        <w:rPr>
          <w:rFonts w:ascii="Times New Roman" w:hAnsi="Times New Roman" w:cs="Times New Roman"/>
          <w:sz w:val="24"/>
          <w:szCs w:val="24"/>
        </w:rPr>
        <w:t xml:space="preserve">вания «Городское поселение </w:t>
      </w:r>
      <w:r w:rsidR="00E51DE0">
        <w:rPr>
          <w:rFonts w:ascii="Times New Roman" w:hAnsi="Times New Roman" w:cs="Times New Roman"/>
          <w:sz w:val="24"/>
          <w:szCs w:val="24"/>
        </w:rPr>
        <w:t>Звенигово»</w:t>
      </w:r>
      <w:r w:rsidR="00A127E1">
        <w:rPr>
          <w:rFonts w:ascii="Times New Roman" w:hAnsi="Times New Roman" w:cs="Times New Roman"/>
          <w:sz w:val="24"/>
          <w:szCs w:val="24"/>
        </w:rPr>
        <w:t xml:space="preserve">, </w:t>
      </w:r>
      <w:r w:rsidRPr="00596EAA">
        <w:rPr>
          <w:rFonts w:ascii="Times New Roman" w:hAnsi="Times New Roman" w:cs="Times New Roman"/>
          <w:sz w:val="24"/>
          <w:szCs w:val="24"/>
        </w:rPr>
        <w:t xml:space="preserve">территориях (общественно-деловых зон, территориях центральных улиц, сельских скверов и парков и т.д.) проекты размещения объектов, не являющихся объектами капитального строительства и малых архитектурных форм: летних кафе, торговых павильонов, киосков, остановочных пунктов, опор освещения, скамеек, стендов, скульптуры, ограждений, рекламы и других элементов, а также проекты монументально-художественного оформления зданий и сооружений (включая промышленные и коммунальные объекты) и праздничного оформления </w:t>
      </w:r>
      <w:r w:rsidR="00E51DE0">
        <w:rPr>
          <w:rFonts w:ascii="Times New Roman" w:hAnsi="Times New Roman" w:cs="Times New Roman"/>
          <w:sz w:val="24"/>
          <w:szCs w:val="24"/>
        </w:rPr>
        <w:t>Муниципального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утверждаются Главой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На других территориях </w:t>
      </w:r>
      <w:r w:rsidR="00E51DE0">
        <w:rPr>
          <w:rFonts w:ascii="Times New Roman" w:hAnsi="Times New Roman" w:cs="Times New Roman"/>
          <w:sz w:val="24"/>
          <w:szCs w:val="24"/>
        </w:rPr>
        <w:t>Муниципального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аналогичные проектные предложения согласовываются органом архитектуры и градостроительства и утверждаются заказчиком.</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6. Освещение улиц, площадей, подсветка отдельных зданий и сооружений осуществляется в соответствии с требованиями заданий, выдаваемых органом архитектуры и градостроительства.</w:t>
      </w:r>
    </w:p>
    <w:p w:rsidR="00471052"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7. Собственники, пользователи, владельцы и арендаторы зданий, строений и сооружений обязаны осуществлять ремонт и окраску фасадов зданий исключительно по разработанным паспортам цветового решения фасадов. В случае утраты паспорта либо изменения цветового решения здания, строения или сооружения вновь разработанный паспорт цветового решения фасада согласовывается органом архитектуры и градостроительства. За выполнение отделки фасадов зданий, строений и сооружений без </w:t>
      </w:r>
    </w:p>
    <w:p w:rsidR="00471052" w:rsidRPr="00596EAA" w:rsidRDefault="00471052" w:rsidP="00166AB7">
      <w:pPr>
        <w:pStyle w:val="31"/>
        <w:spacing w:after="0" w:line="240" w:lineRule="auto"/>
        <w:jc w:val="both"/>
        <w:rPr>
          <w:rFonts w:ascii="Times New Roman" w:hAnsi="Times New Roman" w:cs="Times New Roman"/>
          <w:sz w:val="24"/>
          <w:szCs w:val="24"/>
        </w:rPr>
      </w:pPr>
      <w:r w:rsidRPr="00596EAA">
        <w:rPr>
          <w:rFonts w:ascii="Times New Roman" w:hAnsi="Times New Roman" w:cs="Times New Roman"/>
          <w:sz w:val="24"/>
          <w:szCs w:val="24"/>
        </w:rPr>
        <w:lastRenderedPageBreak/>
        <w:t>паспорта или с нарушением решений, указанных в паспорте, собственники, пользователи, владельцы и арендаторы привлекаются к административной ответственности в соответствии с действующим законодательством.</w:t>
      </w:r>
    </w:p>
    <w:p w:rsidR="00471052"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8. Приемка законченных работ по благоустройству производится Комиссией с участием представителей органа архитектуры и градостроительства.</w:t>
      </w:r>
    </w:p>
    <w:p w:rsidR="00A833E6" w:rsidRPr="00596EAA" w:rsidRDefault="00A833E6" w:rsidP="00A833E6">
      <w:pPr>
        <w:pStyle w:val="31"/>
        <w:spacing w:after="0" w:line="240" w:lineRule="auto"/>
        <w:ind w:firstLine="567"/>
        <w:jc w:val="both"/>
        <w:rPr>
          <w:rFonts w:ascii="Times New Roman" w:hAnsi="Times New Roman" w:cs="Times New Roman"/>
          <w:sz w:val="24"/>
          <w:szCs w:val="24"/>
        </w:rPr>
      </w:pPr>
    </w:p>
    <w:p w:rsidR="00471052" w:rsidRDefault="00693F04" w:rsidP="00A833E6">
      <w:pPr>
        <w:pStyle w:val="12"/>
      </w:pPr>
      <w:bookmarkStart w:id="336" w:name="_Toc401583546"/>
      <w:bookmarkStart w:id="337" w:name="_Toc401584299"/>
      <w:bookmarkStart w:id="338" w:name="_Toc401584375"/>
      <w:bookmarkStart w:id="339" w:name="_Toc401588314"/>
      <w:bookmarkStart w:id="340" w:name="_Toc412663514"/>
      <w:bookmarkStart w:id="341" w:name="_Toc435278429"/>
      <w:r>
        <w:t>Статья 5</w:t>
      </w:r>
      <w:r w:rsidR="005B2173">
        <w:t>6</w:t>
      </w:r>
      <w:r w:rsidR="00471052" w:rsidRPr="00A833E6">
        <w:t>. Требования к озеленению территории</w:t>
      </w:r>
      <w:bookmarkEnd w:id="336"/>
      <w:bookmarkEnd w:id="337"/>
      <w:bookmarkEnd w:id="338"/>
      <w:bookmarkEnd w:id="339"/>
      <w:bookmarkEnd w:id="340"/>
      <w:bookmarkEnd w:id="341"/>
    </w:p>
    <w:p w:rsidR="00A833E6" w:rsidRPr="00A833E6" w:rsidRDefault="00A833E6" w:rsidP="00A833E6">
      <w:pPr>
        <w:spacing w:after="0" w:line="240" w:lineRule="auto"/>
        <w:rPr>
          <w:lang w:eastAsia="ru-RU"/>
        </w:rPr>
      </w:pP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 Зеленые насаждения, расположенные в пределах границы </w:t>
      </w:r>
      <w:r w:rsidR="00D43F24">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D43F24">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формируют единую систему озеленения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в которую включаются: парки, сады, озеленение улиц, зеленые насаждения на участках поселковых объектов (озеленение общего пользования), озеленение жилой застройки, участков учреждений здравоохранения, образования, других предприятий и организаций (озеленение ограниченного пользования), санитарных зон.</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2. Формирование новых объектов озеленения общего пользования, а также реконструкция существующих осуществляется по проектам, выдаваемых органом архитектуры и градостроительства и согласуемого с соответствующими муниципальными организациями и структурными подразделениями Администрации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При организации застройки территорий</w:t>
      </w:r>
      <w:r w:rsidR="00D43F24">
        <w:rPr>
          <w:rFonts w:ascii="Times New Roman" w:hAnsi="Times New Roman" w:cs="Times New Roman"/>
          <w:sz w:val="24"/>
          <w:szCs w:val="24"/>
        </w:rPr>
        <w:t xml:space="preserve"> </w:t>
      </w:r>
      <w:r w:rsidRPr="00596EAA">
        <w:rPr>
          <w:rFonts w:ascii="Times New Roman" w:hAnsi="Times New Roman" w:cs="Times New Roman"/>
          <w:sz w:val="24"/>
          <w:szCs w:val="24"/>
        </w:rPr>
        <w:t xml:space="preserve"> </w:t>
      </w:r>
      <w:r w:rsidR="00D43F24">
        <w:rPr>
          <w:rFonts w:ascii="Times New Roman" w:hAnsi="Times New Roman" w:cs="Times New Roman"/>
          <w:sz w:val="24"/>
          <w:szCs w:val="24"/>
        </w:rPr>
        <w:t>м</w:t>
      </w:r>
      <w:r w:rsidR="00E51DE0">
        <w:rPr>
          <w:rFonts w:ascii="Times New Roman" w:hAnsi="Times New Roman" w:cs="Times New Roman"/>
          <w:sz w:val="24"/>
          <w:szCs w:val="24"/>
        </w:rPr>
        <w:t>униципального образования «Городское поселение Звенигово»</w:t>
      </w:r>
      <w:r w:rsidRPr="00596EAA">
        <w:rPr>
          <w:rFonts w:ascii="Times New Roman" w:hAnsi="Times New Roman" w:cs="Times New Roman"/>
          <w:sz w:val="24"/>
          <w:szCs w:val="24"/>
        </w:rPr>
        <w:t xml:space="preserve"> необходимо обеспечивать максимальное сохранение существующего озеленения. Для этой цели следует выделять соответствующие участки озеленения на стадии проектирования и обеспечивать их охрану от неорганизованного использования в процессе строительства.</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При невозможности сохранения зеленых насаждений в проектно-сметной документации на строительство объекта должны предусматриваться необходимые средства на пересадку или восстановление насаждений, восстановление растительного грунта и травяного покрова.</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5. При проектировании прокладки инженерных сетей вблизи зеленых насаждений необходимо выполнение подеревной съемки в зоне 5 м от оси коммуникации.</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6. Ответственность за сохранность зеленых насаждений возлагается:</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в парках, садах - на владельцев территорий;</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на улицах перед строениями до красных линий, на внутриквартальных участках - на руководителей жилищно-эксплуатационных участков, жилищно-строительных кооперативов и товариществ собственников жилья, арендаторов строений и владельцев земельных участков;</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на территориях организаций в пределах их защитных зон - на руководителей организаций;</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на территориях зеленых насаждений, предоставленных под застройку - на руководителей организаций и граждан, которым предоставлены земельные участки, а со дня начала работ - на руководителей подрядных организаций и граждан.</w:t>
      </w:r>
    </w:p>
    <w:p w:rsidR="00471052"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7. За повреждение или самовольную вырубку зеленых насаждений на предоставленном земельном участке, а также непринятие мер охраны находящихся в их ведении зеленых насаждений виновные привлекаются к ответственности в установленном порядке.</w:t>
      </w:r>
    </w:p>
    <w:p w:rsidR="00F951DB" w:rsidRPr="00596EAA" w:rsidRDefault="00F951DB" w:rsidP="00A833E6">
      <w:pPr>
        <w:pStyle w:val="31"/>
        <w:spacing w:after="0" w:line="240" w:lineRule="auto"/>
        <w:ind w:firstLine="567"/>
        <w:jc w:val="both"/>
        <w:rPr>
          <w:rFonts w:ascii="Times New Roman" w:hAnsi="Times New Roman" w:cs="Times New Roman"/>
          <w:sz w:val="24"/>
          <w:szCs w:val="24"/>
        </w:rPr>
      </w:pPr>
    </w:p>
    <w:p w:rsidR="00471052" w:rsidRDefault="00471052" w:rsidP="00A833E6">
      <w:pPr>
        <w:pStyle w:val="12"/>
      </w:pPr>
      <w:bookmarkStart w:id="342" w:name="_Toc401583547"/>
      <w:bookmarkStart w:id="343" w:name="_Toc401584300"/>
      <w:bookmarkStart w:id="344" w:name="_Toc401584376"/>
      <w:bookmarkStart w:id="345" w:name="_Toc401588315"/>
      <w:bookmarkStart w:id="346" w:name="_Toc412663515"/>
      <w:bookmarkStart w:id="347" w:name="_Toc435278430"/>
      <w:r w:rsidRPr="00A833E6">
        <w:t xml:space="preserve">Статья </w:t>
      </w:r>
      <w:r w:rsidR="00693F04">
        <w:t>5</w:t>
      </w:r>
      <w:r w:rsidR="005B2173">
        <w:t>7</w:t>
      </w:r>
      <w:r w:rsidRPr="00A833E6">
        <w:t>. Требования к инженерной подготовке и инженерной защите территории</w:t>
      </w:r>
      <w:bookmarkEnd w:id="342"/>
      <w:bookmarkEnd w:id="343"/>
      <w:bookmarkEnd w:id="344"/>
      <w:bookmarkEnd w:id="345"/>
      <w:bookmarkEnd w:id="346"/>
      <w:bookmarkEnd w:id="347"/>
    </w:p>
    <w:p w:rsidR="00A833E6" w:rsidRPr="00A833E6" w:rsidRDefault="00A833E6" w:rsidP="00A833E6">
      <w:pPr>
        <w:spacing w:after="0" w:line="240" w:lineRule="auto"/>
        <w:rPr>
          <w:lang w:eastAsia="ru-RU"/>
        </w:rPr>
      </w:pP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1. Инженерная подготовка территории </w:t>
      </w:r>
      <w:r w:rsidR="00E51DE0">
        <w:rPr>
          <w:rFonts w:ascii="Times New Roman" w:hAnsi="Times New Roman" w:cs="Times New Roman"/>
          <w:sz w:val="24"/>
          <w:szCs w:val="24"/>
        </w:rPr>
        <w:t>Муниципального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осуществляется с целью улучшения её физических характеристик и создания условий д</w:t>
      </w:r>
      <w:r w:rsidR="006721FE" w:rsidRPr="00596EAA">
        <w:rPr>
          <w:rFonts w:ascii="Times New Roman" w:hAnsi="Times New Roman" w:cs="Times New Roman"/>
          <w:sz w:val="24"/>
          <w:szCs w:val="24"/>
        </w:rPr>
        <w:t xml:space="preserve">ля эффективного гражданского и </w:t>
      </w:r>
      <w:r w:rsidRPr="00596EAA">
        <w:rPr>
          <w:rFonts w:ascii="Times New Roman" w:hAnsi="Times New Roman" w:cs="Times New Roman"/>
          <w:sz w:val="24"/>
          <w:szCs w:val="24"/>
        </w:rPr>
        <w:t xml:space="preserve">промышленного строительства. Основной задачей инженерной подготовки является защита территорий </w:t>
      </w:r>
      <w:r w:rsidR="00E51DE0">
        <w:rPr>
          <w:rFonts w:ascii="Times New Roman" w:hAnsi="Times New Roman" w:cs="Times New Roman"/>
          <w:sz w:val="24"/>
          <w:szCs w:val="24"/>
        </w:rPr>
        <w:t>Муниципального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 xml:space="preserve"> от воздействия неблагоприятных физико-</w:t>
      </w:r>
      <w:r w:rsidRPr="00596EAA">
        <w:rPr>
          <w:rFonts w:ascii="Times New Roman" w:hAnsi="Times New Roman" w:cs="Times New Roman"/>
          <w:sz w:val="24"/>
          <w:szCs w:val="24"/>
        </w:rPr>
        <w:lastRenderedPageBreak/>
        <w:t>геоло</w:t>
      </w:r>
      <w:r w:rsidR="005401CF">
        <w:rPr>
          <w:rFonts w:ascii="Times New Roman" w:hAnsi="Times New Roman" w:cs="Times New Roman"/>
          <w:sz w:val="24"/>
          <w:szCs w:val="24"/>
        </w:rPr>
        <w:t>гических процессов, затопления,</w:t>
      </w:r>
      <w:r w:rsidRPr="00596EAA">
        <w:rPr>
          <w:rFonts w:ascii="Times New Roman" w:hAnsi="Times New Roman" w:cs="Times New Roman"/>
          <w:sz w:val="24"/>
          <w:szCs w:val="24"/>
        </w:rPr>
        <w:t xml:space="preserve"> подтопления во время половодий и паводков, повышения уровня грунтовых вод, просадки и подвижки грунтов.</w:t>
      </w:r>
    </w:p>
    <w:p w:rsidR="00471052"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Мероприятия по инженерной подготовке территории предусматриваются во всех видах градостроительной и проектной документации.</w:t>
      </w:r>
    </w:p>
    <w:p w:rsidR="006C794F" w:rsidRPr="00596EAA" w:rsidRDefault="006C794F" w:rsidP="00A833E6">
      <w:pPr>
        <w:pStyle w:val="31"/>
        <w:spacing w:after="0" w:line="240" w:lineRule="auto"/>
        <w:ind w:firstLine="567"/>
        <w:jc w:val="both"/>
        <w:rPr>
          <w:rFonts w:ascii="Times New Roman" w:hAnsi="Times New Roman" w:cs="Times New Roman"/>
          <w:sz w:val="24"/>
          <w:szCs w:val="24"/>
        </w:rPr>
      </w:pPr>
    </w:p>
    <w:p w:rsidR="00471052" w:rsidRDefault="00A833E6" w:rsidP="00A833E6">
      <w:pPr>
        <w:pStyle w:val="12"/>
      </w:pPr>
      <w:bookmarkStart w:id="348" w:name="_Toc401583548"/>
      <w:bookmarkStart w:id="349" w:name="_Toc401584301"/>
      <w:bookmarkStart w:id="350" w:name="_Toc401584377"/>
      <w:bookmarkStart w:id="351" w:name="_Toc401588316"/>
      <w:bookmarkStart w:id="352" w:name="_Toc412663516"/>
      <w:bookmarkStart w:id="353" w:name="_Toc435278431"/>
      <w:r>
        <w:t>Статья 5</w:t>
      </w:r>
      <w:r w:rsidR="005B2173">
        <w:t>8</w:t>
      </w:r>
      <w:r w:rsidR="00471052" w:rsidRPr="00A833E6">
        <w:t>. Порядок применения градостроительных регламентов</w:t>
      </w:r>
      <w:bookmarkEnd w:id="348"/>
      <w:bookmarkEnd w:id="349"/>
      <w:bookmarkEnd w:id="350"/>
      <w:bookmarkEnd w:id="351"/>
      <w:bookmarkEnd w:id="352"/>
      <w:bookmarkEnd w:id="353"/>
    </w:p>
    <w:p w:rsidR="00A833E6" w:rsidRPr="00A833E6" w:rsidRDefault="00A833E6" w:rsidP="00A833E6">
      <w:pPr>
        <w:spacing w:after="0" w:line="240" w:lineRule="auto"/>
        <w:rPr>
          <w:lang w:eastAsia="ru-RU"/>
        </w:rPr>
      </w:pP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Градостроительные регламенты устанавливаются с учетом:</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2.1 фактического использования земельных участков и объектов капитального строительства в границах территориальной зоны;</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2.4 видов территориальных зон;</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2.5 требований охраны объектов культурного наследия, а также особо охраняемых природных территорий, иных природных объектов.</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693F04"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4.1</w:t>
      </w:r>
      <w:r w:rsidR="006721FE" w:rsidRPr="00596EAA">
        <w:rPr>
          <w:rFonts w:ascii="Times New Roman" w:hAnsi="Times New Roman" w:cs="Times New Roman"/>
          <w:sz w:val="24"/>
          <w:szCs w:val="24"/>
        </w:rPr>
        <w:t>.</w:t>
      </w:r>
      <w:r w:rsidRPr="00596EAA">
        <w:rPr>
          <w:rFonts w:ascii="Times New Roman" w:hAnsi="Times New Roman" w:cs="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71052" w:rsidRPr="00596EAA" w:rsidRDefault="00693F04"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w:t>
      </w:r>
      <w:r w:rsidR="00471052" w:rsidRPr="00596EAA">
        <w:rPr>
          <w:rFonts w:ascii="Times New Roman" w:hAnsi="Times New Roman" w:cs="Times New Roman"/>
          <w:sz w:val="24"/>
          <w:szCs w:val="24"/>
        </w:rPr>
        <w:t>4.2</w:t>
      </w:r>
      <w:r w:rsidR="006721FE" w:rsidRPr="00596EAA">
        <w:rPr>
          <w:rFonts w:ascii="Times New Roman" w:hAnsi="Times New Roman" w:cs="Times New Roman"/>
          <w:sz w:val="24"/>
          <w:szCs w:val="24"/>
        </w:rPr>
        <w:t>.</w:t>
      </w:r>
      <w:r w:rsidR="00471052" w:rsidRPr="00596EAA">
        <w:rPr>
          <w:rFonts w:ascii="Times New Roman" w:hAnsi="Times New Roman" w:cs="Times New Roman"/>
          <w:sz w:val="24"/>
          <w:szCs w:val="24"/>
        </w:rPr>
        <w:t xml:space="preserve"> в границах территорий общего пользования;</w:t>
      </w:r>
    </w:p>
    <w:p w:rsidR="00693F04" w:rsidRPr="00693F04"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4.3</w:t>
      </w:r>
      <w:r w:rsidR="006721FE" w:rsidRPr="00596EAA">
        <w:rPr>
          <w:rFonts w:ascii="Times New Roman" w:hAnsi="Times New Roman" w:cs="Times New Roman"/>
          <w:sz w:val="24"/>
          <w:szCs w:val="24"/>
        </w:rPr>
        <w:t>.</w:t>
      </w:r>
      <w:r w:rsidRPr="00596EAA">
        <w:rPr>
          <w:rFonts w:ascii="Times New Roman" w:hAnsi="Times New Roman" w:cs="Times New Roman"/>
          <w:sz w:val="24"/>
          <w:szCs w:val="24"/>
        </w:rPr>
        <w:t xml:space="preserve"> предназначенные для размещения линейных объектов и (или) занятые линейными объектами;</w:t>
      </w:r>
      <w:r w:rsidR="0081726A">
        <w:rPr>
          <w:rFonts w:ascii="Times New Roman" w:hAnsi="Times New Roman" w:cs="Times New Roman"/>
          <w:sz w:val="24"/>
          <w:szCs w:val="24"/>
        </w:rPr>
        <w:t xml:space="preserve"> </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4.4</w:t>
      </w:r>
      <w:r w:rsidR="006721FE" w:rsidRPr="00596EAA">
        <w:rPr>
          <w:rFonts w:ascii="Times New Roman" w:hAnsi="Times New Roman" w:cs="Times New Roman"/>
          <w:sz w:val="24"/>
          <w:szCs w:val="24"/>
        </w:rPr>
        <w:t>.</w:t>
      </w:r>
      <w:r w:rsidRPr="00596EAA">
        <w:rPr>
          <w:rFonts w:ascii="Times New Roman" w:hAnsi="Times New Roman" w:cs="Times New Roman"/>
          <w:sz w:val="24"/>
          <w:szCs w:val="24"/>
        </w:rPr>
        <w:t xml:space="preserve"> предоставленные для добычи полезных ископаемых.</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w:t>
      </w:r>
      <w:r w:rsidR="00B03593" w:rsidRPr="00596EAA">
        <w:rPr>
          <w:rFonts w:ascii="Times New Roman" w:hAnsi="Times New Roman" w:cs="Times New Roman"/>
          <w:sz w:val="24"/>
          <w:szCs w:val="24"/>
        </w:rPr>
        <w:t xml:space="preserve"> в границах </w:t>
      </w:r>
      <w:r w:rsidRPr="00596EAA">
        <w:rPr>
          <w:rFonts w:ascii="Times New Roman" w:hAnsi="Times New Roman" w:cs="Times New Roman"/>
          <w:sz w:val="24"/>
          <w:szCs w:val="24"/>
        </w:rPr>
        <w:t>особых экономических зон определяется органами управления особыми экономическими зонами.</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7.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соответствия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8. Реконструкция указанных в части 7 настоящей статьи объектов капитального</w:t>
      </w:r>
      <w:r w:rsidR="004E4AE4">
        <w:rPr>
          <w:rFonts w:ascii="Times New Roman" w:hAnsi="Times New Roman" w:cs="Times New Roman"/>
          <w:sz w:val="24"/>
          <w:szCs w:val="24"/>
        </w:rPr>
        <w:t xml:space="preserve"> строительства может осуществля</w:t>
      </w:r>
      <w:r w:rsidRPr="00596EAA">
        <w:rPr>
          <w:rFonts w:ascii="Times New Roman" w:hAnsi="Times New Roman" w:cs="Times New Roman"/>
          <w:sz w:val="24"/>
          <w:szCs w:val="24"/>
        </w:rPr>
        <w:t>т</w:t>
      </w:r>
      <w:r w:rsidR="004E4AE4">
        <w:rPr>
          <w:rFonts w:ascii="Times New Roman" w:hAnsi="Times New Roman" w:cs="Times New Roman"/>
          <w:sz w:val="24"/>
          <w:szCs w:val="24"/>
        </w:rPr>
        <w:t>ь</w:t>
      </w:r>
      <w:r w:rsidRPr="00596EAA">
        <w:rPr>
          <w:rFonts w:ascii="Times New Roman" w:hAnsi="Times New Roman" w:cs="Times New Roman"/>
          <w:sz w:val="24"/>
          <w:szCs w:val="24"/>
        </w:rPr>
        <w:t>ся только путем приведения таких объектов в соответствии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соответствии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9. В случае, если использование указанных в части 7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10.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виды разрешенного использования земельных участков и объектов капитального строительства;</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71052" w:rsidRPr="00596EAA" w:rsidRDefault="00471052" w:rsidP="00A833E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71052" w:rsidRDefault="00471052" w:rsidP="00596EAA">
      <w:pPr>
        <w:pStyle w:val="ac"/>
        <w:spacing w:before="0" w:beforeAutospacing="0" w:after="0" w:afterAutospacing="0"/>
        <w:ind w:firstLine="567"/>
        <w:jc w:val="both"/>
        <w:rPr>
          <w:rFonts w:ascii="Times New Roman" w:hAnsi="Times New Roman" w:cs="Times New Roman"/>
          <w:b/>
          <w:bCs/>
        </w:rPr>
      </w:pPr>
    </w:p>
    <w:p w:rsidR="00564F01" w:rsidRDefault="00693F04" w:rsidP="004A37A1">
      <w:pPr>
        <w:pStyle w:val="12"/>
      </w:pPr>
      <w:bookmarkStart w:id="354" w:name="_Toc417026157"/>
      <w:bookmarkStart w:id="355" w:name="_Toc435278432"/>
      <w:r>
        <w:t>Статья 5</w:t>
      </w:r>
      <w:r w:rsidR="005B2173">
        <w:t>9</w:t>
      </w:r>
      <w:r w:rsidR="00564F01" w:rsidRPr="0015171A">
        <w:t>. Общие требования к видам разрешенного использования земельных участков и объектов капитального строительства</w:t>
      </w:r>
      <w:bookmarkEnd w:id="354"/>
      <w:bookmarkEnd w:id="355"/>
    </w:p>
    <w:p w:rsidR="004A37A1" w:rsidRPr="004A37A1" w:rsidRDefault="004A37A1" w:rsidP="004A37A1">
      <w:pPr>
        <w:spacing w:after="0" w:line="240" w:lineRule="auto"/>
        <w:rPr>
          <w:lang w:eastAsia="ru-RU"/>
        </w:rPr>
      </w:pPr>
    </w:p>
    <w:p w:rsidR="00564F01" w:rsidRPr="00564F01" w:rsidRDefault="00564F01" w:rsidP="004A37A1">
      <w:pPr>
        <w:pStyle w:val="31"/>
        <w:spacing w:after="0" w:line="240" w:lineRule="auto"/>
        <w:ind w:firstLine="567"/>
        <w:jc w:val="both"/>
        <w:rPr>
          <w:rFonts w:ascii="Times New Roman" w:hAnsi="Times New Roman" w:cs="Times New Roman"/>
          <w:sz w:val="24"/>
          <w:szCs w:val="24"/>
        </w:rPr>
      </w:pPr>
      <w:r w:rsidRPr="00564F01">
        <w:rPr>
          <w:rFonts w:ascii="Times New Roman" w:hAnsi="Times New Roman" w:cs="Times New Roman"/>
          <w:sz w:val="24"/>
          <w:szCs w:val="24"/>
        </w:rPr>
        <w:t xml:space="preserve">В числе общих требований к </w:t>
      </w:r>
      <w:r w:rsidRPr="00564F01">
        <w:rPr>
          <w:rFonts w:ascii="Times New Roman" w:hAnsi="Times New Roman" w:cs="Times New Roman"/>
          <w:b/>
          <w:sz w:val="24"/>
          <w:szCs w:val="24"/>
        </w:rPr>
        <w:t>основным и условно разрешенным</w:t>
      </w:r>
      <w:r w:rsidRPr="00564F01">
        <w:rPr>
          <w:rFonts w:ascii="Times New Roman" w:hAnsi="Times New Roman" w:cs="Times New Roman"/>
          <w:sz w:val="24"/>
          <w:szCs w:val="24"/>
        </w:rPr>
        <w:t xml:space="preserve"> видам использования земельных участков и объектов капитального строительства градостроительными регламентами устанавливаются следующие:</w:t>
      </w:r>
    </w:p>
    <w:p w:rsidR="00564F01" w:rsidRPr="00564F01" w:rsidRDefault="00564F01" w:rsidP="00564F01">
      <w:pPr>
        <w:autoSpaceDE w:val="0"/>
        <w:autoSpaceDN w:val="0"/>
        <w:adjustRightInd w:val="0"/>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564F01" w:rsidRPr="00564F01" w:rsidRDefault="00564F01" w:rsidP="00564F0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 </w:t>
      </w:r>
      <w:r w:rsidRPr="00564F01">
        <w:rPr>
          <w:rFonts w:ascii="Times New Roman" w:hAnsi="Times New Roman" w:cs="Times New Roman"/>
          <w:sz w:val="24"/>
          <w:szCs w:val="24"/>
        </w:rPr>
        <w:lastRenderedPageBreak/>
        <w:t>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применительно к соответствующей территориальной зоне.</w:t>
      </w:r>
    </w:p>
    <w:p w:rsidR="00564F01" w:rsidRPr="00564F01" w:rsidRDefault="00564F01" w:rsidP="00564F0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встроено-пристроенных к многоквартирным жилым домам помещениях осуществляется при условии соблюдения требований технических регламентов и иных требований в соответствии с действующим законодательством. </w:t>
      </w:r>
    </w:p>
    <w:p w:rsidR="00564F01" w:rsidRPr="00564F01" w:rsidRDefault="00564F01" w:rsidP="00564F0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4. Условно разрешенные виды использования могут быть допущены с учетом оценки влияния этих видов на функционирование объектов основных видов использования в районе зонирования.</w:t>
      </w:r>
    </w:p>
    <w:p w:rsidR="00564F01" w:rsidRPr="00564F01" w:rsidRDefault="00564F01" w:rsidP="00564F0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5. Объекты коммунального хозяйства, необходимые для инженерного обеспечения нескольких земельных участков, а также объекты гражданской обороны и предотвращения чрезвычайных ситуаций, если для их расположения требуются отдельные земельные участки, относятся к разрешенным видам использования на территории всех зон при отсутствии норм законодательства, запрещающим их применение.</w:t>
      </w:r>
    </w:p>
    <w:p w:rsidR="00564F01" w:rsidRPr="00564F01" w:rsidRDefault="00564F01" w:rsidP="00564F01">
      <w:pPr>
        <w:autoSpaceDE w:val="0"/>
        <w:autoSpaceDN w:val="0"/>
        <w:adjustRightInd w:val="0"/>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6. Земельные участки общего пользования, в том числе занятые площадями, улицами, проездами, автомобильными дорогами, садами, парками, скверами, бульварами, водными объектами, включая береговую полосу, пляжами, другими объектами, могут включаться в состав различных территориальных зон и не подлежат приватизации.</w:t>
      </w:r>
    </w:p>
    <w:p w:rsidR="00564F01" w:rsidRPr="00564F01" w:rsidRDefault="00564F01" w:rsidP="00564F01">
      <w:pPr>
        <w:pStyle w:val="31"/>
        <w:spacing w:after="0" w:line="240" w:lineRule="auto"/>
        <w:ind w:firstLine="567"/>
        <w:jc w:val="both"/>
        <w:rPr>
          <w:rFonts w:ascii="Times New Roman" w:hAnsi="Times New Roman" w:cs="Times New Roman"/>
          <w:sz w:val="24"/>
          <w:szCs w:val="24"/>
        </w:rPr>
      </w:pPr>
      <w:r w:rsidRPr="00564F01">
        <w:rPr>
          <w:rFonts w:ascii="Times New Roman" w:hAnsi="Times New Roman" w:cs="Times New Roman"/>
          <w:sz w:val="24"/>
          <w:szCs w:val="24"/>
        </w:rPr>
        <w:t xml:space="preserve">В числе общих требований к </w:t>
      </w:r>
      <w:r w:rsidRPr="00564F01">
        <w:rPr>
          <w:rFonts w:ascii="Times New Roman" w:hAnsi="Times New Roman" w:cs="Times New Roman"/>
          <w:b/>
          <w:sz w:val="24"/>
          <w:szCs w:val="24"/>
        </w:rPr>
        <w:t>вспомогательным</w:t>
      </w:r>
      <w:r w:rsidRPr="00564F01">
        <w:rPr>
          <w:rFonts w:ascii="Times New Roman" w:hAnsi="Times New Roman" w:cs="Times New Roman"/>
          <w:sz w:val="24"/>
          <w:szCs w:val="24"/>
        </w:rPr>
        <w:t xml:space="preserve"> видам использования земельных участков и объектов капитального строительства градостроительными регламентами устанавливаются следующие:</w:t>
      </w:r>
    </w:p>
    <w:p w:rsidR="00564F01" w:rsidRPr="00564F01" w:rsidRDefault="00564F01" w:rsidP="00564F01">
      <w:pPr>
        <w:autoSpaceDE w:val="0"/>
        <w:autoSpaceDN w:val="0"/>
        <w:adjustRightInd w:val="0"/>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564F01" w:rsidRPr="00564F01" w:rsidRDefault="00564F01" w:rsidP="00564F01">
      <w:pPr>
        <w:autoSpaceDE w:val="0"/>
        <w:autoSpaceDN w:val="0"/>
        <w:adjustRightInd w:val="0"/>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1) объекты инженерной инфраструктуры (электро-, тепло-, газо-, водоснабжения, водоотведения,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видов использования;</w:t>
      </w:r>
    </w:p>
    <w:p w:rsidR="00564F01" w:rsidRPr="00564F01" w:rsidRDefault="00564F01" w:rsidP="00564F01">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2) улицы и дороги местного значения, включая проезды общего пользования, пешеходные коммуникации;</w:t>
      </w:r>
    </w:p>
    <w:p w:rsidR="00564F01" w:rsidRPr="00564F01" w:rsidRDefault="00564F01" w:rsidP="00564F01">
      <w:pPr>
        <w:tabs>
          <w:tab w:val="left" w:pos="900"/>
        </w:tabs>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3) объекты благоустройства, в т.ч. детские площадки, площадки для отдыха, спортивных занятий, фонтаны, памятники, монументы, малые архитектурные формы;</w:t>
      </w:r>
    </w:p>
    <w:p w:rsidR="00564F01" w:rsidRPr="00564F01" w:rsidRDefault="00564F01" w:rsidP="00564F01">
      <w:pPr>
        <w:tabs>
          <w:tab w:val="left" w:pos="900"/>
        </w:tabs>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4) площадки хозяйственные, в том числе площадки для мусоросборников;</w:t>
      </w:r>
    </w:p>
    <w:p w:rsidR="00564F01" w:rsidRPr="00564F01" w:rsidRDefault="00564F01" w:rsidP="00564F01">
      <w:pPr>
        <w:tabs>
          <w:tab w:val="left" w:pos="900"/>
        </w:tabs>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5) общественные туалеты;</w:t>
      </w:r>
    </w:p>
    <w:p w:rsidR="00564F01" w:rsidRPr="00564F01" w:rsidRDefault="00564F01" w:rsidP="00564F01">
      <w:pPr>
        <w:tabs>
          <w:tab w:val="left" w:pos="900"/>
        </w:tabs>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6) зеленые насаждения;</w:t>
      </w:r>
    </w:p>
    <w:p w:rsidR="00564F01" w:rsidRPr="00564F01" w:rsidRDefault="00564F01" w:rsidP="00564F01">
      <w:pPr>
        <w:widowControl w:val="0"/>
        <w:tabs>
          <w:tab w:val="left" w:pos="900"/>
        </w:tabs>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7)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564F01" w:rsidRPr="00564F01" w:rsidRDefault="00564F01" w:rsidP="00564F01">
      <w:pPr>
        <w:tabs>
          <w:tab w:val="left" w:pos="900"/>
        </w:tabs>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8)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564F01" w:rsidRPr="00564F01" w:rsidRDefault="00564F01" w:rsidP="00564F01">
      <w:pPr>
        <w:tabs>
          <w:tab w:val="left" w:pos="900"/>
        </w:tabs>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 xml:space="preserve">9) иные объекты, в том числе обеспечивающие безопасность объектов основных и условно разрешенных видов использования, включая противопожарную. </w:t>
      </w:r>
    </w:p>
    <w:p w:rsidR="00564F01" w:rsidRPr="00564F01" w:rsidRDefault="00564F01" w:rsidP="00564F01">
      <w:pPr>
        <w:autoSpaceDE w:val="0"/>
        <w:autoSpaceDN w:val="0"/>
        <w:adjustRightInd w:val="0"/>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 xml:space="preserve">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w:t>
      </w:r>
      <w:r w:rsidRPr="00564F01">
        <w:rPr>
          <w:rFonts w:ascii="Times New Roman" w:hAnsi="Times New Roman" w:cs="Times New Roman"/>
          <w:sz w:val="24"/>
          <w:szCs w:val="24"/>
        </w:rPr>
        <w:lastRenderedPageBreak/>
        <w:t>режимов соответствующих зон, установленных в соответствии с федеральным и региональным законодательством.</w:t>
      </w:r>
    </w:p>
    <w:p w:rsidR="00564F01" w:rsidRPr="00564F01" w:rsidRDefault="00564F01" w:rsidP="00564F01">
      <w:pPr>
        <w:autoSpaceDE w:val="0"/>
        <w:autoSpaceDN w:val="0"/>
        <w:adjustRightInd w:val="0"/>
        <w:spacing w:after="0" w:line="240" w:lineRule="auto"/>
        <w:ind w:firstLine="720"/>
        <w:jc w:val="both"/>
        <w:rPr>
          <w:rFonts w:ascii="Times New Roman" w:hAnsi="Times New Roman" w:cs="Times New Roman"/>
          <w:b/>
          <w:sz w:val="24"/>
          <w:szCs w:val="24"/>
        </w:rPr>
      </w:pPr>
      <w:r w:rsidRPr="00564F01">
        <w:rPr>
          <w:rFonts w:ascii="Times New Roman" w:hAnsi="Times New Roman" w:cs="Times New Roman"/>
          <w:sz w:val="24"/>
          <w:szCs w:val="24"/>
        </w:rPr>
        <w:t>3. Суммарная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w:t>
      </w:r>
    </w:p>
    <w:p w:rsidR="00564F01" w:rsidRPr="00564F01" w:rsidRDefault="00564F01" w:rsidP="00564F01">
      <w:pPr>
        <w:autoSpaceDE w:val="0"/>
        <w:autoSpaceDN w:val="0"/>
        <w:adjustRightInd w:val="0"/>
        <w:spacing w:after="0" w:line="240" w:lineRule="auto"/>
        <w:ind w:firstLine="720"/>
        <w:jc w:val="both"/>
        <w:rPr>
          <w:rFonts w:ascii="Times New Roman" w:hAnsi="Times New Roman" w:cs="Times New Roman"/>
          <w:sz w:val="24"/>
          <w:szCs w:val="24"/>
        </w:rPr>
      </w:pPr>
      <w:r w:rsidRPr="00564F01">
        <w:rPr>
          <w:rFonts w:ascii="Times New Roman" w:hAnsi="Times New Roman" w:cs="Times New Roman"/>
          <w:sz w:val="24"/>
          <w:szCs w:val="24"/>
        </w:rPr>
        <w:t xml:space="preserve">4. 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w:t>
      </w:r>
      <w:r w:rsidR="005379F9">
        <w:rPr>
          <w:rFonts w:ascii="Times New Roman" w:hAnsi="Times New Roman" w:cs="Times New Roman"/>
          <w:sz w:val="24"/>
          <w:szCs w:val="24"/>
        </w:rPr>
        <w:t>участка, не должна превышать 50</w:t>
      </w:r>
      <w:r w:rsidRPr="00564F01">
        <w:rPr>
          <w:rFonts w:ascii="Times New Roman" w:hAnsi="Times New Roman" w:cs="Times New Roman"/>
          <w:sz w:val="24"/>
          <w:szCs w:val="24"/>
        </w:rPr>
        <w:t>% общей площади зданий, строений, сооружений, расположенных на территории соответствующего земельного участка, включая подземную часть.</w:t>
      </w:r>
    </w:p>
    <w:p w:rsidR="00564F01" w:rsidRDefault="00564F01" w:rsidP="00596EAA">
      <w:pPr>
        <w:pStyle w:val="ac"/>
        <w:spacing w:before="0" w:beforeAutospacing="0" w:after="0" w:afterAutospacing="0"/>
        <w:ind w:firstLine="567"/>
        <w:jc w:val="both"/>
        <w:rPr>
          <w:rFonts w:ascii="Times New Roman" w:hAnsi="Times New Roman" w:cs="Times New Roman"/>
          <w:b/>
          <w:bCs/>
        </w:rPr>
      </w:pPr>
    </w:p>
    <w:p w:rsidR="00A833E6" w:rsidRDefault="005B2173" w:rsidP="009636CF">
      <w:pPr>
        <w:pStyle w:val="12"/>
      </w:pPr>
      <w:bookmarkStart w:id="356" w:name="_Toc412663517"/>
      <w:bookmarkStart w:id="357" w:name="_Toc435278433"/>
      <w:r>
        <w:t>Статья 60</w:t>
      </w:r>
      <w:r w:rsidR="007A1171" w:rsidRPr="00A833E6">
        <w:t>. Градостроительные регламенты</w:t>
      </w:r>
      <w:bookmarkStart w:id="358" w:name="_Toc411583770"/>
      <w:bookmarkStart w:id="359" w:name="_Toc412663518"/>
      <w:bookmarkEnd w:id="0"/>
      <w:bookmarkEnd w:id="1"/>
      <w:bookmarkEnd w:id="2"/>
      <w:bookmarkEnd w:id="3"/>
      <w:bookmarkEnd w:id="4"/>
      <w:bookmarkEnd w:id="356"/>
      <w:bookmarkEnd w:id="357"/>
    </w:p>
    <w:p w:rsidR="009636CF" w:rsidRPr="009636CF" w:rsidRDefault="009636CF" w:rsidP="009636CF">
      <w:pPr>
        <w:spacing w:after="0" w:line="240" w:lineRule="auto"/>
        <w:rPr>
          <w:lang w:eastAsia="ru-RU"/>
        </w:rPr>
      </w:pPr>
    </w:p>
    <w:p w:rsidR="00A833E6" w:rsidRPr="00A833E6" w:rsidRDefault="00694028" w:rsidP="009636CF">
      <w:pPr>
        <w:pStyle w:val="31"/>
        <w:spacing w:after="0" w:line="240" w:lineRule="auto"/>
        <w:ind w:firstLine="567"/>
        <w:jc w:val="both"/>
        <w:rPr>
          <w:rFonts w:ascii="Times New Roman" w:hAnsi="Times New Roman" w:cs="Times New Roman"/>
          <w:sz w:val="24"/>
          <w:szCs w:val="24"/>
        </w:rPr>
      </w:pPr>
      <w:bookmarkStart w:id="360" w:name="_Toc412661724"/>
      <w:bookmarkStart w:id="361" w:name="_Toc411583771"/>
      <w:bookmarkEnd w:id="358"/>
      <w:bookmarkEnd w:id="359"/>
      <w:r>
        <w:rPr>
          <w:rFonts w:ascii="Times New Roman" w:hAnsi="Times New Roman" w:cs="Times New Roman"/>
          <w:sz w:val="24"/>
          <w:szCs w:val="24"/>
        </w:rPr>
        <w:t>Основные</w:t>
      </w:r>
      <w:r w:rsidR="00A833E6" w:rsidRPr="00A833E6">
        <w:rPr>
          <w:rFonts w:ascii="Times New Roman" w:hAnsi="Times New Roman" w:cs="Times New Roman"/>
          <w:sz w:val="24"/>
          <w:szCs w:val="24"/>
        </w:rPr>
        <w:t xml:space="preserve"> и </w:t>
      </w:r>
      <w:r>
        <w:rPr>
          <w:rFonts w:ascii="Times New Roman" w:hAnsi="Times New Roman" w:cs="Times New Roman"/>
          <w:sz w:val="24"/>
          <w:szCs w:val="24"/>
        </w:rPr>
        <w:t>условно</w:t>
      </w:r>
      <w:r w:rsidR="00A833E6" w:rsidRPr="00A833E6">
        <w:rPr>
          <w:rFonts w:ascii="Times New Roman" w:hAnsi="Times New Roman" w:cs="Times New Roman"/>
          <w:sz w:val="24"/>
          <w:szCs w:val="24"/>
        </w:rPr>
        <w:t xml:space="preserve"> виды разрешенного использования земельных участков, подготовлены с учетом классификатора видов разрешенного использования земельных участков, утвержденных приказом Министерства экономического развития Российской Федерации от 1 сентября 2014 года N 540</w:t>
      </w:r>
      <w:r w:rsidR="004F41A4">
        <w:rPr>
          <w:rFonts w:ascii="Times New Roman" w:hAnsi="Times New Roman" w:cs="Times New Roman"/>
          <w:sz w:val="24"/>
          <w:szCs w:val="24"/>
        </w:rPr>
        <w:t xml:space="preserve"> (с изменениями от 30.09.2015 г. №709)</w:t>
      </w:r>
      <w:r w:rsidR="00A833E6" w:rsidRPr="00A833E6">
        <w:rPr>
          <w:rFonts w:ascii="Times New Roman" w:hAnsi="Times New Roman" w:cs="Times New Roman"/>
          <w:sz w:val="24"/>
          <w:szCs w:val="24"/>
        </w:rPr>
        <w:t>.</w:t>
      </w:r>
      <w:bookmarkEnd w:id="360"/>
    </w:p>
    <w:bookmarkEnd w:id="361"/>
    <w:p w:rsidR="005379F9" w:rsidRPr="00ED63B0" w:rsidRDefault="005379F9" w:rsidP="005379F9">
      <w:pPr>
        <w:spacing w:after="0" w:line="240" w:lineRule="auto"/>
        <w:ind w:firstLine="567"/>
        <w:jc w:val="both"/>
        <w:rPr>
          <w:rFonts w:ascii="Times New Roman" w:eastAsia="Calibri" w:hAnsi="Times New Roman" w:cs="Times New Roman"/>
          <w:color w:val="000000" w:themeColor="text1"/>
          <w:spacing w:val="2"/>
          <w:sz w:val="24"/>
          <w:szCs w:val="24"/>
          <w:shd w:val="clear" w:color="auto" w:fill="FFFFFF"/>
        </w:rPr>
      </w:pPr>
      <w:r w:rsidRPr="00ED63B0">
        <w:rPr>
          <w:rFonts w:ascii="Times New Roman" w:eastAsia="Calibri" w:hAnsi="Times New Roman" w:cs="Times New Roman"/>
          <w:color w:val="000000" w:themeColor="text1"/>
          <w:spacing w:val="2"/>
          <w:sz w:val="24"/>
          <w:szCs w:val="24"/>
          <w:shd w:val="clear" w:color="auto" w:fill="FFFFFF"/>
        </w:rPr>
        <w:t>Содержание видов разрешенного использования, перечисленных в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w:t>
      </w:r>
      <w:r w:rsidR="004F41A4" w:rsidRPr="00ED63B0">
        <w:rPr>
          <w:rFonts w:ascii="Times New Roman" w:eastAsia="Calibri" w:hAnsi="Times New Roman" w:cs="Times New Roman"/>
          <w:color w:val="000000" w:themeColor="text1"/>
          <w:spacing w:val="2"/>
          <w:sz w:val="24"/>
          <w:szCs w:val="24"/>
          <w:shd w:val="clear" w:color="auto" w:fill="FFFFFF"/>
        </w:rPr>
        <w:t xml:space="preserve"> объектов мелиорации, антенно-мачтовых сооружений</w:t>
      </w:r>
      <w:r w:rsidRPr="00ED63B0">
        <w:rPr>
          <w:rFonts w:ascii="Times New Roman" w:eastAsia="Calibri" w:hAnsi="Times New Roman" w:cs="Times New Roman"/>
          <w:color w:val="000000" w:themeColor="text1"/>
          <w:spacing w:val="2"/>
          <w:sz w:val="24"/>
          <w:szCs w:val="24"/>
          <w:shd w:val="clear" w:color="auto" w:fill="FFFFFF"/>
        </w:rPr>
        <w:t xml:space="preserve"> информационных и геодезических знаков, если федеральн</w:t>
      </w:r>
      <w:r w:rsidR="006C794F" w:rsidRPr="00ED63B0">
        <w:rPr>
          <w:rFonts w:ascii="Times New Roman" w:eastAsia="Calibri" w:hAnsi="Times New Roman" w:cs="Times New Roman"/>
          <w:color w:val="000000" w:themeColor="text1"/>
          <w:spacing w:val="2"/>
          <w:sz w:val="24"/>
          <w:szCs w:val="24"/>
          <w:shd w:val="clear" w:color="auto" w:fill="FFFFFF"/>
        </w:rPr>
        <w:t>ым законом не установлено иное.</w:t>
      </w:r>
    </w:p>
    <w:p w:rsidR="005379F9" w:rsidRPr="00ED63B0" w:rsidRDefault="005379F9" w:rsidP="005379F9">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D63B0">
        <w:rPr>
          <w:rFonts w:ascii="Times New Roman" w:eastAsia="Times New Roman" w:hAnsi="Times New Roman" w:cs="Times New Roman"/>
          <w:color w:val="000000" w:themeColor="text1"/>
          <w:sz w:val="24"/>
          <w:szCs w:val="24"/>
          <w:lang w:eastAsia="ru-RU"/>
        </w:rPr>
        <w:t>Вспомогательные виды разрешенного использования определяются в соответствии со ст.5</w:t>
      </w:r>
      <w:r w:rsidR="00C55B06" w:rsidRPr="00ED63B0">
        <w:rPr>
          <w:rFonts w:ascii="Times New Roman" w:eastAsia="Times New Roman" w:hAnsi="Times New Roman" w:cs="Times New Roman"/>
          <w:color w:val="000000" w:themeColor="text1"/>
          <w:sz w:val="24"/>
          <w:szCs w:val="24"/>
          <w:lang w:eastAsia="ru-RU"/>
        </w:rPr>
        <w:t>9</w:t>
      </w:r>
      <w:r w:rsidRPr="00ED63B0">
        <w:rPr>
          <w:rFonts w:ascii="Times New Roman" w:eastAsia="Times New Roman" w:hAnsi="Times New Roman" w:cs="Times New Roman"/>
          <w:color w:val="000000" w:themeColor="text1"/>
          <w:sz w:val="24"/>
          <w:szCs w:val="24"/>
          <w:lang w:eastAsia="ru-RU"/>
        </w:rPr>
        <w:t xml:space="preserve"> настоящих Правил.</w:t>
      </w:r>
    </w:p>
    <w:p w:rsidR="00475E33" w:rsidRPr="00734C57" w:rsidRDefault="00475E33" w:rsidP="00475E33">
      <w:pPr>
        <w:spacing w:after="0" w:line="240" w:lineRule="auto"/>
        <w:ind w:firstLine="567"/>
        <w:jc w:val="both"/>
        <w:rPr>
          <w:rFonts w:ascii="Times New Roman" w:eastAsia="Times New Roman" w:hAnsi="Times New Roman" w:cs="Times New Roman"/>
          <w:bCs/>
          <w:iCs/>
          <w:sz w:val="24"/>
          <w:szCs w:val="24"/>
          <w:lang w:eastAsia="ru-RU"/>
        </w:rPr>
      </w:pPr>
    </w:p>
    <w:p w:rsidR="00475E33" w:rsidRPr="00475E33" w:rsidRDefault="00475E33" w:rsidP="00475E33">
      <w:pPr>
        <w:spacing w:after="0" w:line="240" w:lineRule="auto"/>
        <w:ind w:firstLine="567"/>
        <w:jc w:val="center"/>
        <w:rPr>
          <w:rFonts w:ascii="Times New Roman" w:eastAsia="Times New Roman" w:hAnsi="Times New Roman" w:cs="Times New Roman"/>
          <w:b/>
          <w:bCs/>
          <w:iCs/>
          <w:sz w:val="24"/>
          <w:szCs w:val="24"/>
          <w:lang w:eastAsia="ru-RU"/>
        </w:rPr>
      </w:pPr>
      <w:r w:rsidRPr="00475E33">
        <w:rPr>
          <w:rFonts w:ascii="Times New Roman" w:eastAsia="Times New Roman" w:hAnsi="Times New Roman" w:cs="Times New Roman"/>
          <w:b/>
          <w:bCs/>
          <w:iCs/>
          <w:sz w:val="24"/>
          <w:szCs w:val="24"/>
          <w:lang w:eastAsia="ru-RU"/>
        </w:rPr>
        <w:t>ЖИЛАЯ ЗОНА</w:t>
      </w:r>
    </w:p>
    <w:p w:rsidR="004F516C" w:rsidRPr="00596EAA" w:rsidRDefault="00BD7CD4" w:rsidP="00596EAA">
      <w:pPr>
        <w:ind w:firstLine="567"/>
        <w:rPr>
          <w:rFonts w:ascii="Times New Roman" w:hAnsi="Times New Roman" w:cs="Times New Roman"/>
          <w:b/>
          <w:sz w:val="24"/>
          <w:szCs w:val="24"/>
        </w:rPr>
      </w:pPr>
      <w:r>
        <w:rPr>
          <w:rFonts w:ascii="Times New Roman" w:hAnsi="Times New Roman" w:cs="Times New Roman"/>
          <w:b/>
          <w:sz w:val="24"/>
          <w:szCs w:val="24"/>
        </w:rPr>
        <w:t>Ж</w:t>
      </w:r>
      <w:r w:rsidR="00BE4E49">
        <w:rPr>
          <w:rFonts w:ascii="Times New Roman" w:hAnsi="Times New Roman" w:cs="Times New Roman"/>
          <w:b/>
          <w:sz w:val="24"/>
          <w:szCs w:val="24"/>
        </w:rPr>
        <w:t xml:space="preserve"> 1.</w:t>
      </w:r>
      <w:r w:rsidR="00C17017" w:rsidRPr="00596EAA">
        <w:rPr>
          <w:rFonts w:ascii="Times New Roman" w:hAnsi="Times New Roman" w:cs="Times New Roman"/>
          <w:b/>
          <w:sz w:val="24"/>
          <w:szCs w:val="24"/>
        </w:rPr>
        <w:t xml:space="preserve"> Зона застройки </w:t>
      </w:r>
      <w:r w:rsidR="005C04EF">
        <w:rPr>
          <w:rFonts w:ascii="Times New Roman" w:hAnsi="Times New Roman" w:cs="Times New Roman"/>
          <w:b/>
          <w:sz w:val="24"/>
          <w:szCs w:val="24"/>
        </w:rPr>
        <w:t>индивидуальными</w:t>
      </w:r>
      <w:r w:rsidR="00703597">
        <w:rPr>
          <w:rFonts w:ascii="Times New Roman" w:hAnsi="Times New Roman" w:cs="Times New Roman"/>
          <w:b/>
          <w:sz w:val="24"/>
          <w:szCs w:val="24"/>
        </w:rPr>
        <w:t xml:space="preserve"> и малоэтажными</w:t>
      </w:r>
      <w:r w:rsidR="00C17017" w:rsidRPr="00596EAA">
        <w:rPr>
          <w:rFonts w:ascii="Times New Roman" w:hAnsi="Times New Roman" w:cs="Times New Roman"/>
          <w:b/>
          <w:sz w:val="24"/>
          <w:szCs w:val="24"/>
        </w:rPr>
        <w:t xml:space="preserve"> </w:t>
      </w:r>
      <w:r w:rsidR="00EB753B">
        <w:rPr>
          <w:rFonts w:ascii="Times New Roman" w:hAnsi="Times New Roman" w:cs="Times New Roman"/>
          <w:b/>
          <w:sz w:val="24"/>
          <w:szCs w:val="24"/>
        </w:rPr>
        <w:t>ж</w:t>
      </w:r>
      <w:r w:rsidR="00C17017" w:rsidRPr="00596EAA">
        <w:rPr>
          <w:rFonts w:ascii="Times New Roman" w:hAnsi="Times New Roman" w:cs="Times New Roman"/>
          <w:b/>
          <w:sz w:val="24"/>
          <w:szCs w:val="24"/>
        </w:rPr>
        <w:t>илыми домами</w:t>
      </w:r>
      <w:r w:rsidR="004826DF" w:rsidRPr="00596EAA">
        <w:rPr>
          <w:rFonts w:ascii="Times New Roman" w:hAnsi="Times New Roman" w:cs="Times New Roman"/>
          <w:b/>
          <w:sz w:val="24"/>
          <w:szCs w:val="24"/>
        </w:rPr>
        <w:t>.</w:t>
      </w:r>
    </w:p>
    <w:p w:rsidR="00385C1B" w:rsidRPr="00385C1B" w:rsidRDefault="00385C1B" w:rsidP="00385C1B">
      <w:pPr>
        <w:ind w:firstLine="567"/>
        <w:jc w:val="both"/>
        <w:rPr>
          <w:rFonts w:ascii="Times New Roman" w:eastAsia="Arial Unicode MS" w:hAnsi="Times New Roman" w:cs="Times New Roman"/>
          <w:i/>
          <w:sz w:val="24"/>
          <w:szCs w:val="24"/>
        </w:rPr>
      </w:pPr>
      <w:r w:rsidRPr="00385C1B">
        <w:rPr>
          <w:rFonts w:ascii="Times New Roman" w:eastAsia="Arial Unicode MS" w:hAnsi="Times New Roman" w:cs="Times New Roman"/>
          <w:i/>
          <w:sz w:val="24"/>
          <w:szCs w:val="24"/>
        </w:rPr>
        <w:t>Зона  застройки индивидуальными  и малоэтажными жилыми домами выделена для обеспечения правовых условий формирования жилых кварталов из отдельно стоящих жилых домов усадебного типа (с максимальным количеством этажей не выше трех), многоквартирных жилых домов (этажностью не выше 3-х этажей) с минимальным разрешенным набором услуг местного значения.</w:t>
      </w:r>
    </w:p>
    <w:tbl>
      <w:tblPr>
        <w:tblW w:w="9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8747"/>
      </w:tblGrid>
      <w:tr w:rsidR="00691430" w:rsidRPr="00596EAA" w:rsidTr="00B135EE">
        <w:trPr>
          <w:jc w:val="center"/>
        </w:trPr>
        <w:tc>
          <w:tcPr>
            <w:tcW w:w="1202" w:type="dxa"/>
            <w:shd w:val="pct5" w:color="auto" w:fill="auto"/>
            <w:vAlign w:val="center"/>
          </w:tcPr>
          <w:p w:rsidR="00691430" w:rsidRPr="00596EAA" w:rsidRDefault="00691430" w:rsidP="00B135EE">
            <w:pPr>
              <w:pStyle w:val="a8"/>
              <w:ind w:right="141" w:firstLine="101"/>
              <w:jc w:val="center"/>
              <w:rPr>
                <w:b/>
              </w:rPr>
            </w:pPr>
            <w:r w:rsidRPr="00596EAA">
              <w:rPr>
                <w:b/>
              </w:rPr>
              <w:t>Код</w:t>
            </w:r>
          </w:p>
        </w:tc>
        <w:tc>
          <w:tcPr>
            <w:tcW w:w="8747" w:type="dxa"/>
            <w:shd w:val="pct5" w:color="auto" w:fill="auto"/>
            <w:vAlign w:val="center"/>
          </w:tcPr>
          <w:p w:rsidR="00691430" w:rsidRPr="00596EAA" w:rsidRDefault="00691430" w:rsidP="00596EAA">
            <w:pPr>
              <w:pStyle w:val="a8"/>
              <w:ind w:firstLine="567"/>
              <w:jc w:val="center"/>
              <w:rPr>
                <w:b/>
              </w:rPr>
            </w:pPr>
            <w:r w:rsidRPr="00596EAA">
              <w:rPr>
                <w:b/>
              </w:rPr>
              <w:t>Основные виды разрешенного использования земельных участков.</w:t>
            </w:r>
          </w:p>
        </w:tc>
      </w:tr>
      <w:tr w:rsidR="00691430" w:rsidRPr="00596EAA" w:rsidTr="00B135EE">
        <w:trPr>
          <w:jc w:val="center"/>
        </w:trPr>
        <w:tc>
          <w:tcPr>
            <w:tcW w:w="1202" w:type="dxa"/>
            <w:vAlign w:val="center"/>
          </w:tcPr>
          <w:p w:rsidR="00691430" w:rsidRPr="00596EAA" w:rsidRDefault="00691430" w:rsidP="00B135EE">
            <w:pPr>
              <w:pStyle w:val="a8"/>
              <w:ind w:right="141" w:firstLine="101"/>
              <w:jc w:val="center"/>
            </w:pPr>
            <w:r w:rsidRPr="00596EAA">
              <w:t>2.1</w:t>
            </w:r>
          </w:p>
        </w:tc>
        <w:tc>
          <w:tcPr>
            <w:tcW w:w="8747" w:type="dxa"/>
            <w:vAlign w:val="center"/>
          </w:tcPr>
          <w:p w:rsidR="00691430" w:rsidRPr="00596EAA" w:rsidRDefault="00913A71" w:rsidP="00913A71">
            <w:pPr>
              <w:pStyle w:val="a8"/>
            </w:pPr>
            <w:r>
              <w:t>Для индивидуального жилищного строительства</w:t>
            </w:r>
          </w:p>
        </w:tc>
      </w:tr>
      <w:tr w:rsidR="00913A71" w:rsidRPr="00596EAA" w:rsidTr="00B135EE">
        <w:trPr>
          <w:jc w:val="center"/>
        </w:trPr>
        <w:tc>
          <w:tcPr>
            <w:tcW w:w="1202" w:type="dxa"/>
            <w:vAlign w:val="center"/>
          </w:tcPr>
          <w:p w:rsidR="00913A71" w:rsidRPr="00596EAA" w:rsidRDefault="00913A71" w:rsidP="00B135EE">
            <w:pPr>
              <w:pStyle w:val="a8"/>
              <w:ind w:right="141" w:firstLine="101"/>
              <w:jc w:val="center"/>
            </w:pPr>
            <w:r>
              <w:t>2.1.1</w:t>
            </w:r>
          </w:p>
        </w:tc>
        <w:tc>
          <w:tcPr>
            <w:tcW w:w="8747" w:type="dxa"/>
            <w:vAlign w:val="center"/>
          </w:tcPr>
          <w:p w:rsidR="00913A71" w:rsidRDefault="00913A71" w:rsidP="00913A71">
            <w:pPr>
              <w:pStyle w:val="a8"/>
            </w:pPr>
            <w:r>
              <w:t>Малоэтажная многоквартирная жилая застройка</w:t>
            </w:r>
          </w:p>
        </w:tc>
      </w:tr>
      <w:tr w:rsidR="00691430" w:rsidRPr="00596EAA" w:rsidTr="00B135EE">
        <w:trPr>
          <w:jc w:val="center"/>
        </w:trPr>
        <w:tc>
          <w:tcPr>
            <w:tcW w:w="1202" w:type="dxa"/>
            <w:vAlign w:val="center"/>
          </w:tcPr>
          <w:p w:rsidR="00691430" w:rsidRPr="00596EAA" w:rsidRDefault="00691430" w:rsidP="00B135EE">
            <w:pPr>
              <w:pStyle w:val="a8"/>
              <w:ind w:right="141" w:firstLine="101"/>
              <w:jc w:val="center"/>
            </w:pPr>
            <w:r w:rsidRPr="00596EAA">
              <w:t>2.2</w:t>
            </w:r>
          </w:p>
        </w:tc>
        <w:tc>
          <w:tcPr>
            <w:tcW w:w="8747" w:type="dxa"/>
            <w:vAlign w:val="center"/>
          </w:tcPr>
          <w:p w:rsidR="00691430" w:rsidRPr="00596EAA" w:rsidRDefault="00913A71" w:rsidP="0081205E">
            <w:pPr>
              <w:pStyle w:val="a8"/>
            </w:pPr>
            <w:r>
              <w:rPr>
                <w:rFonts w:eastAsia="Times New Roman"/>
                <w:szCs w:val="24"/>
                <w:lang w:eastAsia="ru-RU"/>
              </w:rPr>
              <w:t>Для</w:t>
            </w:r>
            <w:r w:rsidR="00691430" w:rsidRPr="00596EAA">
              <w:rPr>
                <w:rFonts w:eastAsia="Times New Roman"/>
                <w:szCs w:val="24"/>
                <w:lang w:eastAsia="ru-RU"/>
              </w:rPr>
              <w:t xml:space="preserve"> </w:t>
            </w:r>
            <w:r w:rsidR="00703597">
              <w:rPr>
                <w:rFonts w:eastAsia="Times New Roman"/>
                <w:szCs w:val="24"/>
                <w:lang w:eastAsia="ru-RU"/>
              </w:rPr>
              <w:t xml:space="preserve">ведения </w:t>
            </w:r>
            <w:r w:rsidR="00691430" w:rsidRPr="00596EAA">
              <w:rPr>
                <w:rFonts w:eastAsia="Times New Roman"/>
                <w:szCs w:val="24"/>
                <w:lang w:eastAsia="ru-RU"/>
              </w:rPr>
              <w:t>личного подсобного хозяйства</w:t>
            </w:r>
          </w:p>
        </w:tc>
      </w:tr>
      <w:tr w:rsidR="00691430" w:rsidRPr="00596EAA" w:rsidTr="00B135EE">
        <w:trPr>
          <w:jc w:val="center"/>
        </w:trPr>
        <w:tc>
          <w:tcPr>
            <w:tcW w:w="1202" w:type="dxa"/>
            <w:vAlign w:val="center"/>
          </w:tcPr>
          <w:p w:rsidR="00691430" w:rsidRPr="00596EAA" w:rsidRDefault="00691430" w:rsidP="00B135EE">
            <w:pPr>
              <w:pStyle w:val="a8"/>
              <w:ind w:right="141" w:firstLine="101"/>
              <w:jc w:val="center"/>
            </w:pPr>
            <w:r w:rsidRPr="00596EAA">
              <w:t>2.3</w:t>
            </w:r>
          </w:p>
        </w:tc>
        <w:tc>
          <w:tcPr>
            <w:tcW w:w="8747" w:type="dxa"/>
          </w:tcPr>
          <w:p w:rsidR="00691430" w:rsidRPr="00596EAA" w:rsidRDefault="00691430" w:rsidP="0081205E">
            <w:pPr>
              <w:pStyle w:val="a8"/>
            </w:pPr>
            <w:r w:rsidRPr="00596EAA">
              <w:t>Блокированная жилая застройка</w:t>
            </w:r>
          </w:p>
        </w:tc>
      </w:tr>
      <w:tr w:rsidR="001F61B1" w:rsidRPr="00596EAA" w:rsidTr="00B135EE">
        <w:trPr>
          <w:jc w:val="center"/>
        </w:trPr>
        <w:tc>
          <w:tcPr>
            <w:tcW w:w="1202" w:type="dxa"/>
            <w:vAlign w:val="center"/>
          </w:tcPr>
          <w:p w:rsidR="001F61B1" w:rsidRPr="00596EAA" w:rsidRDefault="00084EC4" w:rsidP="00B135EE">
            <w:pPr>
              <w:pStyle w:val="a8"/>
              <w:ind w:right="141" w:firstLine="101"/>
              <w:jc w:val="center"/>
            </w:pPr>
            <w:r>
              <w:t>2.7.1</w:t>
            </w:r>
          </w:p>
        </w:tc>
        <w:tc>
          <w:tcPr>
            <w:tcW w:w="8747" w:type="dxa"/>
          </w:tcPr>
          <w:p w:rsidR="001F61B1" w:rsidRPr="00596EAA" w:rsidRDefault="00084EC4" w:rsidP="00DB1813">
            <w:pPr>
              <w:pStyle w:val="a8"/>
            </w:pPr>
            <w:r>
              <w:t>Объекты гаражного назначения</w:t>
            </w:r>
          </w:p>
        </w:tc>
      </w:tr>
      <w:tr w:rsidR="00782AF3" w:rsidRPr="00596EAA" w:rsidTr="00B135EE">
        <w:trPr>
          <w:jc w:val="center"/>
        </w:trPr>
        <w:tc>
          <w:tcPr>
            <w:tcW w:w="1202" w:type="dxa"/>
            <w:vAlign w:val="center"/>
          </w:tcPr>
          <w:p w:rsidR="00782AF3" w:rsidRPr="00596EAA" w:rsidRDefault="00782AF3" w:rsidP="00B135EE">
            <w:pPr>
              <w:pStyle w:val="a8"/>
              <w:ind w:right="141" w:firstLine="101"/>
              <w:jc w:val="center"/>
            </w:pPr>
            <w:r w:rsidRPr="00425767">
              <w:t>3.1</w:t>
            </w:r>
          </w:p>
        </w:tc>
        <w:tc>
          <w:tcPr>
            <w:tcW w:w="8747" w:type="dxa"/>
          </w:tcPr>
          <w:p w:rsidR="00782AF3" w:rsidRPr="00596EAA" w:rsidRDefault="00782AF3" w:rsidP="0081205E">
            <w:pPr>
              <w:pStyle w:val="a8"/>
            </w:pPr>
            <w:r w:rsidRPr="00425767">
              <w:t>Коммунальное обслуживание</w:t>
            </w:r>
          </w:p>
        </w:tc>
      </w:tr>
      <w:tr w:rsidR="00415498" w:rsidRPr="00415498" w:rsidTr="00B135EE">
        <w:trPr>
          <w:jc w:val="center"/>
        </w:trPr>
        <w:tc>
          <w:tcPr>
            <w:tcW w:w="1202" w:type="dxa"/>
            <w:vAlign w:val="center"/>
          </w:tcPr>
          <w:p w:rsidR="00782AF3" w:rsidRPr="00415498" w:rsidRDefault="00F86F7D" w:rsidP="00B135EE">
            <w:pPr>
              <w:pStyle w:val="a8"/>
              <w:ind w:right="141" w:firstLine="101"/>
              <w:jc w:val="center"/>
            </w:pPr>
            <w:r w:rsidRPr="00415498">
              <w:t>4.4</w:t>
            </w:r>
          </w:p>
        </w:tc>
        <w:tc>
          <w:tcPr>
            <w:tcW w:w="8747" w:type="dxa"/>
          </w:tcPr>
          <w:p w:rsidR="00782AF3" w:rsidRPr="00415498" w:rsidRDefault="00F86F7D" w:rsidP="00DB1813">
            <w:pPr>
              <w:pStyle w:val="a8"/>
            </w:pPr>
            <w:r w:rsidRPr="00415498">
              <w:t>Магазины</w:t>
            </w:r>
            <w:r w:rsidR="00444048" w:rsidRPr="00415498">
              <w:t xml:space="preserve"> </w:t>
            </w:r>
          </w:p>
        </w:tc>
      </w:tr>
      <w:tr w:rsidR="00F86F7D" w:rsidRPr="00596EAA" w:rsidTr="00B135EE">
        <w:trPr>
          <w:jc w:val="center"/>
        </w:trPr>
        <w:tc>
          <w:tcPr>
            <w:tcW w:w="1202" w:type="dxa"/>
            <w:vAlign w:val="center"/>
          </w:tcPr>
          <w:p w:rsidR="00F86F7D" w:rsidRDefault="00084EC4" w:rsidP="00B135EE">
            <w:pPr>
              <w:pStyle w:val="a8"/>
              <w:ind w:right="141" w:firstLine="101"/>
              <w:jc w:val="center"/>
            </w:pPr>
            <w:r>
              <w:t>12.0</w:t>
            </w:r>
          </w:p>
        </w:tc>
        <w:tc>
          <w:tcPr>
            <w:tcW w:w="8747" w:type="dxa"/>
          </w:tcPr>
          <w:p w:rsidR="00F86F7D" w:rsidRPr="00596EAA" w:rsidRDefault="00084EC4" w:rsidP="00DB1813">
            <w:pPr>
              <w:pStyle w:val="a8"/>
            </w:pPr>
            <w:r w:rsidRPr="0025227C">
              <w:rPr>
                <w:color w:val="000000"/>
              </w:rPr>
              <w:t>Земельные участки (территории) общего пользования</w:t>
            </w:r>
          </w:p>
        </w:tc>
      </w:tr>
      <w:tr w:rsidR="00A8042F" w:rsidRPr="00596EAA" w:rsidTr="00B135EE">
        <w:trPr>
          <w:jc w:val="center"/>
        </w:trPr>
        <w:tc>
          <w:tcPr>
            <w:tcW w:w="1202" w:type="dxa"/>
            <w:shd w:val="pct5" w:color="auto" w:fill="auto"/>
            <w:vAlign w:val="center"/>
          </w:tcPr>
          <w:p w:rsidR="00A8042F" w:rsidRPr="00596EAA" w:rsidRDefault="00A8042F" w:rsidP="00B135EE">
            <w:pPr>
              <w:pStyle w:val="a8"/>
              <w:ind w:right="141" w:firstLine="101"/>
              <w:jc w:val="center"/>
              <w:rPr>
                <w:b/>
              </w:rPr>
            </w:pPr>
            <w:r w:rsidRPr="00596EAA">
              <w:rPr>
                <w:b/>
              </w:rPr>
              <w:t>Код</w:t>
            </w:r>
          </w:p>
        </w:tc>
        <w:tc>
          <w:tcPr>
            <w:tcW w:w="8747" w:type="dxa"/>
            <w:shd w:val="pct5" w:color="auto" w:fill="auto"/>
          </w:tcPr>
          <w:p w:rsidR="00A8042F" w:rsidRPr="00596EAA" w:rsidRDefault="00A8042F" w:rsidP="00596EAA">
            <w:pPr>
              <w:pStyle w:val="a8"/>
              <w:ind w:firstLine="567"/>
              <w:jc w:val="center"/>
              <w:rPr>
                <w:b/>
              </w:rPr>
            </w:pPr>
            <w:r w:rsidRPr="00596EAA">
              <w:rPr>
                <w:b/>
              </w:rPr>
              <w:t>Условно разрешенные виды использования</w:t>
            </w:r>
          </w:p>
        </w:tc>
      </w:tr>
      <w:tr w:rsidR="00A8042F" w:rsidRPr="00596EAA" w:rsidTr="00B135EE">
        <w:trPr>
          <w:jc w:val="center"/>
        </w:trPr>
        <w:tc>
          <w:tcPr>
            <w:tcW w:w="1202" w:type="dxa"/>
            <w:vAlign w:val="center"/>
          </w:tcPr>
          <w:p w:rsidR="00A8042F" w:rsidRPr="00596EAA" w:rsidRDefault="00A8042F" w:rsidP="00EE2D69">
            <w:pPr>
              <w:pStyle w:val="a8"/>
              <w:ind w:right="141" w:firstLine="101"/>
              <w:jc w:val="center"/>
            </w:pPr>
            <w:r w:rsidRPr="00596EAA">
              <w:t>3.2</w:t>
            </w:r>
          </w:p>
        </w:tc>
        <w:tc>
          <w:tcPr>
            <w:tcW w:w="8747" w:type="dxa"/>
          </w:tcPr>
          <w:p w:rsidR="00A8042F" w:rsidRPr="00596EAA" w:rsidRDefault="00A8042F" w:rsidP="00EE2D69">
            <w:pPr>
              <w:pStyle w:val="a8"/>
            </w:pPr>
            <w:r w:rsidRPr="00596EAA">
              <w:t>Социальное обслуживание</w:t>
            </w:r>
          </w:p>
        </w:tc>
      </w:tr>
      <w:tr w:rsidR="00694028" w:rsidRPr="00596EAA" w:rsidTr="00B135EE">
        <w:trPr>
          <w:jc w:val="center"/>
        </w:trPr>
        <w:tc>
          <w:tcPr>
            <w:tcW w:w="1202" w:type="dxa"/>
            <w:vAlign w:val="center"/>
          </w:tcPr>
          <w:p w:rsidR="00694028" w:rsidRPr="00596EAA" w:rsidRDefault="00694028" w:rsidP="00EE2D69">
            <w:pPr>
              <w:pStyle w:val="a8"/>
              <w:ind w:right="141" w:firstLine="101"/>
              <w:jc w:val="center"/>
            </w:pPr>
            <w:r>
              <w:t>3.3</w:t>
            </w:r>
          </w:p>
        </w:tc>
        <w:tc>
          <w:tcPr>
            <w:tcW w:w="8747" w:type="dxa"/>
          </w:tcPr>
          <w:p w:rsidR="00694028" w:rsidRPr="00596EAA" w:rsidRDefault="00694028" w:rsidP="00EE2D69">
            <w:pPr>
              <w:pStyle w:val="a8"/>
            </w:pPr>
            <w:r w:rsidRPr="008A225E">
              <w:t>Бытовое обслуживание</w:t>
            </w:r>
          </w:p>
        </w:tc>
      </w:tr>
      <w:tr w:rsidR="00694028" w:rsidRPr="00596EAA" w:rsidTr="00B135EE">
        <w:trPr>
          <w:jc w:val="center"/>
        </w:trPr>
        <w:tc>
          <w:tcPr>
            <w:tcW w:w="1202" w:type="dxa"/>
            <w:vAlign w:val="center"/>
          </w:tcPr>
          <w:p w:rsidR="00694028" w:rsidRDefault="00694028" w:rsidP="00EE2D69">
            <w:pPr>
              <w:pStyle w:val="a8"/>
              <w:ind w:right="141" w:firstLine="101"/>
              <w:jc w:val="center"/>
            </w:pPr>
            <w:r>
              <w:t>3.4</w:t>
            </w:r>
          </w:p>
        </w:tc>
        <w:tc>
          <w:tcPr>
            <w:tcW w:w="8747" w:type="dxa"/>
          </w:tcPr>
          <w:p w:rsidR="00694028" w:rsidRPr="008A225E" w:rsidRDefault="00694028" w:rsidP="00EE2D69">
            <w:pPr>
              <w:pStyle w:val="a8"/>
            </w:pPr>
            <w:r w:rsidRPr="008A225E">
              <w:t>Здравоохранение</w:t>
            </w:r>
          </w:p>
        </w:tc>
      </w:tr>
      <w:tr w:rsidR="002C16E5" w:rsidRPr="00596EAA" w:rsidTr="00B135EE">
        <w:trPr>
          <w:jc w:val="center"/>
        </w:trPr>
        <w:tc>
          <w:tcPr>
            <w:tcW w:w="1202" w:type="dxa"/>
            <w:vAlign w:val="center"/>
          </w:tcPr>
          <w:p w:rsidR="002C16E5" w:rsidRDefault="002C16E5" w:rsidP="00EE2D69">
            <w:pPr>
              <w:pStyle w:val="a8"/>
              <w:ind w:right="141" w:firstLine="101"/>
              <w:jc w:val="center"/>
            </w:pPr>
            <w:r>
              <w:t>3.5</w:t>
            </w:r>
          </w:p>
        </w:tc>
        <w:tc>
          <w:tcPr>
            <w:tcW w:w="8747" w:type="dxa"/>
          </w:tcPr>
          <w:p w:rsidR="002C16E5" w:rsidRPr="008A225E" w:rsidRDefault="002C16E5" w:rsidP="00AA59E7">
            <w:pPr>
              <w:keepNext/>
              <w:keepLines/>
              <w:spacing w:after="0" w:line="240" w:lineRule="auto"/>
              <w:rPr>
                <w:rFonts w:ascii="Times New Roman" w:eastAsia="Calibri" w:hAnsi="Times New Roman" w:cs="Times New Roman"/>
                <w:sz w:val="24"/>
              </w:rPr>
            </w:pPr>
            <w:r>
              <w:rPr>
                <w:rFonts w:ascii="Times New Roman" w:eastAsia="Calibri" w:hAnsi="Times New Roman" w:cs="Times New Roman"/>
                <w:sz w:val="24"/>
              </w:rPr>
              <w:t>Образование и просвещение</w:t>
            </w:r>
          </w:p>
        </w:tc>
      </w:tr>
      <w:tr w:rsidR="002C16E5" w:rsidRPr="00596EAA" w:rsidTr="00B135EE">
        <w:trPr>
          <w:jc w:val="center"/>
        </w:trPr>
        <w:tc>
          <w:tcPr>
            <w:tcW w:w="1202" w:type="dxa"/>
            <w:vAlign w:val="center"/>
          </w:tcPr>
          <w:p w:rsidR="002C16E5" w:rsidRPr="00596EAA" w:rsidRDefault="002C16E5" w:rsidP="00B135EE">
            <w:pPr>
              <w:pStyle w:val="a8"/>
              <w:ind w:right="141" w:firstLine="101"/>
              <w:jc w:val="center"/>
            </w:pPr>
            <w:r w:rsidRPr="00596EAA">
              <w:lastRenderedPageBreak/>
              <w:t>3.7</w:t>
            </w:r>
          </w:p>
        </w:tc>
        <w:tc>
          <w:tcPr>
            <w:tcW w:w="8747" w:type="dxa"/>
          </w:tcPr>
          <w:p w:rsidR="002C16E5" w:rsidRPr="00596EAA" w:rsidRDefault="002C16E5" w:rsidP="0081205E">
            <w:pPr>
              <w:pStyle w:val="a8"/>
            </w:pPr>
            <w:r w:rsidRPr="00596EAA">
              <w:t>Религиозное использование</w:t>
            </w:r>
          </w:p>
        </w:tc>
      </w:tr>
      <w:tr w:rsidR="002C16E5" w:rsidRPr="00596EAA" w:rsidTr="00B135EE">
        <w:trPr>
          <w:jc w:val="center"/>
        </w:trPr>
        <w:tc>
          <w:tcPr>
            <w:tcW w:w="1202" w:type="dxa"/>
            <w:vAlign w:val="center"/>
          </w:tcPr>
          <w:p w:rsidR="002C16E5" w:rsidRPr="00596EAA" w:rsidRDefault="002C16E5" w:rsidP="00B135EE">
            <w:pPr>
              <w:pStyle w:val="a8"/>
              <w:ind w:right="141" w:firstLine="101"/>
              <w:jc w:val="center"/>
            </w:pPr>
            <w:r w:rsidRPr="00596EAA">
              <w:t>3.10</w:t>
            </w:r>
            <w:r w:rsidR="00084EC4">
              <w:t>.</w:t>
            </w:r>
          </w:p>
        </w:tc>
        <w:tc>
          <w:tcPr>
            <w:tcW w:w="8747" w:type="dxa"/>
          </w:tcPr>
          <w:p w:rsidR="002C16E5" w:rsidRPr="00596EAA" w:rsidRDefault="002C16E5" w:rsidP="0081205E">
            <w:pPr>
              <w:pStyle w:val="a8"/>
            </w:pPr>
            <w:r w:rsidRPr="00596EAA">
              <w:t>Ветеринарное обслуживание</w:t>
            </w:r>
          </w:p>
        </w:tc>
      </w:tr>
    </w:tbl>
    <w:p w:rsidR="00401202" w:rsidRDefault="00401202" w:rsidP="00BB7F25">
      <w:pPr>
        <w:spacing w:after="0" w:line="240" w:lineRule="auto"/>
        <w:ind w:firstLine="567"/>
        <w:jc w:val="both"/>
        <w:rPr>
          <w:rFonts w:ascii="Times New Roman" w:eastAsia="Times New Roman" w:hAnsi="Times New Roman" w:cs="Times New Roman"/>
          <w:bCs/>
          <w:iCs/>
          <w:sz w:val="24"/>
          <w:szCs w:val="24"/>
          <w:u w:val="single"/>
          <w:lang w:eastAsia="ru-RU"/>
        </w:rPr>
      </w:pPr>
    </w:p>
    <w:p w:rsidR="00BB7F25" w:rsidRPr="002D6BF1" w:rsidRDefault="006F65C9" w:rsidP="00BB7F25">
      <w:pPr>
        <w:spacing w:after="0" w:line="240" w:lineRule="auto"/>
        <w:ind w:firstLine="567"/>
        <w:jc w:val="both"/>
        <w:rPr>
          <w:rFonts w:ascii="Times New Roman" w:eastAsia="Times New Roman" w:hAnsi="Times New Roman" w:cs="Times New Roman"/>
          <w:bCs/>
          <w:iCs/>
          <w:sz w:val="24"/>
          <w:szCs w:val="24"/>
          <w:u w:val="single"/>
          <w:lang w:eastAsia="ru-RU"/>
        </w:rPr>
      </w:pPr>
      <w:r w:rsidRPr="002D6BF1">
        <w:rPr>
          <w:rFonts w:ascii="Times New Roman" w:eastAsia="Times New Roman" w:hAnsi="Times New Roman" w:cs="Times New Roman"/>
          <w:bCs/>
          <w:iCs/>
          <w:sz w:val="24"/>
          <w:szCs w:val="24"/>
          <w:u w:val="single"/>
          <w:lang w:eastAsia="ru-RU"/>
        </w:rPr>
        <w:t xml:space="preserve">Параметры застройки </w:t>
      </w:r>
      <w:r w:rsidR="005C04EF">
        <w:rPr>
          <w:rFonts w:ascii="Times New Roman" w:eastAsia="Times New Roman" w:hAnsi="Times New Roman" w:cs="Times New Roman"/>
          <w:bCs/>
          <w:iCs/>
          <w:sz w:val="24"/>
          <w:szCs w:val="24"/>
          <w:u w:val="single"/>
          <w:lang w:eastAsia="ru-RU"/>
        </w:rPr>
        <w:t>индивидуальными</w:t>
      </w:r>
      <w:r w:rsidRPr="002D6BF1">
        <w:rPr>
          <w:rFonts w:ascii="Times New Roman" w:eastAsia="Times New Roman" w:hAnsi="Times New Roman" w:cs="Times New Roman"/>
          <w:bCs/>
          <w:iCs/>
          <w:sz w:val="24"/>
          <w:szCs w:val="24"/>
          <w:u w:val="single"/>
          <w:lang w:eastAsia="ru-RU"/>
        </w:rPr>
        <w:t xml:space="preserve"> жилыми домами:</w:t>
      </w:r>
    </w:p>
    <w:p w:rsidR="00BB7F25" w:rsidRPr="00BB7F25" w:rsidRDefault="00BB7F25" w:rsidP="00BB7F25">
      <w:pPr>
        <w:spacing w:after="0" w:line="240" w:lineRule="auto"/>
        <w:ind w:firstLine="567"/>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sz w:val="24"/>
          <w:szCs w:val="24"/>
          <w:lang w:eastAsia="ru-RU"/>
        </w:rPr>
        <w:t xml:space="preserve">1. </w:t>
      </w:r>
      <w:r w:rsidRPr="00BB7F25">
        <w:rPr>
          <w:rFonts w:ascii="Times New Roman" w:eastAsia="Times New Roman" w:hAnsi="Times New Roman" w:cs="Times New Roman"/>
          <w:sz w:val="24"/>
          <w:szCs w:val="24"/>
          <w:lang w:eastAsia="ru-RU"/>
        </w:rPr>
        <w:t>Предельные (максимальные и минимальные) размеры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 устанавливаются нормативными правовыми актами органов местного самоуправления</w:t>
      </w:r>
    </w:p>
    <w:p w:rsidR="00710ED8" w:rsidRDefault="00BB7F25" w:rsidP="00BB7F25">
      <w:pPr>
        <w:spacing w:after="0" w:line="240" w:lineRule="auto"/>
        <w:ind w:firstLine="567"/>
        <w:jc w:val="both"/>
        <w:rPr>
          <w:rFonts w:ascii="Times New Roman" w:eastAsia="Times New Roman" w:hAnsi="Times New Roman" w:cs="Times New Roman"/>
          <w:bCs/>
          <w:iCs/>
          <w:sz w:val="24"/>
          <w:szCs w:val="24"/>
          <w:lang w:eastAsia="ru-RU"/>
        </w:rPr>
      </w:pPr>
      <w:r w:rsidRPr="00BB7F25">
        <w:rPr>
          <w:rFonts w:ascii="Times New Roman" w:eastAsia="Times New Roman" w:hAnsi="Times New Roman" w:cs="Times New Roman"/>
          <w:bCs/>
          <w:iCs/>
          <w:sz w:val="24"/>
          <w:szCs w:val="24"/>
          <w:lang w:eastAsia="ru-RU"/>
        </w:rPr>
        <w:t xml:space="preserve">В соответствии с </w:t>
      </w:r>
      <w:r w:rsidR="006C1ED0">
        <w:rPr>
          <w:rFonts w:ascii="Times New Roman" w:eastAsia="Times New Roman" w:hAnsi="Times New Roman" w:cs="Times New Roman"/>
          <w:bCs/>
          <w:iCs/>
          <w:sz w:val="24"/>
          <w:szCs w:val="24"/>
          <w:lang w:eastAsia="ru-RU"/>
        </w:rPr>
        <w:t>Р</w:t>
      </w:r>
      <w:r w:rsidRPr="00BB7F25">
        <w:rPr>
          <w:rFonts w:ascii="Times New Roman" w:eastAsia="Times New Roman" w:hAnsi="Times New Roman" w:cs="Times New Roman"/>
          <w:bCs/>
          <w:iCs/>
          <w:sz w:val="24"/>
          <w:szCs w:val="24"/>
          <w:lang w:eastAsia="ru-RU"/>
        </w:rPr>
        <w:t xml:space="preserve">ешением </w:t>
      </w:r>
      <w:r w:rsidR="00F00B8E">
        <w:rPr>
          <w:rFonts w:ascii="Times New Roman" w:eastAsia="Times New Roman" w:hAnsi="Times New Roman" w:cs="Times New Roman"/>
          <w:bCs/>
          <w:iCs/>
          <w:sz w:val="24"/>
          <w:szCs w:val="24"/>
          <w:lang w:eastAsia="ru-RU"/>
        </w:rPr>
        <w:t xml:space="preserve">Собрания </w:t>
      </w:r>
      <w:r w:rsidRPr="00BB7F25">
        <w:rPr>
          <w:rFonts w:ascii="Times New Roman" w:eastAsia="Times New Roman" w:hAnsi="Times New Roman" w:cs="Times New Roman"/>
          <w:bCs/>
          <w:iCs/>
          <w:sz w:val="24"/>
          <w:szCs w:val="24"/>
          <w:lang w:eastAsia="ru-RU"/>
        </w:rPr>
        <w:t xml:space="preserve"> депутатов </w:t>
      </w:r>
      <w:r w:rsidR="00F00B8E">
        <w:rPr>
          <w:rFonts w:ascii="Times New Roman" w:eastAsia="Times New Roman" w:hAnsi="Times New Roman" w:cs="Times New Roman"/>
          <w:bCs/>
          <w:iCs/>
          <w:sz w:val="24"/>
          <w:szCs w:val="24"/>
          <w:lang w:eastAsia="ru-RU"/>
        </w:rPr>
        <w:t xml:space="preserve"> муниципального образования  «Городское  поселение  Звенигово» </w:t>
      </w:r>
      <w:r w:rsidRPr="00BB7F25">
        <w:rPr>
          <w:rFonts w:ascii="Times New Roman" w:eastAsia="Times New Roman" w:hAnsi="Times New Roman" w:cs="Times New Roman"/>
          <w:bCs/>
          <w:iCs/>
          <w:sz w:val="24"/>
          <w:szCs w:val="24"/>
          <w:lang w:eastAsia="ru-RU"/>
        </w:rPr>
        <w:t xml:space="preserve"> района</w:t>
      </w:r>
      <w:r w:rsidR="00F00B8E">
        <w:rPr>
          <w:rFonts w:ascii="Times New Roman" w:eastAsia="Times New Roman" w:hAnsi="Times New Roman" w:cs="Times New Roman"/>
          <w:bCs/>
          <w:iCs/>
          <w:sz w:val="24"/>
          <w:szCs w:val="24"/>
          <w:lang w:eastAsia="ru-RU"/>
        </w:rPr>
        <w:t xml:space="preserve"> Звениговского района </w:t>
      </w:r>
      <w:r w:rsidRPr="00BB7F25">
        <w:rPr>
          <w:rFonts w:ascii="Times New Roman" w:eastAsia="Times New Roman" w:hAnsi="Times New Roman" w:cs="Times New Roman"/>
          <w:bCs/>
          <w:iCs/>
          <w:sz w:val="24"/>
          <w:szCs w:val="24"/>
          <w:lang w:eastAsia="ru-RU"/>
        </w:rPr>
        <w:t xml:space="preserve"> </w:t>
      </w:r>
      <w:r w:rsidR="00741E2A">
        <w:rPr>
          <w:rFonts w:ascii="Times New Roman" w:eastAsia="Times New Roman" w:hAnsi="Times New Roman" w:cs="Times New Roman"/>
          <w:bCs/>
          <w:iCs/>
          <w:sz w:val="24"/>
          <w:szCs w:val="24"/>
          <w:lang w:eastAsia="ru-RU"/>
        </w:rPr>
        <w:t>Республики Марий Эл</w:t>
      </w:r>
      <w:r w:rsidR="00710ED8">
        <w:rPr>
          <w:rFonts w:ascii="Times New Roman" w:eastAsia="Times New Roman" w:hAnsi="Times New Roman" w:cs="Times New Roman"/>
          <w:bCs/>
          <w:iCs/>
          <w:sz w:val="24"/>
          <w:szCs w:val="24"/>
          <w:lang w:eastAsia="ru-RU"/>
        </w:rPr>
        <w:t xml:space="preserve"> №</w:t>
      </w:r>
      <w:r w:rsidR="00F00B8E">
        <w:rPr>
          <w:rFonts w:ascii="Times New Roman" w:eastAsia="Times New Roman" w:hAnsi="Times New Roman" w:cs="Times New Roman"/>
          <w:bCs/>
          <w:iCs/>
          <w:sz w:val="24"/>
          <w:szCs w:val="24"/>
          <w:lang w:eastAsia="ru-RU"/>
        </w:rPr>
        <w:t>225</w:t>
      </w:r>
      <w:r w:rsidRPr="00BB7F25">
        <w:rPr>
          <w:rFonts w:ascii="Times New Roman" w:eastAsia="Times New Roman" w:hAnsi="Times New Roman" w:cs="Times New Roman"/>
          <w:bCs/>
          <w:iCs/>
          <w:sz w:val="24"/>
          <w:szCs w:val="24"/>
          <w:lang w:eastAsia="ru-RU"/>
        </w:rPr>
        <w:t xml:space="preserve"> от </w:t>
      </w:r>
      <w:r w:rsidR="00F00B8E">
        <w:rPr>
          <w:rFonts w:ascii="Times New Roman" w:eastAsia="Times New Roman" w:hAnsi="Times New Roman" w:cs="Times New Roman"/>
          <w:bCs/>
          <w:iCs/>
          <w:sz w:val="24"/>
          <w:szCs w:val="24"/>
          <w:lang w:eastAsia="ru-RU"/>
        </w:rPr>
        <w:t>07</w:t>
      </w:r>
      <w:r w:rsidR="00F951DB">
        <w:rPr>
          <w:rFonts w:ascii="Times New Roman" w:eastAsia="Times New Roman" w:hAnsi="Times New Roman" w:cs="Times New Roman"/>
          <w:bCs/>
          <w:iCs/>
          <w:sz w:val="24"/>
          <w:szCs w:val="24"/>
          <w:lang w:eastAsia="ru-RU"/>
        </w:rPr>
        <w:t>.0</w:t>
      </w:r>
      <w:r w:rsidR="00F00B8E">
        <w:rPr>
          <w:rFonts w:ascii="Times New Roman" w:eastAsia="Times New Roman" w:hAnsi="Times New Roman" w:cs="Times New Roman"/>
          <w:bCs/>
          <w:iCs/>
          <w:sz w:val="24"/>
          <w:szCs w:val="24"/>
          <w:lang w:eastAsia="ru-RU"/>
        </w:rPr>
        <w:t>8</w:t>
      </w:r>
      <w:r w:rsidR="004772FD">
        <w:rPr>
          <w:rFonts w:ascii="Times New Roman" w:eastAsia="Times New Roman" w:hAnsi="Times New Roman" w:cs="Times New Roman"/>
          <w:bCs/>
          <w:iCs/>
          <w:sz w:val="24"/>
          <w:szCs w:val="24"/>
          <w:lang w:eastAsia="ru-RU"/>
        </w:rPr>
        <w:t>.20</w:t>
      </w:r>
      <w:r w:rsidR="00710ED8">
        <w:rPr>
          <w:rFonts w:ascii="Times New Roman" w:eastAsia="Times New Roman" w:hAnsi="Times New Roman" w:cs="Times New Roman"/>
          <w:bCs/>
          <w:iCs/>
          <w:sz w:val="24"/>
          <w:szCs w:val="24"/>
          <w:lang w:eastAsia="ru-RU"/>
        </w:rPr>
        <w:t>15</w:t>
      </w:r>
      <w:r w:rsidRPr="00BB7F25">
        <w:rPr>
          <w:rFonts w:ascii="Times New Roman" w:eastAsia="Times New Roman" w:hAnsi="Times New Roman" w:cs="Times New Roman"/>
          <w:bCs/>
          <w:iCs/>
          <w:sz w:val="24"/>
          <w:szCs w:val="24"/>
          <w:lang w:eastAsia="ru-RU"/>
        </w:rPr>
        <w:t xml:space="preserve"> г. предельные (максимальные и минимальные) размеры земельных участков, представл</w:t>
      </w:r>
      <w:r w:rsidR="00954B01">
        <w:rPr>
          <w:rFonts w:ascii="Times New Roman" w:eastAsia="Times New Roman" w:hAnsi="Times New Roman" w:cs="Times New Roman"/>
          <w:bCs/>
          <w:iCs/>
          <w:sz w:val="24"/>
          <w:szCs w:val="24"/>
          <w:lang w:eastAsia="ru-RU"/>
        </w:rPr>
        <w:t>яемых гражданам в собственность</w:t>
      </w:r>
      <w:r w:rsidR="00710ED8">
        <w:rPr>
          <w:rFonts w:ascii="Times New Roman" w:eastAsia="Times New Roman" w:hAnsi="Times New Roman" w:cs="Times New Roman"/>
          <w:bCs/>
          <w:iCs/>
          <w:sz w:val="24"/>
          <w:szCs w:val="24"/>
          <w:lang w:eastAsia="ru-RU"/>
        </w:rPr>
        <w:t>:</w:t>
      </w:r>
    </w:p>
    <w:p w:rsidR="00710ED8" w:rsidRPr="00A31CCA" w:rsidRDefault="00A31CCA" w:rsidP="0081600C">
      <w:pPr>
        <w:spacing w:after="0" w:line="240" w:lineRule="auto"/>
        <w:ind w:firstLine="567"/>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w:t>
      </w:r>
      <w:r w:rsidR="005B21D9" w:rsidRPr="00A31CCA">
        <w:rPr>
          <w:rFonts w:ascii="Times New Roman" w:eastAsia="Times New Roman" w:hAnsi="Times New Roman" w:cs="Times New Roman"/>
          <w:bCs/>
          <w:iCs/>
          <w:color w:val="000000" w:themeColor="text1"/>
          <w:sz w:val="24"/>
          <w:szCs w:val="24"/>
          <w:lang w:eastAsia="ru-RU"/>
        </w:rPr>
        <w:t>для ве</w:t>
      </w:r>
      <w:r w:rsidR="00BB7F25" w:rsidRPr="00A31CCA">
        <w:rPr>
          <w:rFonts w:ascii="Times New Roman" w:eastAsia="Times New Roman" w:hAnsi="Times New Roman" w:cs="Times New Roman"/>
          <w:bCs/>
          <w:iCs/>
          <w:color w:val="000000" w:themeColor="text1"/>
          <w:sz w:val="24"/>
          <w:szCs w:val="24"/>
          <w:lang w:eastAsia="ru-RU"/>
        </w:rPr>
        <w:t xml:space="preserve">дения личного подсобного хозяйства </w:t>
      </w:r>
      <w:r w:rsidR="00887D23" w:rsidRPr="00A31CCA">
        <w:rPr>
          <w:rFonts w:ascii="Times New Roman" w:eastAsia="Times New Roman" w:hAnsi="Times New Roman" w:cs="Times New Roman"/>
          <w:bCs/>
          <w:iCs/>
          <w:color w:val="000000" w:themeColor="text1"/>
          <w:sz w:val="24"/>
          <w:szCs w:val="24"/>
          <w:lang w:val="en-US" w:eastAsia="ru-RU"/>
        </w:rPr>
        <w:t>max</w:t>
      </w:r>
      <w:r w:rsidR="00887D23" w:rsidRPr="00A31CCA">
        <w:rPr>
          <w:rFonts w:ascii="Times New Roman" w:eastAsia="Times New Roman" w:hAnsi="Times New Roman" w:cs="Times New Roman"/>
          <w:bCs/>
          <w:iCs/>
          <w:color w:val="000000" w:themeColor="text1"/>
          <w:sz w:val="24"/>
          <w:szCs w:val="24"/>
          <w:lang w:eastAsia="ru-RU"/>
        </w:rPr>
        <w:t>.</w:t>
      </w:r>
      <w:r w:rsidR="005F4104" w:rsidRPr="00A31CCA">
        <w:rPr>
          <w:rFonts w:ascii="Times New Roman" w:eastAsia="Times New Roman" w:hAnsi="Times New Roman" w:cs="Times New Roman"/>
          <w:bCs/>
          <w:iCs/>
          <w:color w:val="000000" w:themeColor="text1"/>
          <w:sz w:val="24"/>
          <w:szCs w:val="24"/>
          <w:lang w:eastAsia="ru-RU"/>
        </w:rPr>
        <w:t>3</w:t>
      </w:r>
      <w:r w:rsidR="0081600C" w:rsidRPr="00A31CCA">
        <w:rPr>
          <w:rFonts w:ascii="Times New Roman" w:eastAsia="Times New Roman" w:hAnsi="Times New Roman" w:cs="Times New Roman"/>
          <w:bCs/>
          <w:iCs/>
          <w:color w:val="000000" w:themeColor="text1"/>
          <w:sz w:val="24"/>
          <w:szCs w:val="24"/>
          <w:lang w:eastAsia="ru-RU"/>
        </w:rPr>
        <w:t>000</w:t>
      </w:r>
      <w:r w:rsidR="00BB7F25" w:rsidRPr="00A31CCA">
        <w:rPr>
          <w:rFonts w:ascii="Times New Roman" w:eastAsia="Times New Roman" w:hAnsi="Times New Roman" w:cs="Times New Roman"/>
          <w:bCs/>
          <w:iCs/>
          <w:color w:val="000000" w:themeColor="text1"/>
          <w:sz w:val="24"/>
          <w:szCs w:val="24"/>
          <w:lang w:eastAsia="ru-RU"/>
        </w:rPr>
        <w:t>м²</w:t>
      </w:r>
      <w:r w:rsidR="00887D23" w:rsidRPr="00A31CCA">
        <w:rPr>
          <w:rFonts w:ascii="Times New Roman" w:eastAsia="Times New Roman" w:hAnsi="Times New Roman" w:cs="Times New Roman"/>
          <w:bCs/>
          <w:iCs/>
          <w:color w:val="000000" w:themeColor="text1"/>
          <w:sz w:val="24"/>
          <w:szCs w:val="24"/>
          <w:lang w:eastAsia="ru-RU"/>
        </w:rPr>
        <w:t>;</w:t>
      </w:r>
      <w:r w:rsidR="0081600C" w:rsidRPr="00A31CCA">
        <w:rPr>
          <w:rFonts w:ascii="Times New Roman" w:eastAsia="Times New Roman" w:hAnsi="Times New Roman" w:cs="Times New Roman"/>
          <w:bCs/>
          <w:iCs/>
          <w:color w:val="000000" w:themeColor="text1"/>
          <w:sz w:val="24"/>
          <w:szCs w:val="24"/>
          <w:lang w:eastAsia="ru-RU"/>
        </w:rPr>
        <w:t xml:space="preserve"> </w:t>
      </w:r>
      <w:r w:rsidR="00887D23" w:rsidRPr="00A31CCA">
        <w:rPr>
          <w:rFonts w:ascii="Times New Roman" w:eastAsia="Times New Roman" w:hAnsi="Times New Roman" w:cs="Times New Roman"/>
          <w:bCs/>
          <w:iCs/>
          <w:color w:val="000000" w:themeColor="text1"/>
          <w:sz w:val="24"/>
          <w:szCs w:val="24"/>
          <w:lang w:val="en-US" w:eastAsia="ru-RU"/>
        </w:rPr>
        <w:t>min</w:t>
      </w:r>
      <w:r w:rsidR="00887D23" w:rsidRPr="00A31CCA">
        <w:rPr>
          <w:rFonts w:ascii="Times New Roman" w:eastAsia="Times New Roman" w:hAnsi="Times New Roman" w:cs="Times New Roman"/>
          <w:bCs/>
          <w:iCs/>
          <w:color w:val="000000" w:themeColor="text1"/>
          <w:sz w:val="24"/>
          <w:szCs w:val="24"/>
          <w:lang w:eastAsia="ru-RU"/>
        </w:rPr>
        <w:t>.</w:t>
      </w:r>
      <w:r w:rsidR="005F4104" w:rsidRPr="00A31CCA">
        <w:rPr>
          <w:rFonts w:ascii="Times New Roman" w:eastAsia="Times New Roman" w:hAnsi="Times New Roman" w:cs="Times New Roman"/>
          <w:bCs/>
          <w:iCs/>
          <w:color w:val="000000" w:themeColor="text1"/>
          <w:sz w:val="24"/>
          <w:szCs w:val="24"/>
          <w:lang w:eastAsia="ru-RU"/>
        </w:rPr>
        <w:t>6</w:t>
      </w:r>
      <w:r w:rsidR="0081600C" w:rsidRPr="00A31CCA">
        <w:rPr>
          <w:rFonts w:ascii="Times New Roman" w:eastAsia="Times New Roman" w:hAnsi="Times New Roman" w:cs="Times New Roman"/>
          <w:bCs/>
          <w:iCs/>
          <w:color w:val="000000" w:themeColor="text1"/>
          <w:sz w:val="24"/>
          <w:szCs w:val="24"/>
          <w:lang w:eastAsia="ru-RU"/>
        </w:rPr>
        <w:t>00м²,</w:t>
      </w:r>
    </w:p>
    <w:p w:rsidR="005F4104" w:rsidRPr="00A31CCA" w:rsidRDefault="00A31CCA" w:rsidP="005F4104">
      <w:pPr>
        <w:spacing w:after="0" w:line="240" w:lineRule="auto"/>
        <w:ind w:firstLine="567"/>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w:t>
      </w:r>
      <w:r w:rsidR="005F4104" w:rsidRPr="00A31CCA">
        <w:rPr>
          <w:rFonts w:ascii="Times New Roman" w:eastAsia="Times New Roman" w:hAnsi="Times New Roman" w:cs="Times New Roman"/>
          <w:bCs/>
          <w:iCs/>
          <w:color w:val="000000" w:themeColor="text1"/>
          <w:sz w:val="24"/>
          <w:szCs w:val="24"/>
          <w:lang w:eastAsia="ru-RU"/>
        </w:rPr>
        <w:t xml:space="preserve">для </w:t>
      </w:r>
      <w:r w:rsidR="00710ED8" w:rsidRPr="00A31CCA">
        <w:rPr>
          <w:rFonts w:ascii="Times New Roman" w:eastAsia="Times New Roman" w:hAnsi="Times New Roman" w:cs="Times New Roman"/>
          <w:bCs/>
          <w:iCs/>
          <w:color w:val="000000" w:themeColor="text1"/>
          <w:sz w:val="24"/>
          <w:szCs w:val="24"/>
          <w:lang w:eastAsia="ru-RU"/>
        </w:rPr>
        <w:t xml:space="preserve">индивидуального жилищного строительства </w:t>
      </w:r>
      <w:r w:rsidR="00710ED8" w:rsidRPr="00A31CCA">
        <w:rPr>
          <w:rFonts w:ascii="Times New Roman" w:eastAsia="Times New Roman" w:hAnsi="Times New Roman" w:cs="Times New Roman"/>
          <w:bCs/>
          <w:iCs/>
          <w:color w:val="000000" w:themeColor="text1"/>
          <w:sz w:val="24"/>
          <w:szCs w:val="24"/>
          <w:lang w:val="en-US" w:eastAsia="ru-RU"/>
        </w:rPr>
        <w:t>max</w:t>
      </w:r>
      <w:r w:rsidR="0081600C" w:rsidRPr="00A31CCA">
        <w:rPr>
          <w:rFonts w:ascii="Times New Roman" w:eastAsia="Times New Roman" w:hAnsi="Times New Roman" w:cs="Times New Roman"/>
          <w:bCs/>
          <w:iCs/>
          <w:color w:val="000000" w:themeColor="text1"/>
          <w:sz w:val="24"/>
          <w:szCs w:val="24"/>
          <w:lang w:eastAsia="ru-RU"/>
        </w:rPr>
        <w:t>.</w:t>
      </w:r>
      <w:r w:rsidR="00710ED8" w:rsidRPr="00A31CCA">
        <w:rPr>
          <w:rFonts w:ascii="Times New Roman" w:eastAsia="Times New Roman" w:hAnsi="Times New Roman" w:cs="Times New Roman"/>
          <w:bCs/>
          <w:iCs/>
          <w:color w:val="000000" w:themeColor="text1"/>
          <w:sz w:val="24"/>
          <w:szCs w:val="24"/>
          <w:lang w:eastAsia="ru-RU"/>
        </w:rPr>
        <w:t>30</w:t>
      </w:r>
      <w:r w:rsidR="0081600C" w:rsidRPr="00A31CCA">
        <w:rPr>
          <w:rFonts w:ascii="Times New Roman" w:eastAsia="Times New Roman" w:hAnsi="Times New Roman" w:cs="Times New Roman"/>
          <w:bCs/>
          <w:iCs/>
          <w:color w:val="000000" w:themeColor="text1"/>
          <w:sz w:val="24"/>
          <w:szCs w:val="24"/>
          <w:lang w:eastAsia="ru-RU"/>
        </w:rPr>
        <w:t>00</w:t>
      </w:r>
      <w:r w:rsidR="00710ED8" w:rsidRPr="00A31CCA">
        <w:rPr>
          <w:rFonts w:ascii="Times New Roman" w:eastAsia="Times New Roman" w:hAnsi="Times New Roman" w:cs="Times New Roman"/>
          <w:bCs/>
          <w:iCs/>
          <w:color w:val="000000" w:themeColor="text1"/>
          <w:sz w:val="24"/>
          <w:szCs w:val="24"/>
          <w:lang w:eastAsia="ru-RU"/>
        </w:rPr>
        <w:t>м²</w:t>
      </w:r>
      <w:r w:rsidR="0081600C" w:rsidRPr="00A31CCA">
        <w:rPr>
          <w:rFonts w:ascii="Times New Roman" w:eastAsia="Times New Roman" w:hAnsi="Times New Roman" w:cs="Times New Roman"/>
          <w:bCs/>
          <w:iCs/>
          <w:color w:val="000000" w:themeColor="text1"/>
          <w:sz w:val="24"/>
          <w:szCs w:val="24"/>
          <w:lang w:eastAsia="ru-RU"/>
        </w:rPr>
        <w:t xml:space="preserve">; </w:t>
      </w:r>
      <w:r w:rsidR="00710ED8" w:rsidRPr="00A31CCA">
        <w:rPr>
          <w:rFonts w:ascii="Times New Roman" w:eastAsia="Times New Roman" w:hAnsi="Times New Roman" w:cs="Times New Roman"/>
          <w:bCs/>
          <w:iCs/>
          <w:color w:val="000000" w:themeColor="text1"/>
          <w:sz w:val="24"/>
          <w:szCs w:val="24"/>
          <w:lang w:val="en-US" w:eastAsia="ru-RU"/>
        </w:rPr>
        <w:t>min</w:t>
      </w:r>
      <w:r w:rsidR="00710ED8" w:rsidRPr="00A31CCA">
        <w:rPr>
          <w:rFonts w:ascii="Times New Roman" w:eastAsia="Times New Roman" w:hAnsi="Times New Roman" w:cs="Times New Roman"/>
          <w:bCs/>
          <w:iCs/>
          <w:color w:val="000000" w:themeColor="text1"/>
          <w:sz w:val="24"/>
          <w:szCs w:val="24"/>
          <w:lang w:eastAsia="ru-RU"/>
        </w:rPr>
        <w:t>6</w:t>
      </w:r>
      <w:r w:rsidR="0081600C" w:rsidRPr="00A31CCA">
        <w:rPr>
          <w:rFonts w:ascii="Times New Roman" w:eastAsia="Times New Roman" w:hAnsi="Times New Roman" w:cs="Times New Roman"/>
          <w:bCs/>
          <w:iCs/>
          <w:color w:val="000000" w:themeColor="text1"/>
          <w:sz w:val="24"/>
          <w:szCs w:val="24"/>
          <w:lang w:eastAsia="ru-RU"/>
        </w:rPr>
        <w:t>00</w:t>
      </w:r>
      <w:r w:rsidR="00710ED8" w:rsidRPr="00A31CCA">
        <w:rPr>
          <w:rFonts w:ascii="Times New Roman" w:eastAsia="Times New Roman" w:hAnsi="Times New Roman" w:cs="Times New Roman"/>
          <w:bCs/>
          <w:iCs/>
          <w:color w:val="000000" w:themeColor="text1"/>
          <w:sz w:val="24"/>
          <w:szCs w:val="24"/>
          <w:lang w:eastAsia="ru-RU"/>
        </w:rPr>
        <w:t>м².</w:t>
      </w:r>
    </w:p>
    <w:p w:rsidR="005F4104" w:rsidRPr="00A31CCA" w:rsidRDefault="00A31CCA" w:rsidP="005F4104">
      <w:pPr>
        <w:spacing w:after="0" w:line="240" w:lineRule="auto"/>
        <w:ind w:firstLine="567"/>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w:t>
      </w:r>
      <w:r w:rsidR="005F4104" w:rsidRPr="00A31CCA">
        <w:rPr>
          <w:rFonts w:ascii="Times New Roman" w:eastAsia="Times New Roman" w:hAnsi="Times New Roman" w:cs="Times New Roman"/>
          <w:bCs/>
          <w:iCs/>
          <w:color w:val="000000" w:themeColor="text1"/>
          <w:sz w:val="24"/>
          <w:szCs w:val="24"/>
          <w:lang w:eastAsia="ru-RU"/>
        </w:rPr>
        <w:t xml:space="preserve">для ведения огородничества </w:t>
      </w:r>
      <w:r w:rsidR="005F4104" w:rsidRPr="00A31CCA">
        <w:rPr>
          <w:rFonts w:ascii="Times New Roman" w:eastAsia="Times New Roman" w:hAnsi="Times New Roman" w:cs="Times New Roman"/>
          <w:bCs/>
          <w:iCs/>
          <w:color w:val="000000" w:themeColor="text1"/>
          <w:sz w:val="24"/>
          <w:szCs w:val="24"/>
          <w:lang w:val="en-US" w:eastAsia="ru-RU"/>
        </w:rPr>
        <w:t>max</w:t>
      </w:r>
      <w:r w:rsidR="005F4104" w:rsidRPr="00A31CCA">
        <w:rPr>
          <w:rFonts w:ascii="Times New Roman" w:eastAsia="Times New Roman" w:hAnsi="Times New Roman" w:cs="Times New Roman"/>
          <w:bCs/>
          <w:iCs/>
          <w:color w:val="000000" w:themeColor="text1"/>
          <w:sz w:val="24"/>
          <w:szCs w:val="24"/>
          <w:lang w:eastAsia="ru-RU"/>
        </w:rPr>
        <w:t>.</w:t>
      </w:r>
      <w:r w:rsidR="0001699C" w:rsidRPr="00A31CCA">
        <w:rPr>
          <w:rFonts w:ascii="Times New Roman" w:eastAsia="Times New Roman" w:hAnsi="Times New Roman" w:cs="Times New Roman"/>
          <w:bCs/>
          <w:iCs/>
          <w:color w:val="000000" w:themeColor="text1"/>
          <w:sz w:val="24"/>
          <w:szCs w:val="24"/>
          <w:lang w:eastAsia="ru-RU"/>
        </w:rPr>
        <w:t>600</w:t>
      </w:r>
      <w:r w:rsidR="005F4104" w:rsidRPr="00A31CCA">
        <w:rPr>
          <w:rFonts w:ascii="Times New Roman" w:eastAsia="Times New Roman" w:hAnsi="Times New Roman" w:cs="Times New Roman"/>
          <w:bCs/>
          <w:iCs/>
          <w:color w:val="000000" w:themeColor="text1"/>
          <w:sz w:val="24"/>
          <w:szCs w:val="24"/>
          <w:lang w:eastAsia="ru-RU"/>
        </w:rPr>
        <w:t xml:space="preserve">м²; </w:t>
      </w:r>
      <w:r w:rsidR="005F4104" w:rsidRPr="00A31CCA">
        <w:rPr>
          <w:rFonts w:ascii="Times New Roman" w:eastAsia="Times New Roman" w:hAnsi="Times New Roman" w:cs="Times New Roman"/>
          <w:bCs/>
          <w:iCs/>
          <w:color w:val="000000" w:themeColor="text1"/>
          <w:sz w:val="24"/>
          <w:szCs w:val="24"/>
          <w:lang w:val="en-US" w:eastAsia="ru-RU"/>
        </w:rPr>
        <w:t>min</w:t>
      </w:r>
      <w:r w:rsidR="0001699C" w:rsidRPr="00A31CCA">
        <w:rPr>
          <w:rFonts w:ascii="Times New Roman" w:eastAsia="Times New Roman" w:hAnsi="Times New Roman" w:cs="Times New Roman"/>
          <w:bCs/>
          <w:iCs/>
          <w:color w:val="000000" w:themeColor="text1"/>
          <w:sz w:val="24"/>
          <w:szCs w:val="24"/>
          <w:lang w:eastAsia="ru-RU"/>
        </w:rPr>
        <w:t>3</w:t>
      </w:r>
      <w:r w:rsidR="005F4104" w:rsidRPr="00A31CCA">
        <w:rPr>
          <w:rFonts w:ascii="Times New Roman" w:eastAsia="Times New Roman" w:hAnsi="Times New Roman" w:cs="Times New Roman"/>
          <w:bCs/>
          <w:iCs/>
          <w:color w:val="000000" w:themeColor="text1"/>
          <w:sz w:val="24"/>
          <w:szCs w:val="24"/>
          <w:lang w:eastAsia="ru-RU"/>
        </w:rPr>
        <w:t>00м².</w:t>
      </w:r>
    </w:p>
    <w:p w:rsidR="006F65C9" w:rsidRPr="00A31CCA" w:rsidRDefault="00BD7CD4" w:rsidP="005F4104">
      <w:pPr>
        <w:spacing w:after="0" w:line="240" w:lineRule="auto"/>
        <w:ind w:firstLine="567"/>
        <w:jc w:val="both"/>
        <w:rPr>
          <w:rFonts w:ascii="Times New Roman" w:hAnsi="Times New Roman" w:cs="Times New Roman"/>
          <w:color w:val="000000" w:themeColor="text1"/>
          <w:sz w:val="24"/>
          <w:szCs w:val="24"/>
        </w:rPr>
      </w:pPr>
      <w:r w:rsidRPr="00A31CCA">
        <w:rPr>
          <w:rFonts w:ascii="Times New Roman" w:hAnsi="Times New Roman" w:cs="Times New Roman"/>
          <w:color w:val="000000" w:themeColor="text1"/>
          <w:sz w:val="24"/>
          <w:szCs w:val="24"/>
        </w:rPr>
        <w:t>Минимальный/максимальный р</w:t>
      </w:r>
      <w:r w:rsidR="00666607" w:rsidRPr="00A31CCA">
        <w:rPr>
          <w:rFonts w:ascii="Times New Roman" w:hAnsi="Times New Roman" w:cs="Times New Roman"/>
          <w:color w:val="000000" w:themeColor="text1"/>
          <w:sz w:val="24"/>
          <w:szCs w:val="24"/>
        </w:rPr>
        <w:t xml:space="preserve">азмер </w:t>
      </w:r>
      <w:r w:rsidR="00085426" w:rsidRPr="00A31CCA">
        <w:rPr>
          <w:rFonts w:ascii="Times New Roman" w:hAnsi="Times New Roman" w:cs="Times New Roman"/>
          <w:color w:val="000000" w:themeColor="text1"/>
          <w:sz w:val="24"/>
          <w:szCs w:val="24"/>
        </w:rPr>
        <w:t xml:space="preserve">земельного участка </w:t>
      </w:r>
      <w:r w:rsidR="00666607" w:rsidRPr="00A31CCA">
        <w:rPr>
          <w:rFonts w:ascii="Times New Roman" w:hAnsi="Times New Roman" w:cs="Times New Roman"/>
          <w:color w:val="000000" w:themeColor="text1"/>
          <w:sz w:val="24"/>
          <w:szCs w:val="24"/>
        </w:rPr>
        <w:t>для размещения индивидуальных гаражей</w:t>
      </w:r>
      <w:r w:rsidR="00710ED8" w:rsidRPr="00A31CCA">
        <w:rPr>
          <w:rFonts w:ascii="Times New Roman" w:hAnsi="Times New Roman" w:cs="Times New Roman"/>
          <w:color w:val="000000" w:themeColor="text1"/>
          <w:sz w:val="24"/>
          <w:szCs w:val="24"/>
        </w:rPr>
        <w:t xml:space="preserve">, автостоянок: </w:t>
      </w:r>
      <w:r w:rsidRPr="00A31CCA">
        <w:rPr>
          <w:rFonts w:ascii="Times New Roman" w:hAnsi="Times New Roman" w:cs="Times New Roman"/>
          <w:color w:val="000000" w:themeColor="text1"/>
          <w:sz w:val="24"/>
          <w:szCs w:val="24"/>
        </w:rPr>
        <w:t>2</w:t>
      </w:r>
      <w:r w:rsidR="00DE6191" w:rsidRPr="00A31CCA">
        <w:rPr>
          <w:rFonts w:ascii="Times New Roman" w:hAnsi="Times New Roman" w:cs="Times New Roman"/>
          <w:color w:val="000000" w:themeColor="text1"/>
          <w:sz w:val="24"/>
          <w:szCs w:val="24"/>
        </w:rPr>
        <w:t>0</w:t>
      </w:r>
      <w:r w:rsidR="00710ED8" w:rsidRPr="00A31CCA">
        <w:rPr>
          <w:rFonts w:ascii="Times New Roman" w:hAnsi="Times New Roman" w:cs="Times New Roman"/>
          <w:color w:val="000000" w:themeColor="text1"/>
          <w:sz w:val="24"/>
          <w:szCs w:val="24"/>
        </w:rPr>
        <w:t xml:space="preserve"> м²</w:t>
      </w:r>
      <w:r w:rsidR="00DE6191" w:rsidRPr="00A31CCA">
        <w:rPr>
          <w:rFonts w:ascii="Times New Roman" w:hAnsi="Times New Roman" w:cs="Times New Roman"/>
          <w:color w:val="000000" w:themeColor="text1"/>
          <w:sz w:val="24"/>
          <w:szCs w:val="24"/>
        </w:rPr>
        <w:t xml:space="preserve"> </w:t>
      </w:r>
      <w:r w:rsidRPr="00A31CCA">
        <w:rPr>
          <w:rFonts w:ascii="Times New Roman" w:hAnsi="Times New Roman" w:cs="Times New Roman"/>
          <w:color w:val="000000" w:themeColor="text1"/>
          <w:sz w:val="24"/>
          <w:szCs w:val="24"/>
        </w:rPr>
        <w:t xml:space="preserve">– 50 </w:t>
      </w:r>
      <w:r w:rsidR="00666607" w:rsidRPr="00A31CCA">
        <w:rPr>
          <w:rFonts w:ascii="Times New Roman" w:hAnsi="Times New Roman" w:cs="Times New Roman"/>
          <w:color w:val="000000" w:themeColor="text1"/>
          <w:sz w:val="24"/>
          <w:szCs w:val="24"/>
        </w:rPr>
        <w:t>м².</w:t>
      </w:r>
    </w:p>
    <w:p w:rsidR="00085426" w:rsidRPr="00A31CCA" w:rsidRDefault="00085426" w:rsidP="00857AA8">
      <w:pPr>
        <w:pStyle w:val="ConsNormal1"/>
        <w:widowControl/>
        <w:tabs>
          <w:tab w:val="left" w:pos="720"/>
        </w:tabs>
        <w:ind w:left="1" w:right="1" w:firstLine="566"/>
        <w:jc w:val="both"/>
        <w:rPr>
          <w:rFonts w:ascii="Times New Roman" w:hAnsi="Times New Roman" w:cs="Times New Roman"/>
          <w:bCs/>
          <w:iCs/>
          <w:color w:val="000000" w:themeColor="text1"/>
          <w:sz w:val="24"/>
          <w:szCs w:val="24"/>
          <w:u w:val="single"/>
        </w:rPr>
      </w:pPr>
      <w:r w:rsidRPr="00A31CCA">
        <w:rPr>
          <w:rFonts w:ascii="Times New Roman" w:hAnsi="Times New Roman" w:cs="Times New Roman"/>
          <w:color w:val="000000" w:themeColor="text1"/>
          <w:sz w:val="24"/>
          <w:szCs w:val="24"/>
        </w:rPr>
        <w:t>Минимальная</w:t>
      </w:r>
      <w:r w:rsidR="00710ED8" w:rsidRPr="00A31CCA">
        <w:rPr>
          <w:rFonts w:ascii="Times New Roman" w:hAnsi="Times New Roman" w:cs="Times New Roman"/>
          <w:color w:val="000000" w:themeColor="text1"/>
          <w:sz w:val="24"/>
          <w:szCs w:val="24"/>
        </w:rPr>
        <w:t>/максимальный</w:t>
      </w:r>
      <w:r w:rsidR="00857AA8" w:rsidRPr="00A31CCA">
        <w:rPr>
          <w:rFonts w:ascii="Times New Roman" w:hAnsi="Times New Roman" w:cs="Times New Roman"/>
          <w:color w:val="000000" w:themeColor="text1"/>
          <w:sz w:val="24"/>
          <w:szCs w:val="24"/>
        </w:rPr>
        <w:t xml:space="preserve"> </w:t>
      </w:r>
      <w:r w:rsidR="00710ED8" w:rsidRPr="00A31CCA">
        <w:rPr>
          <w:rFonts w:ascii="Times New Roman" w:hAnsi="Times New Roman" w:cs="Times New Roman"/>
          <w:color w:val="000000" w:themeColor="text1"/>
          <w:sz w:val="24"/>
          <w:szCs w:val="24"/>
        </w:rPr>
        <w:t>размер</w:t>
      </w:r>
      <w:r w:rsidRPr="00A31CCA">
        <w:rPr>
          <w:rFonts w:ascii="Times New Roman" w:hAnsi="Times New Roman" w:cs="Times New Roman"/>
          <w:color w:val="000000" w:themeColor="text1"/>
          <w:sz w:val="24"/>
          <w:szCs w:val="24"/>
        </w:rPr>
        <w:t xml:space="preserve"> </w:t>
      </w:r>
      <w:r w:rsidR="00857AA8" w:rsidRPr="00A31CCA">
        <w:rPr>
          <w:rFonts w:ascii="Times New Roman" w:hAnsi="Times New Roman" w:cs="Times New Roman"/>
          <w:color w:val="000000" w:themeColor="text1"/>
          <w:sz w:val="24"/>
          <w:szCs w:val="24"/>
        </w:rPr>
        <w:t xml:space="preserve">земельного </w:t>
      </w:r>
      <w:r w:rsidRPr="00A31CCA">
        <w:rPr>
          <w:rFonts w:ascii="Times New Roman" w:hAnsi="Times New Roman" w:cs="Times New Roman"/>
          <w:color w:val="000000" w:themeColor="text1"/>
          <w:sz w:val="24"/>
          <w:szCs w:val="24"/>
        </w:rPr>
        <w:t>участка многоквартирного жилого дома –</w:t>
      </w:r>
      <w:r w:rsidR="00857AA8" w:rsidRPr="00A31CCA">
        <w:rPr>
          <w:rFonts w:ascii="Times New Roman" w:hAnsi="Times New Roman" w:cs="Times New Roman"/>
          <w:color w:val="000000" w:themeColor="text1"/>
          <w:sz w:val="24"/>
          <w:szCs w:val="24"/>
        </w:rPr>
        <w:t xml:space="preserve"> 100</w:t>
      </w:r>
      <w:r w:rsidRPr="00A31CCA">
        <w:rPr>
          <w:rFonts w:ascii="Times New Roman" w:hAnsi="Times New Roman" w:cs="Times New Roman"/>
          <w:color w:val="000000" w:themeColor="text1"/>
          <w:sz w:val="24"/>
          <w:szCs w:val="24"/>
        </w:rPr>
        <w:t xml:space="preserve"> м²</w:t>
      </w:r>
      <w:r w:rsidR="00710ED8" w:rsidRPr="00A31CCA">
        <w:rPr>
          <w:rFonts w:ascii="Times New Roman" w:hAnsi="Times New Roman" w:cs="Times New Roman"/>
          <w:color w:val="000000" w:themeColor="text1"/>
          <w:sz w:val="24"/>
          <w:szCs w:val="24"/>
        </w:rPr>
        <w:t>- 2000 м²</w:t>
      </w:r>
      <w:r w:rsidRPr="00A31CCA">
        <w:rPr>
          <w:rFonts w:ascii="Times New Roman" w:hAnsi="Times New Roman" w:cs="Times New Roman"/>
          <w:color w:val="000000" w:themeColor="text1"/>
          <w:sz w:val="24"/>
          <w:szCs w:val="24"/>
        </w:rPr>
        <w:t>.</w:t>
      </w:r>
    </w:p>
    <w:p w:rsidR="00857AA8" w:rsidRPr="00A31CCA" w:rsidRDefault="004F3F69" w:rsidP="00857AA8">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A31CCA">
        <w:rPr>
          <w:rFonts w:ascii="Times New Roman" w:eastAsia="Times New Roman" w:hAnsi="Times New Roman" w:cs="Times New Roman"/>
          <w:color w:val="000000" w:themeColor="text1"/>
          <w:sz w:val="24"/>
          <w:szCs w:val="24"/>
          <w:lang w:eastAsia="ru-RU"/>
        </w:rPr>
        <w:t xml:space="preserve">Минимальная площадь участка блокированного </w:t>
      </w:r>
      <w:r w:rsidR="0081600C" w:rsidRPr="00A31CCA">
        <w:rPr>
          <w:rFonts w:ascii="Times New Roman" w:eastAsia="Times New Roman" w:hAnsi="Times New Roman" w:cs="Times New Roman"/>
          <w:color w:val="000000" w:themeColor="text1"/>
          <w:sz w:val="24"/>
          <w:szCs w:val="24"/>
          <w:lang w:eastAsia="ru-RU"/>
        </w:rPr>
        <w:t>жилого дома – 1</w:t>
      </w:r>
      <w:r w:rsidR="00D32522" w:rsidRPr="00A31CCA">
        <w:rPr>
          <w:rFonts w:ascii="Times New Roman" w:eastAsia="Times New Roman" w:hAnsi="Times New Roman" w:cs="Times New Roman"/>
          <w:color w:val="000000" w:themeColor="text1"/>
          <w:sz w:val="24"/>
          <w:szCs w:val="24"/>
          <w:lang w:eastAsia="ru-RU"/>
        </w:rPr>
        <w:t xml:space="preserve">00 </w:t>
      </w:r>
      <w:r w:rsidR="00D32522" w:rsidRPr="00A31CCA">
        <w:rPr>
          <w:rFonts w:ascii="Times New Roman" w:hAnsi="Times New Roman" w:cs="Times New Roman"/>
          <w:color w:val="000000" w:themeColor="text1"/>
          <w:sz w:val="24"/>
        </w:rPr>
        <w:t>м</w:t>
      </w:r>
      <w:r w:rsidR="00D32522" w:rsidRPr="00A31CCA">
        <w:rPr>
          <w:rFonts w:ascii="Times New Roman" w:hAnsi="Times New Roman" w:cs="Times New Roman"/>
          <w:color w:val="000000" w:themeColor="text1"/>
          <w:sz w:val="28"/>
          <w:szCs w:val="28"/>
        </w:rPr>
        <w:t>²</w:t>
      </w:r>
      <w:r w:rsidR="00D32522" w:rsidRPr="00A31CCA">
        <w:rPr>
          <w:rFonts w:ascii="Times New Roman" w:hAnsi="Times New Roman" w:cs="Times New Roman"/>
          <w:color w:val="000000" w:themeColor="text1"/>
          <w:sz w:val="24"/>
        </w:rPr>
        <w:t>.</w:t>
      </w:r>
    </w:p>
    <w:p w:rsidR="004F3F69" w:rsidRPr="00A31CCA" w:rsidRDefault="004F3F69" w:rsidP="00857AA8">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A31CCA">
        <w:rPr>
          <w:rFonts w:ascii="Times New Roman" w:eastAsia="Times New Roman" w:hAnsi="Times New Roman" w:cs="Times New Roman"/>
          <w:color w:val="000000" w:themeColor="text1"/>
          <w:sz w:val="24"/>
          <w:szCs w:val="24"/>
          <w:lang w:eastAsia="ru-RU"/>
        </w:rPr>
        <w:t xml:space="preserve">Максимальные размеры земельных участков для </w:t>
      </w:r>
      <w:r w:rsidR="00821C5D" w:rsidRPr="00A31CCA">
        <w:rPr>
          <w:rFonts w:ascii="Times New Roman" w:eastAsia="Times New Roman" w:hAnsi="Times New Roman" w:cs="Times New Roman"/>
          <w:color w:val="000000" w:themeColor="text1"/>
          <w:sz w:val="24"/>
          <w:szCs w:val="24"/>
          <w:lang w:eastAsia="ru-RU"/>
        </w:rPr>
        <w:t>бло</w:t>
      </w:r>
      <w:r w:rsidR="0081600C" w:rsidRPr="00A31CCA">
        <w:rPr>
          <w:rFonts w:ascii="Times New Roman" w:eastAsia="Times New Roman" w:hAnsi="Times New Roman" w:cs="Times New Roman"/>
          <w:color w:val="000000" w:themeColor="text1"/>
          <w:sz w:val="24"/>
          <w:szCs w:val="24"/>
          <w:lang w:eastAsia="ru-RU"/>
        </w:rPr>
        <w:t xml:space="preserve">кированных </w:t>
      </w:r>
      <w:r w:rsidRPr="00A31CCA">
        <w:rPr>
          <w:rFonts w:ascii="Times New Roman" w:eastAsia="Times New Roman" w:hAnsi="Times New Roman" w:cs="Times New Roman"/>
          <w:color w:val="000000" w:themeColor="text1"/>
          <w:sz w:val="24"/>
          <w:szCs w:val="24"/>
          <w:lang w:eastAsia="ru-RU"/>
        </w:rPr>
        <w:t>жилых домов определяется в соответствии с региональными нормативами градостроительного проектирования и документацией по планировке территории.</w:t>
      </w:r>
    </w:p>
    <w:p w:rsidR="002156E0" w:rsidRPr="0071016D" w:rsidRDefault="00572D6C" w:rsidP="00572D6C">
      <w:pPr>
        <w:pStyle w:val="a9"/>
        <w:spacing w:after="0" w:line="228" w:lineRule="auto"/>
        <w:ind w:left="567"/>
        <w:jc w:val="both"/>
        <w:rPr>
          <w:rFonts w:ascii="Times New Roman" w:eastAsia="Times New Roman" w:hAnsi="Times New Roman" w:cs="Times New Roman"/>
          <w:color w:val="000000" w:themeColor="text1"/>
          <w:sz w:val="24"/>
          <w:szCs w:val="24"/>
          <w:lang w:eastAsia="ru-RU"/>
        </w:rPr>
      </w:pPr>
      <w:r w:rsidRPr="0071016D">
        <w:rPr>
          <w:rFonts w:ascii="Times New Roman" w:eastAsia="Times New Roman" w:hAnsi="Times New Roman" w:cs="Times New Roman"/>
          <w:color w:val="000000" w:themeColor="text1"/>
          <w:sz w:val="24"/>
          <w:szCs w:val="24"/>
          <w:lang w:eastAsia="ru-RU"/>
        </w:rPr>
        <w:t>2.</w:t>
      </w:r>
      <w:r w:rsidR="004F3F69" w:rsidRPr="0071016D">
        <w:rPr>
          <w:rFonts w:ascii="Times New Roman" w:eastAsia="Times New Roman" w:hAnsi="Times New Roman" w:cs="Times New Roman"/>
          <w:color w:val="000000" w:themeColor="text1"/>
          <w:sz w:val="24"/>
          <w:szCs w:val="24"/>
          <w:lang w:eastAsia="ru-RU"/>
        </w:rPr>
        <w:t xml:space="preserve"> </w:t>
      </w:r>
      <w:r w:rsidR="00A822D7" w:rsidRPr="0071016D">
        <w:rPr>
          <w:rFonts w:ascii="Times New Roman" w:eastAsia="Times New Roman" w:hAnsi="Times New Roman" w:cs="Times New Roman"/>
          <w:color w:val="000000" w:themeColor="text1"/>
          <w:sz w:val="24"/>
          <w:szCs w:val="24"/>
          <w:lang w:eastAsia="ru-RU"/>
        </w:rPr>
        <w:t>Кол</w:t>
      </w:r>
      <w:r w:rsidR="00EB4AEE" w:rsidRPr="0071016D">
        <w:rPr>
          <w:rFonts w:ascii="Times New Roman" w:eastAsia="Times New Roman" w:hAnsi="Times New Roman" w:cs="Times New Roman"/>
          <w:color w:val="000000" w:themeColor="text1"/>
          <w:sz w:val="24"/>
          <w:szCs w:val="24"/>
          <w:lang w:eastAsia="ru-RU"/>
        </w:rPr>
        <w:t>ичест</w:t>
      </w:r>
      <w:r w:rsidR="00B119EC" w:rsidRPr="0071016D">
        <w:rPr>
          <w:rFonts w:ascii="Times New Roman" w:eastAsia="Times New Roman" w:hAnsi="Times New Roman" w:cs="Times New Roman"/>
          <w:color w:val="000000" w:themeColor="text1"/>
          <w:sz w:val="24"/>
          <w:szCs w:val="24"/>
          <w:lang w:eastAsia="ru-RU"/>
        </w:rPr>
        <w:t>во надземных этажей – 1-3 этажа.</w:t>
      </w:r>
    </w:p>
    <w:p w:rsidR="00AC3330" w:rsidRPr="0071016D" w:rsidRDefault="00E74B88" w:rsidP="00596EAA">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71016D">
        <w:rPr>
          <w:rFonts w:ascii="Times New Roman" w:eastAsia="Times New Roman" w:hAnsi="Times New Roman" w:cs="Times New Roman"/>
          <w:color w:val="000000" w:themeColor="text1"/>
          <w:sz w:val="24"/>
          <w:szCs w:val="24"/>
          <w:lang w:eastAsia="ru-RU"/>
        </w:rPr>
        <w:t>3</w:t>
      </w:r>
      <w:r w:rsidR="00AC3330" w:rsidRPr="0071016D">
        <w:rPr>
          <w:rFonts w:ascii="Times New Roman" w:eastAsia="Times New Roman" w:hAnsi="Times New Roman" w:cs="Times New Roman"/>
          <w:color w:val="000000" w:themeColor="text1"/>
          <w:sz w:val="24"/>
          <w:szCs w:val="24"/>
          <w:lang w:eastAsia="ru-RU"/>
        </w:rPr>
        <w:t xml:space="preserve">. </w:t>
      </w:r>
      <w:r w:rsidR="00AC3330" w:rsidRPr="0071016D">
        <w:rPr>
          <w:rFonts w:ascii="Times New Roman" w:eastAsia="Times New Roman" w:hAnsi="Times New Roman" w:cs="Times New Roman"/>
          <w:bCs/>
          <w:color w:val="000000" w:themeColor="text1"/>
          <w:sz w:val="24"/>
          <w:szCs w:val="24"/>
          <w:lang w:eastAsia="ru-RU"/>
        </w:rPr>
        <w:t>Высота зданий</w:t>
      </w:r>
      <w:r w:rsidR="00AC3330" w:rsidRPr="0071016D">
        <w:rPr>
          <w:rFonts w:ascii="Times New Roman" w:eastAsia="Times New Roman" w:hAnsi="Times New Roman" w:cs="Times New Roman"/>
          <w:color w:val="000000" w:themeColor="text1"/>
          <w:sz w:val="24"/>
          <w:szCs w:val="24"/>
          <w:lang w:eastAsia="ru-RU"/>
        </w:rPr>
        <w:t>:</w:t>
      </w:r>
    </w:p>
    <w:p w:rsidR="00AC3330" w:rsidRPr="00596EAA" w:rsidRDefault="00AC3330" w:rsidP="00596EAA">
      <w:pPr>
        <w:spacing w:after="0" w:line="240" w:lineRule="auto"/>
        <w:ind w:firstLine="567"/>
        <w:jc w:val="both"/>
        <w:rPr>
          <w:rFonts w:ascii="Times New Roman" w:eastAsia="Times New Roman" w:hAnsi="Times New Roman" w:cs="Times New Roman"/>
          <w:sz w:val="24"/>
          <w:szCs w:val="24"/>
          <w:lang w:eastAsia="ru-RU"/>
        </w:rPr>
      </w:pPr>
      <w:r w:rsidRPr="0071016D">
        <w:rPr>
          <w:rFonts w:ascii="Times New Roman" w:eastAsia="Times New Roman" w:hAnsi="Times New Roman" w:cs="Times New Roman"/>
          <w:color w:val="000000" w:themeColor="text1"/>
          <w:sz w:val="24"/>
          <w:szCs w:val="24"/>
          <w:lang w:eastAsia="ru-RU"/>
        </w:rPr>
        <w:t xml:space="preserve">- для всех основных строений количество надземных </w:t>
      </w:r>
      <w:r w:rsidRPr="00596EAA">
        <w:rPr>
          <w:rFonts w:ascii="Times New Roman" w:eastAsia="Times New Roman" w:hAnsi="Times New Roman" w:cs="Times New Roman"/>
          <w:sz w:val="24"/>
          <w:szCs w:val="24"/>
          <w:lang w:eastAsia="ru-RU"/>
        </w:rPr>
        <w:t>этажей - до трех с возможным использованием (дополнительно) мансардного этажа и высота от уровня земли: до верха плоской кровли - не более 11,6 м; до конька скатной кровли - не более 16 м.</w:t>
      </w:r>
    </w:p>
    <w:p w:rsidR="002156E0" w:rsidRPr="00596EAA" w:rsidRDefault="00AC3330" w:rsidP="00A822D7">
      <w:pPr>
        <w:spacing w:after="0" w:line="240" w:lineRule="auto"/>
        <w:ind w:firstLine="567"/>
        <w:jc w:val="both"/>
        <w:rPr>
          <w:rFonts w:ascii="Times New Roman" w:eastAsia="Times New Roman" w:hAnsi="Times New Roman" w:cs="Times New Roman"/>
          <w:sz w:val="24"/>
          <w:szCs w:val="24"/>
          <w:lang w:eastAsia="ru-RU"/>
        </w:rPr>
      </w:pPr>
      <w:r w:rsidRPr="00596EAA">
        <w:rPr>
          <w:rFonts w:ascii="Times New Roman" w:eastAsia="Times New Roman" w:hAnsi="Times New Roman" w:cs="Times New Roman"/>
          <w:sz w:val="24"/>
          <w:szCs w:val="24"/>
          <w:lang w:eastAsia="ru-RU"/>
        </w:rPr>
        <w:t>Предприятия обслуживания, являющиеся основными видами разрешенного использования, размещаются в первых этажах, выходящих на улицы малоэтажной жилой застройки или пристраиваются к ним при условии, что входы для посетителей предприятий обслуживания размещаются со стороны улицы, и имеется достаточно места для автостоянок врем</w:t>
      </w:r>
      <w:r w:rsidR="00E74B88" w:rsidRPr="00596EAA">
        <w:rPr>
          <w:rFonts w:ascii="Times New Roman" w:eastAsia="Times New Roman" w:hAnsi="Times New Roman" w:cs="Times New Roman"/>
          <w:sz w:val="24"/>
          <w:szCs w:val="24"/>
          <w:lang w:eastAsia="ru-RU"/>
        </w:rPr>
        <w:t>енного хранения автотранспорта.</w:t>
      </w:r>
    </w:p>
    <w:p w:rsidR="00F71379" w:rsidRDefault="00F11E05" w:rsidP="00A822D7">
      <w:pPr>
        <w:spacing w:after="0" w:line="228" w:lineRule="auto"/>
        <w:ind w:firstLine="567"/>
        <w:jc w:val="both"/>
        <w:rPr>
          <w:rFonts w:ascii="Times New Roman" w:eastAsia="Times New Roman" w:hAnsi="Times New Roman" w:cs="Times New Roman"/>
          <w:sz w:val="24"/>
          <w:szCs w:val="24"/>
          <w:lang w:eastAsia="ru-RU"/>
        </w:rPr>
      </w:pPr>
      <w:r w:rsidRPr="00596EAA">
        <w:rPr>
          <w:rFonts w:ascii="Times New Roman" w:eastAsia="Times New Roman" w:hAnsi="Times New Roman" w:cs="Times New Roman"/>
          <w:sz w:val="24"/>
          <w:szCs w:val="24"/>
          <w:lang w:eastAsia="ru-RU"/>
        </w:rPr>
        <w:t>4</w:t>
      </w:r>
      <w:r w:rsidR="00EB4AEE" w:rsidRPr="00596EAA">
        <w:rPr>
          <w:rFonts w:ascii="Times New Roman" w:eastAsia="Times New Roman" w:hAnsi="Times New Roman" w:cs="Times New Roman"/>
          <w:sz w:val="24"/>
          <w:szCs w:val="24"/>
          <w:lang w:eastAsia="ru-RU"/>
        </w:rPr>
        <w:t>. Процент застройки в границах земельного участка: для личного подсобного хозяйства – 40 %; для индивидуальных и б</w:t>
      </w:r>
      <w:r w:rsidR="00085426">
        <w:rPr>
          <w:rFonts w:ascii="Times New Roman" w:eastAsia="Times New Roman" w:hAnsi="Times New Roman" w:cs="Times New Roman"/>
          <w:sz w:val="24"/>
          <w:szCs w:val="24"/>
          <w:lang w:eastAsia="ru-RU"/>
        </w:rPr>
        <w:t>локированных жилых домов – 60 %, для многоквартирных жилых домов – 40%.</w:t>
      </w:r>
    </w:p>
    <w:p w:rsidR="002156E0" w:rsidRPr="00596EAA" w:rsidRDefault="00F11E05" w:rsidP="00A822D7">
      <w:pPr>
        <w:spacing w:after="0" w:line="228" w:lineRule="auto"/>
        <w:ind w:firstLine="567"/>
        <w:jc w:val="both"/>
        <w:rPr>
          <w:rFonts w:ascii="Times New Roman" w:eastAsia="Times New Roman" w:hAnsi="Times New Roman" w:cs="Times New Roman"/>
          <w:sz w:val="24"/>
          <w:szCs w:val="24"/>
          <w:lang w:eastAsia="ru-RU"/>
        </w:rPr>
      </w:pPr>
      <w:r w:rsidRPr="00596EAA">
        <w:rPr>
          <w:rFonts w:ascii="Times New Roman" w:eastAsia="Times New Roman" w:hAnsi="Times New Roman" w:cs="Times New Roman"/>
          <w:sz w:val="24"/>
          <w:szCs w:val="24"/>
          <w:lang w:eastAsia="ru-RU"/>
        </w:rPr>
        <w:t>5</w:t>
      </w:r>
      <w:r w:rsidR="00EB4AEE" w:rsidRPr="00596EAA">
        <w:rPr>
          <w:rFonts w:ascii="Times New Roman" w:eastAsia="Times New Roman" w:hAnsi="Times New Roman" w:cs="Times New Roman"/>
          <w:sz w:val="24"/>
          <w:szCs w:val="24"/>
          <w:lang w:eastAsia="ru-RU"/>
        </w:rPr>
        <w:t>. Коэффициент благоустройства территории (озеленение, д</w:t>
      </w:r>
      <w:r w:rsidR="00A822D7">
        <w:rPr>
          <w:rFonts w:ascii="Times New Roman" w:eastAsia="Times New Roman" w:hAnsi="Times New Roman" w:cs="Times New Roman"/>
          <w:sz w:val="24"/>
          <w:szCs w:val="24"/>
          <w:lang w:eastAsia="ru-RU"/>
        </w:rPr>
        <w:t>орожки и т. д.) – не менее 40%.</w:t>
      </w:r>
    </w:p>
    <w:p w:rsidR="00EB4AEE" w:rsidRPr="00596EAA" w:rsidRDefault="00F11E05" w:rsidP="00596EAA">
      <w:pPr>
        <w:spacing w:after="0" w:line="228" w:lineRule="auto"/>
        <w:ind w:firstLine="567"/>
        <w:rPr>
          <w:rFonts w:ascii="Times New Roman" w:eastAsia="Times New Roman" w:hAnsi="Times New Roman" w:cs="Times New Roman"/>
          <w:sz w:val="24"/>
          <w:szCs w:val="24"/>
          <w:lang w:eastAsia="ru-RU"/>
        </w:rPr>
      </w:pPr>
      <w:bookmarkStart w:id="362" w:name="_Toc264025672"/>
      <w:bookmarkStart w:id="363" w:name="_Toc310463950"/>
      <w:r w:rsidRPr="00596EAA">
        <w:rPr>
          <w:rFonts w:ascii="Times New Roman" w:eastAsia="Times New Roman" w:hAnsi="Times New Roman" w:cs="Times New Roman"/>
          <w:sz w:val="24"/>
          <w:szCs w:val="24"/>
          <w:lang w:eastAsia="ru-RU"/>
        </w:rPr>
        <w:t>6</w:t>
      </w:r>
      <w:r w:rsidR="00EB4AEE" w:rsidRPr="00596EAA">
        <w:rPr>
          <w:rFonts w:ascii="Times New Roman" w:eastAsia="Times New Roman" w:hAnsi="Times New Roman" w:cs="Times New Roman"/>
          <w:sz w:val="24"/>
          <w:szCs w:val="24"/>
          <w:lang w:eastAsia="ru-RU"/>
        </w:rPr>
        <w:t>. Отступ:</w:t>
      </w:r>
      <w:bookmarkEnd w:id="362"/>
      <w:bookmarkEnd w:id="363"/>
    </w:p>
    <w:p w:rsidR="000472D8" w:rsidRPr="00596EAA" w:rsidRDefault="000472D8" w:rsidP="00596EAA">
      <w:pPr>
        <w:pStyle w:val="Default"/>
        <w:ind w:firstLine="567"/>
        <w:jc w:val="both"/>
        <w:rPr>
          <w:rFonts w:ascii="Times New Roman" w:hAnsi="Times New Roman" w:cs="Times New Roman"/>
        </w:rPr>
      </w:pPr>
      <w:r w:rsidRPr="00596EAA">
        <w:rPr>
          <w:rFonts w:ascii="Times New Roman" w:eastAsia="Times New Roman" w:hAnsi="Times New Roman" w:cs="Times New Roman"/>
          <w:lang w:eastAsia="ru-RU"/>
        </w:rPr>
        <w:t>- для</w:t>
      </w:r>
      <w:r w:rsidRPr="00596EAA">
        <w:rPr>
          <w:rFonts w:ascii="Times New Roman" w:eastAsia="Times New Roman" w:hAnsi="Times New Roman" w:cs="Times New Roman"/>
          <w:i/>
          <w:lang w:eastAsia="ru-RU"/>
        </w:rPr>
        <w:t xml:space="preserve"> </w:t>
      </w:r>
      <w:r w:rsidRPr="00596EAA">
        <w:rPr>
          <w:rFonts w:ascii="Times New Roman" w:eastAsia="Times New Roman" w:hAnsi="Times New Roman" w:cs="Times New Roman"/>
          <w:lang w:eastAsia="ru-RU"/>
        </w:rPr>
        <w:t>индивидуальных жилых домов</w:t>
      </w:r>
      <w:r w:rsidRPr="00596EAA">
        <w:rPr>
          <w:rFonts w:ascii="Times New Roman" w:eastAsia="Times New Roman" w:hAnsi="Times New Roman" w:cs="Times New Roman"/>
          <w:i/>
          <w:lang w:eastAsia="ru-RU"/>
        </w:rPr>
        <w:t xml:space="preserve"> </w:t>
      </w:r>
      <w:r w:rsidRPr="00596EAA">
        <w:rPr>
          <w:rFonts w:ascii="Times New Roman" w:hAnsi="Times New Roman" w:cs="Times New Roman"/>
        </w:rPr>
        <w:t>минимальные отступы зданий, строений, сооружений от границ земельного уч</w:t>
      </w:r>
      <w:r w:rsidR="00D7582B">
        <w:rPr>
          <w:rFonts w:ascii="Times New Roman" w:hAnsi="Times New Roman" w:cs="Times New Roman"/>
        </w:rPr>
        <w:t>астка имеют следующие значения:</w:t>
      </w:r>
    </w:p>
    <w:p w:rsidR="000472D8" w:rsidRPr="00596EAA" w:rsidRDefault="000472D8" w:rsidP="00596EAA">
      <w:pPr>
        <w:pStyle w:val="Default"/>
        <w:ind w:firstLine="567"/>
        <w:jc w:val="both"/>
        <w:rPr>
          <w:rFonts w:ascii="Times New Roman" w:hAnsi="Times New Roman" w:cs="Times New Roman"/>
        </w:rPr>
      </w:pPr>
      <w:r w:rsidRPr="00596EAA">
        <w:rPr>
          <w:rFonts w:ascii="Times New Roman" w:hAnsi="Times New Roman" w:cs="Times New Roman"/>
        </w:rPr>
        <w:t xml:space="preserve">а) минимальные отступы зданий, строений, сооружений от границы земельного участка, совпадающей с красной линией, обозначающей границу территорий общего пользования: </w:t>
      </w:r>
    </w:p>
    <w:p w:rsidR="000472D8" w:rsidRPr="00596EAA" w:rsidRDefault="000472D8" w:rsidP="00596EAA">
      <w:pPr>
        <w:pStyle w:val="Default"/>
        <w:ind w:firstLine="567"/>
        <w:jc w:val="both"/>
        <w:rPr>
          <w:rFonts w:ascii="Times New Roman" w:hAnsi="Times New Roman" w:cs="Times New Roman"/>
        </w:rPr>
      </w:pPr>
      <w:r w:rsidRPr="00596EAA">
        <w:rPr>
          <w:rFonts w:ascii="Times New Roman" w:hAnsi="Times New Roman" w:cs="Times New Roman"/>
        </w:rPr>
        <w:t xml:space="preserve">- для жилого дома минимальный отступ от красной линии улиц составляет не менее 5 м, от красной линии проездов - не менее 3 м; </w:t>
      </w:r>
    </w:p>
    <w:p w:rsidR="000472D8" w:rsidRPr="00596EAA" w:rsidRDefault="000472D8" w:rsidP="00596EAA">
      <w:pPr>
        <w:pStyle w:val="Default"/>
        <w:ind w:firstLine="567"/>
        <w:jc w:val="both"/>
        <w:rPr>
          <w:rFonts w:ascii="Times New Roman" w:hAnsi="Times New Roman" w:cs="Times New Roman"/>
        </w:rPr>
      </w:pPr>
      <w:r w:rsidRPr="00596EAA">
        <w:rPr>
          <w:rFonts w:ascii="Times New Roman" w:hAnsi="Times New Roman" w:cs="Times New Roman"/>
        </w:rPr>
        <w:t>- для хозяйственных построек и автостоянок закрытого типа минимальный отступ от красных линий улиц и пр</w:t>
      </w:r>
      <w:r w:rsidR="00D32522">
        <w:rPr>
          <w:rFonts w:ascii="Times New Roman" w:hAnsi="Times New Roman" w:cs="Times New Roman"/>
        </w:rPr>
        <w:t>оездов составляет не менее 5 м.</w:t>
      </w:r>
    </w:p>
    <w:p w:rsidR="000472D8" w:rsidRPr="00596EAA" w:rsidRDefault="000472D8" w:rsidP="00596EAA">
      <w:pPr>
        <w:pStyle w:val="Default"/>
        <w:ind w:firstLine="567"/>
        <w:jc w:val="both"/>
        <w:rPr>
          <w:rFonts w:ascii="Times New Roman" w:hAnsi="Times New Roman" w:cs="Times New Roman"/>
        </w:rPr>
      </w:pPr>
      <w:r w:rsidRPr="00596EAA">
        <w:rPr>
          <w:rFonts w:ascii="Times New Roman" w:hAnsi="Times New Roman" w:cs="Times New Roman"/>
        </w:rPr>
        <w:t xml:space="preserve">В отдельных случаях допускается размещение жилых домов по красной линии улиц в </w:t>
      </w:r>
      <w:r w:rsidR="00474A3A">
        <w:rPr>
          <w:rFonts w:ascii="Times New Roman" w:hAnsi="Times New Roman" w:cs="Times New Roman"/>
        </w:rPr>
        <w:t>условиях сложившейся застройки.</w:t>
      </w:r>
    </w:p>
    <w:p w:rsidR="000472D8" w:rsidRPr="00596EAA" w:rsidRDefault="000472D8" w:rsidP="00596EAA">
      <w:pPr>
        <w:pStyle w:val="Default"/>
        <w:ind w:firstLine="567"/>
        <w:jc w:val="both"/>
        <w:rPr>
          <w:rFonts w:ascii="Times New Roman" w:hAnsi="Times New Roman" w:cs="Times New Roman"/>
        </w:rPr>
      </w:pPr>
      <w:r w:rsidRPr="00596EAA">
        <w:rPr>
          <w:rFonts w:ascii="Times New Roman" w:hAnsi="Times New Roman" w:cs="Times New Roman"/>
        </w:rPr>
        <w:lastRenderedPageBreak/>
        <w:t xml:space="preserve">б) минимальные отступы зданий, строений, сооружений от границы земельного участка со стороны соседнего </w:t>
      </w:r>
      <w:r w:rsidR="00474A3A">
        <w:rPr>
          <w:rFonts w:ascii="Times New Roman" w:hAnsi="Times New Roman" w:cs="Times New Roman"/>
        </w:rPr>
        <w:t>придомового земельного участка:</w:t>
      </w:r>
    </w:p>
    <w:p w:rsidR="000472D8" w:rsidRPr="00596EAA" w:rsidRDefault="000472D8" w:rsidP="00596EAA">
      <w:pPr>
        <w:pStyle w:val="Default"/>
        <w:ind w:firstLine="567"/>
        <w:jc w:val="both"/>
        <w:rPr>
          <w:rFonts w:ascii="Times New Roman" w:hAnsi="Times New Roman" w:cs="Times New Roman"/>
        </w:rPr>
      </w:pPr>
      <w:r w:rsidRPr="00596EAA">
        <w:rPr>
          <w:rFonts w:ascii="Times New Roman" w:hAnsi="Times New Roman" w:cs="Times New Roman"/>
        </w:rPr>
        <w:t>- для жилого дома - не менее 3 м;</w:t>
      </w:r>
    </w:p>
    <w:p w:rsidR="000472D8" w:rsidRPr="00596EAA" w:rsidRDefault="000472D8" w:rsidP="00596EAA">
      <w:pPr>
        <w:pStyle w:val="Default"/>
        <w:ind w:firstLine="567"/>
        <w:jc w:val="both"/>
        <w:rPr>
          <w:rFonts w:ascii="Times New Roman" w:hAnsi="Times New Roman" w:cs="Times New Roman"/>
        </w:rPr>
      </w:pPr>
      <w:r w:rsidRPr="00596EAA">
        <w:rPr>
          <w:rFonts w:ascii="Times New Roman" w:hAnsi="Times New Roman" w:cs="Times New Roman"/>
        </w:rPr>
        <w:t>- для построек для содержания скота и птицы - не менее 4 м;</w:t>
      </w:r>
    </w:p>
    <w:p w:rsidR="000472D8" w:rsidRPr="00596EAA" w:rsidRDefault="000472D8" w:rsidP="00596EAA">
      <w:pPr>
        <w:pStyle w:val="Default"/>
        <w:ind w:firstLine="567"/>
        <w:jc w:val="both"/>
        <w:rPr>
          <w:rFonts w:ascii="Times New Roman" w:hAnsi="Times New Roman" w:cs="Times New Roman"/>
        </w:rPr>
      </w:pPr>
      <w:r w:rsidRPr="00596EAA">
        <w:rPr>
          <w:rFonts w:ascii="Times New Roman" w:hAnsi="Times New Roman" w:cs="Times New Roman"/>
        </w:rPr>
        <w:t>- для прочих построек (бани, автостоянки и др.) - не менее 1 м.</w:t>
      </w:r>
    </w:p>
    <w:p w:rsidR="00C12A57" w:rsidRPr="00596EAA" w:rsidRDefault="00C12A57" w:rsidP="00596EAA">
      <w:pPr>
        <w:pStyle w:val="Default"/>
        <w:ind w:firstLine="567"/>
        <w:jc w:val="both"/>
        <w:rPr>
          <w:rFonts w:ascii="Times New Roman" w:hAnsi="Times New Roman" w:cs="Times New Roman"/>
        </w:rPr>
      </w:pPr>
      <w:r w:rsidRPr="00596EAA">
        <w:rPr>
          <w:rFonts w:ascii="Times New Roman" w:hAnsi="Times New Roman" w:cs="Times New Roman"/>
        </w:rPr>
        <w:t>Минимальные противопожарные расстояния между зданиями (а также между крайними строениями и группами строений на приквартирных участках) принимается в соответствии с действующими нормативами градостроительного проектирования. Для индивидуальных жи</w:t>
      </w:r>
      <w:r w:rsidR="00D32522">
        <w:rPr>
          <w:rFonts w:ascii="Times New Roman" w:hAnsi="Times New Roman" w:cs="Times New Roman"/>
        </w:rPr>
        <w:t xml:space="preserve">лых домов указанное расстояние </w:t>
      </w:r>
      <w:r w:rsidRPr="00596EAA">
        <w:rPr>
          <w:rFonts w:ascii="Times New Roman" w:hAnsi="Times New Roman" w:cs="Times New Roman"/>
        </w:rPr>
        <w:t>- 6 м.</w:t>
      </w:r>
    </w:p>
    <w:p w:rsidR="002156E0" w:rsidRPr="00596EAA" w:rsidRDefault="000472D8" w:rsidP="00596EAA">
      <w:pPr>
        <w:spacing w:after="0" w:line="200" w:lineRule="atLeast"/>
        <w:ind w:firstLine="567"/>
        <w:jc w:val="both"/>
        <w:rPr>
          <w:rFonts w:ascii="Times New Roman" w:eastAsia="Times New Roman" w:hAnsi="Times New Roman" w:cs="Times New Roman"/>
          <w:sz w:val="24"/>
          <w:szCs w:val="24"/>
          <w:u w:val="single"/>
          <w:lang w:eastAsia="ru-RU"/>
        </w:rPr>
      </w:pPr>
      <w:r w:rsidRPr="00596EAA">
        <w:rPr>
          <w:rFonts w:ascii="Times New Roman" w:hAnsi="Times New Roman" w:cs="Times New Roman"/>
          <w:sz w:val="24"/>
          <w:szCs w:val="24"/>
        </w:rPr>
        <w:t>Допускается блокировка одноквартирных жилых домов, а также хозяйственных построек на смежных земельных участках по взаимному согласию домовладельцев с учетом противопожарных требований.</w:t>
      </w:r>
    </w:p>
    <w:p w:rsidR="00EB4AEE" w:rsidRPr="00596EAA" w:rsidRDefault="00F11E05" w:rsidP="00596EAA">
      <w:pPr>
        <w:spacing w:after="0" w:line="240" w:lineRule="auto"/>
        <w:ind w:firstLine="567"/>
        <w:rPr>
          <w:rFonts w:ascii="Times New Roman" w:eastAsia="Times New Roman" w:hAnsi="Times New Roman" w:cs="Times New Roman"/>
          <w:sz w:val="24"/>
          <w:szCs w:val="24"/>
          <w:lang w:eastAsia="ru-RU"/>
        </w:rPr>
      </w:pPr>
      <w:bookmarkStart w:id="364" w:name="_Toc264025679"/>
      <w:bookmarkStart w:id="365" w:name="_Toc310463957"/>
      <w:r w:rsidRPr="00596EAA">
        <w:rPr>
          <w:rFonts w:ascii="Times New Roman" w:eastAsia="Times New Roman" w:hAnsi="Times New Roman" w:cs="Times New Roman"/>
          <w:sz w:val="24"/>
          <w:szCs w:val="24"/>
          <w:lang w:eastAsia="ru-RU"/>
        </w:rPr>
        <w:t>7</w:t>
      </w:r>
      <w:r w:rsidR="00EB4AEE" w:rsidRPr="00596EAA">
        <w:rPr>
          <w:rFonts w:ascii="Times New Roman" w:eastAsia="Times New Roman" w:hAnsi="Times New Roman" w:cs="Times New Roman"/>
          <w:sz w:val="24"/>
          <w:szCs w:val="24"/>
          <w:lang w:eastAsia="ru-RU"/>
        </w:rPr>
        <w:t>. Минимальное расстояние от границ соседнего участка до:</w:t>
      </w:r>
      <w:bookmarkEnd w:id="364"/>
      <w:bookmarkEnd w:id="365"/>
    </w:p>
    <w:p w:rsidR="00EB4AEE" w:rsidRPr="00596EAA" w:rsidRDefault="00EB4AEE" w:rsidP="00596EAA">
      <w:pPr>
        <w:spacing w:after="0" w:line="240" w:lineRule="auto"/>
        <w:ind w:firstLine="567"/>
        <w:rPr>
          <w:rFonts w:ascii="Times New Roman" w:eastAsia="Times New Roman" w:hAnsi="Times New Roman" w:cs="Times New Roman"/>
          <w:sz w:val="24"/>
          <w:szCs w:val="24"/>
          <w:lang w:eastAsia="ru-RU"/>
        </w:rPr>
      </w:pPr>
      <w:bookmarkStart w:id="366" w:name="_Toc264025680"/>
      <w:bookmarkStart w:id="367" w:name="_Toc310463958"/>
      <w:r w:rsidRPr="00596EAA">
        <w:rPr>
          <w:rFonts w:ascii="Times New Roman" w:eastAsia="Times New Roman" w:hAnsi="Times New Roman" w:cs="Times New Roman"/>
          <w:sz w:val="24"/>
          <w:szCs w:val="24"/>
          <w:lang w:eastAsia="ru-RU"/>
        </w:rPr>
        <w:t>-</w:t>
      </w:r>
      <w:r w:rsidR="002349F4" w:rsidRPr="00596EAA">
        <w:rPr>
          <w:rFonts w:ascii="Times New Roman" w:eastAsia="Times New Roman" w:hAnsi="Times New Roman" w:cs="Times New Roman"/>
          <w:sz w:val="24"/>
          <w:szCs w:val="24"/>
          <w:lang w:eastAsia="ru-RU"/>
        </w:rPr>
        <w:t xml:space="preserve"> </w:t>
      </w:r>
      <w:r w:rsidRPr="00596EAA">
        <w:rPr>
          <w:rFonts w:ascii="Times New Roman" w:eastAsia="Times New Roman" w:hAnsi="Times New Roman" w:cs="Times New Roman"/>
          <w:sz w:val="24"/>
          <w:szCs w:val="24"/>
          <w:lang w:eastAsia="ru-RU"/>
        </w:rPr>
        <w:t>жилого дома – 3 м;</w:t>
      </w:r>
      <w:bookmarkStart w:id="368" w:name="_Toc264025693"/>
      <w:bookmarkStart w:id="369" w:name="_Toc310463971"/>
      <w:bookmarkEnd w:id="366"/>
      <w:bookmarkEnd w:id="367"/>
    </w:p>
    <w:p w:rsidR="00EB4AEE" w:rsidRPr="00596EAA" w:rsidRDefault="00EB4AEE" w:rsidP="00596EAA">
      <w:pPr>
        <w:spacing w:after="0" w:line="240" w:lineRule="auto"/>
        <w:ind w:firstLine="567"/>
        <w:rPr>
          <w:rFonts w:ascii="Times New Roman" w:eastAsia="Times New Roman" w:hAnsi="Times New Roman" w:cs="Times New Roman"/>
          <w:sz w:val="24"/>
          <w:szCs w:val="24"/>
          <w:lang w:eastAsia="ru-RU"/>
        </w:rPr>
      </w:pPr>
      <w:r w:rsidRPr="00596EAA">
        <w:rPr>
          <w:rFonts w:ascii="Times New Roman" w:eastAsia="Times New Roman" w:hAnsi="Times New Roman" w:cs="Times New Roman"/>
          <w:sz w:val="24"/>
          <w:szCs w:val="24"/>
          <w:lang w:eastAsia="ru-RU"/>
        </w:rPr>
        <w:t>- до построек для содержания скота и птицы не менее 4 м;</w:t>
      </w:r>
      <w:bookmarkEnd w:id="368"/>
      <w:bookmarkEnd w:id="369"/>
    </w:p>
    <w:p w:rsidR="00EB4AEE" w:rsidRPr="00596EAA" w:rsidRDefault="00EB4AEE" w:rsidP="00596EAA">
      <w:pPr>
        <w:spacing w:after="0" w:line="240" w:lineRule="auto"/>
        <w:ind w:firstLine="567"/>
        <w:rPr>
          <w:rFonts w:ascii="Times New Roman" w:eastAsia="Times New Roman" w:hAnsi="Times New Roman" w:cs="Times New Roman"/>
          <w:sz w:val="24"/>
          <w:szCs w:val="24"/>
          <w:lang w:eastAsia="ru-RU"/>
        </w:rPr>
      </w:pPr>
      <w:bookmarkStart w:id="370" w:name="_Toc264025694"/>
      <w:bookmarkStart w:id="371" w:name="_Toc310463972"/>
      <w:r w:rsidRPr="00596EAA">
        <w:rPr>
          <w:rFonts w:ascii="Times New Roman" w:eastAsia="Times New Roman" w:hAnsi="Times New Roman" w:cs="Times New Roman"/>
          <w:sz w:val="24"/>
          <w:szCs w:val="24"/>
          <w:lang w:eastAsia="ru-RU"/>
        </w:rPr>
        <w:t>- до стволов высокорослых деревьев – 4 м;</w:t>
      </w:r>
      <w:bookmarkEnd w:id="370"/>
      <w:bookmarkEnd w:id="371"/>
    </w:p>
    <w:p w:rsidR="00EB4AEE" w:rsidRPr="00596EAA" w:rsidRDefault="00EB4AEE" w:rsidP="00596EAA">
      <w:pPr>
        <w:spacing w:after="0" w:line="240" w:lineRule="auto"/>
        <w:ind w:firstLine="567"/>
        <w:rPr>
          <w:rFonts w:ascii="Times New Roman" w:eastAsia="Times New Roman" w:hAnsi="Times New Roman" w:cs="Times New Roman"/>
          <w:sz w:val="24"/>
          <w:szCs w:val="24"/>
          <w:lang w:eastAsia="ru-RU"/>
        </w:rPr>
      </w:pPr>
      <w:bookmarkStart w:id="372" w:name="_Toc264025695"/>
      <w:bookmarkStart w:id="373" w:name="_Toc310463973"/>
      <w:r w:rsidRPr="00596EAA">
        <w:rPr>
          <w:rFonts w:ascii="Times New Roman" w:eastAsia="Times New Roman" w:hAnsi="Times New Roman" w:cs="Times New Roman"/>
          <w:sz w:val="24"/>
          <w:szCs w:val="24"/>
          <w:lang w:eastAsia="ru-RU"/>
        </w:rPr>
        <w:t>- до стволов среднерослых деревьев – 2 м;</w:t>
      </w:r>
      <w:bookmarkEnd w:id="372"/>
      <w:bookmarkEnd w:id="373"/>
    </w:p>
    <w:p w:rsidR="00EB4AEE" w:rsidRPr="00596EAA" w:rsidRDefault="00EB4AEE" w:rsidP="00596EAA">
      <w:pPr>
        <w:spacing w:after="0" w:line="240" w:lineRule="auto"/>
        <w:ind w:firstLine="567"/>
        <w:rPr>
          <w:rFonts w:ascii="Times New Roman" w:eastAsia="Times New Roman" w:hAnsi="Times New Roman" w:cs="Times New Roman"/>
          <w:sz w:val="24"/>
          <w:szCs w:val="24"/>
          <w:lang w:eastAsia="ru-RU"/>
        </w:rPr>
      </w:pPr>
      <w:bookmarkStart w:id="374" w:name="_Toc264025696"/>
      <w:bookmarkStart w:id="375" w:name="_Toc310463974"/>
      <w:r w:rsidRPr="00596EAA">
        <w:rPr>
          <w:rFonts w:ascii="Times New Roman" w:eastAsia="Times New Roman" w:hAnsi="Times New Roman" w:cs="Times New Roman"/>
          <w:sz w:val="24"/>
          <w:szCs w:val="24"/>
          <w:lang w:eastAsia="ru-RU"/>
        </w:rPr>
        <w:t>- до кустарников – 1 м.</w:t>
      </w:r>
      <w:bookmarkEnd w:id="374"/>
      <w:bookmarkEnd w:id="375"/>
    </w:p>
    <w:p w:rsidR="00EB4AEE" w:rsidRPr="00596EAA" w:rsidRDefault="00EB4AEE" w:rsidP="00596EAA">
      <w:pPr>
        <w:spacing w:after="0" w:line="240" w:lineRule="auto"/>
        <w:ind w:firstLine="567"/>
        <w:rPr>
          <w:rFonts w:ascii="Times New Roman" w:eastAsia="Times New Roman" w:hAnsi="Times New Roman" w:cs="Times New Roman"/>
          <w:sz w:val="24"/>
          <w:szCs w:val="24"/>
          <w:lang w:eastAsia="ru-RU"/>
        </w:rPr>
      </w:pPr>
      <w:bookmarkStart w:id="376" w:name="_Toc264025681"/>
      <w:bookmarkStart w:id="377" w:name="_Toc310463959"/>
      <w:r w:rsidRPr="00596EAA">
        <w:rPr>
          <w:rFonts w:ascii="Times New Roman" w:eastAsia="Times New Roman" w:hAnsi="Times New Roman" w:cs="Times New Roman"/>
          <w:sz w:val="24"/>
          <w:szCs w:val="24"/>
          <w:lang w:eastAsia="ru-RU"/>
        </w:rPr>
        <w:t>- хозяйственных (баня, гараж др.) строений – 1 м;</w:t>
      </w:r>
      <w:bookmarkEnd w:id="376"/>
      <w:bookmarkEnd w:id="377"/>
    </w:p>
    <w:p w:rsidR="00EB4AEE" w:rsidRPr="00596EAA" w:rsidRDefault="00EB4AEE" w:rsidP="00596EAA">
      <w:pPr>
        <w:spacing w:after="0" w:line="240" w:lineRule="auto"/>
        <w:ind w:firstLine="567"/>
        <w:rPr>
          <w:rFonts w:ascii="Times New Roman" w:eastAsia="Times New Roman" w:hAnsi="Times New Roman" w:cs="Times New Roman"/>
          <w:sz w:val="24"/>
          <w:szCs w:val="24"/>
          <w:lang w:eastAsia="ru-RU"/>
        </w:rPr>
      </w:pPr>
      <w:bookmarkStart w:id="378" w:name="_Toc264025682"/>
      <w:bookmarkStart w:id="379" w:name="_Toc310463960"/>
      <w:r w:rsidRPr="00596EAA">
        <w:rPr>
          <w:rFonts w:ascii="Times New Roman" w:eastAsia="Times New Roman" w:hAnsi="Times New Roman" w:cs="Times New Roman"/>
          <w:sz w:val="24"/>
          <w:szCs w:val="24"/>
          <w:lang w:eastAsia="ru-RU"/>
        </w:rPr>
        <w:t>- открытой автостоянки – 1 м;</w:t>
      </w:r>
      <w:bookmarkEnd w:id="378"/>
      <w:bookmarkEnd w:id="379"/>
    </w:p>
    <w:p w:rsidR="002156E0" w:rsidRPr="00596EAA" w:rsidRDefault="00EB4AEE" w:rsidP="00A822D7">
      <w:pPr>
        <w:spacing w:after="0" w:line="240" w:lineRule="auto"/>
        <w:ind w:firstLine="567"/>
        <w:rPr>
          <w:rFonts w:ascii="Times New Roman" w:eastAsia="Times New Roman" w:hAnsi="Times New Roman" w:cs="Times New Roman"/>
          <w:sz w:val="24"/>
          <w:szCs w:val="24"/>
          <w:lang w:eastAsia="ru-RU"/>
        </w:rPr>
      </w:pPr>
      <w:bookmarkStart w:id="380" w:name="_Toc264025683"/>
      <w:bookmarkStart w:id="381" w:name="_Toc310463961"/>
      <w:r w:rsidRPr="00596EAA">
        <w:rPr>
          <w:rFonts w:ascii="Times New Roman" w:eastAsia="Times New Roman" w:hAnsi="Times New Roman" w:cs="Times New Roman"/>
          <w:sz w:val="24"/>
          <w:szCs w:val="24"/>
          <w:lang w:eastAsia="ru-RU"/>
        </w:rPr>
        <w:t>- отдельно стоящего гаража – 1 м</w:t>
      </w:r>
      <w:bookmarkEnd w:id="380"/>
      <w:bookmarkEnd w:id="381"/>
      <w:r w:rsidR="00A822D7">
        <w:rPr>
          <w:rFonts w:ascii="Times New Roman" w:eastAsia="Times New Roman" w:hAnsi="Times New Roman" w:cs="Times New Roman"/>
          <w:sz w:val="24"/>
          <w:szCs w:val="24"/>
          <w:lang w:eastAsia="ru-RU"/>
        </w:rPr>
        <w:t>.</w:t>
      </w:r>
    </w:p>
    <w:p w:rsidR="00C5539C" w:rsidRPr="00596EAA" w:rsidRDefault="00F11E05" w:rsidP="00596EAA">
      <w:pPr>
        <w:spacing w:after="0" w:line="200" w:lineRule="atLeast"/>
        <w:ind w:firstLine="567"/>
        <w:jc w:val="both"/>
        <w:rPr>
          <w:rFonts w:ascii="Times New Roman" w:eastAsia="Times New Roman" w:hAnsi="Times New Roman" w:cs="Times New Roman"/>
          <w:sz w:val="24"/>
          <w:szCs w:val="24"/>
          <w:lang w:eastAsia="ru-RU"/>
        </w:rPr>
      </w:pPr>
      <w:r w:rsidRPr="00596EAA">
        <w:rPr>
          <w:rFonts w:ascii="Times New Roman" w:eastAsia="Times New Roman" w:hAnsi="Times New Roman" w:cs="Times New Roman"/>
          <w:sz w:val="24"/>
          <w:szCs w:val="24"/>
          <w:lang w:eastAsia="ru-RU"/>
        </w:rPr>
        <w:t>8</w:t>
      </w:r>
      <w:r w:rsidR="00C5539C" w:rsidRPr="00596EAA">
        <w:rPr>
          <w:rFonts w:ascii="Times New Roman" w:eastAsia="Times New Roman" w:hAnsi="Times New Roman" w:cs="Times New Roman"/>
          <w:sz w:val="24"/>
          <w:szCs w:val="24"/>
          <w:lang w:eastAsia="ru-RU"/>
        </w:rPr>
        <w:t xml:space="preserve">. </w:t>
      </w:r>
      <w:r w:rsidR="00C5539C" w:rsidRPr="00596EAA">
        <w:rPr>
          <w:rFonts w:ascii="Times New Roman" w:eastAsia="Times New Roman" w:hAnsi="Times New Roman" w:cs="Times New Roman"/>
          <w:bCs/>
          <w:sz w:val="24"/>
          <w:szCs w:val="24"/>
          <w:lang w:eastAsia="ru-RU"/>
        </w:rPr>
        <w:t>Требования к ограждению земельных участков:</w:t>
      </w:r>
    </w:p>
    <w:p w:rsidR="00C5539C" w:rsidRPr="00596EAA" w:rsidRDefault="00C5539C" w:rsidP="00596EAA">
      <w:pPr>
        <w:pStyle w:val="Default"/>
        <w:ind w:firstLine="567"/>
        <w:jc w:val="both"/>
        <w:rPr>
          <w:rFonts w:ascii="Times New Roman" w:hAnsi="Times New Roman" w:cs="Times New Roman"/>
          <w:color w:val="auto"/>
        </w:rPr>
      </w:pPr>
      <w:r w:rsidRPr="00596EAA">
        <w:rPr>
          <w:rFonts w:ascii="Times New Roman" w:hAnsi="Times New Roman" w:cs="Times New Roman"/>
          <w:color w:val="auto"/>
        </w:rPr>
        <w:t>Для садовых земельных участков, огородных земельных участков, участков для ведения личного подсобного хозяйства, дачных земельных участков, земельных участков для индивидуального жилищного строительства, блокированных жилых домов  максимальная высота ограждений земельных уча</w:t>
      </w:r>
      <w:r w:rsidR="0080105C">
        <w:rPr>
          <w:rFonts w:ascii="Times New Roman" w:hAnsi="Times New Roman" w:cs="Times New Roman"/>
          <w:color w:val="auto"/>
        </w:rPr>
        <w:t>стков имеет следующие значения:</w:t>
      </w:r>
    </w:p>
    <w:p w:rsidR="00C5539C" w:rsidRPr="00596EAA" w:rsidRDefault="00C5539C" w:rsidP="00596EAA">
      <w:pPr>
        <w:pStyle w:val="Default"/>
        <w:ind w:firstLine="567"/>
        <w:jc w:val="both"/>
        <w:rPr>
          <w:rFonts w:ascii="Times New Roman" w:hAnsi="Times New Roman" w:cs="Times New Roman"/>
          <w:color w:val="auto"/>
        </w:rPr>
      </w:pPr>
      <w:r w:rsidRPr="00596EAA">
        <w:rPr>
          <w:rFonts w:ascii="Times New Roman" w:hAnsi="Times New Roman" w:cs="Times New Roman"/>
          <w:color w:val="auto"/>
        </w:rPr>
        <w:t>- со стороны автомобильных дорог, улиц, проездов, площадей, парков, скверов, бульваров, набережных, пляжей, водных объектов и др. территорий общег</w:t>
      </w:r>
      <w:r w:rsidR="00D32522">
        <w:rPr>
          <w:rFonts w:ascii="Times New Roman" w:hAnsi="Times New Roman" w:cs="Times New Roman"/>
          <w:color w:val="auto"/>
        </w:rPr>
        <w:t>о пользования – не более 2,0 м;</w:t>
      </w:r>
    </w:p>
    <w:p w:rsidR="00C5539C" w:rsidRPr="00596EAA" w:rsidRDefault="00C5539C" w:rsidP="00596EAA">
      <w:pPr>
        <w:pStyle w:val="Default"/>
        <w:ind w:firstLine="567"/>
        <w:jc w:val="both"/>
        <w:rPr>
          <w:rFonts w:ascii="Times New Roman" w:hAnsi="Times New Roman" w:cs="Times New Roman"/>
          <w:color w:val="auto"/>
        </w:rPr>
      </w:pPr>
      <w:r w:rsidRPr="00596EAA">
        <w:rPr>
          <w:rFonts w:ascii="Times New Roman" w:hAnsi="Times New Roman" w:cs="Times New Roman"/>
          <w:color w:val="auto"/>
        </w:rPr>
        <w:t>- между соседними земельн</w:t>
      </w:r>
      <w:r w:rsidR="00382958" w:rsidRPr="00596EAA">
        <w:rPr>
          <w:rFonts w:ascii="Times New Roman" w:hAnsi="Times New Roman" w:cs="Times New Roman"/>
          <w:color w:val="auto"/>
        </w:rPr>
        <w:t xml:space="preserve">ыми участками – не более 2,0 м, </w:t>
      </w:r>
      <w:r w:rsidRPr="00596EAA">
        <w:rPr>
          <w:rFonts w:ascii="Times New Roman" w:hAnsi="Times New Roman" w:cs="Times New Roman"/>
          <w:color w:val="auto"/>
        </w:rPr>
        <w:t>ограждения между смежными земельными участками должны быть проветривае</w:t>
      </w:r>
      <w:r w:rsidR="00382958" w:rsidRPr="00596EAA">
        <w:rPr>
          <w:rFonts w:ascii="Times New Roman" w:hAnsi="Times New Roman" w:cs="Times New Roman"/>
          <w:color w:val="auto"/>
        </w:rPr>
        <w:t>мыми на высоту не менее 0,15</w:t>
      </w:r>
      <w:r w:rsidRPr="00596EAA">
        <w:rPr>
          <w:rFonts w:ascii="Times New Roman" w:hAnsi="Times New Roman" w:cs="Times New Roman"/>
          <w:color w:val="auto"/>
        </w:rPr>
        <w:t xml:space="preserve"> м от уровня земли</w:t>
      </w:r>
      <w:r w:rsidR="00382958" w:rsidRPr="00596EAA">
        <w:rPr>
          <w:rFonts w:ascii="Times New Roman" w:hAnsi="Times New Roman" w:cs="Times New Roman"/>
          <w:color w:val="auto"/>
        </w:rPr>
        <w:t>;</w:t>
      </w:r>
    </w:p>
    <w:p w:rsidR="00C5539C" w:rsidRPr="00596EAA" w:rsidRDefault="00C5539C" w:rsidP="00596EAA">
      <w:pPr>
        <w:pStyle w:val="Default"/>
        <w:ind w:firstLine="567"/>
        <w:jc w:val="both"/>
        <w:rPr>
          <w:rFonts w:ascii="Times New Roman" w:hAnsi="Times New Roman" w:cs="Times New Roman"/>
          <w:color w:val="auto"/>
        </w:rPr>
      </w:pPr>
      <w:r w:rsidRPr="00596EAA">
        <w:rPr>
          <w:rFonts w:ascii="Times New Roman" w:hAnsi="Times New Roman" w:cs="Times New Roman"/>
          <w:color w:val="auto"/>
        </w:rPr>
        <w:t xml:space="preserve">- со стороны земельных участков иных видов </w:t>
      </w:r>
      <w:r w:rsidR="00D32522">
        <w:rPr>
          <w:rFonts w:ascii="Times New Roman" w:hAnsi="Times New Roman" w:cs="Times New Roman"/>
          <w:color w:val="auto"/>
        </w:rPr>
        <w:t>использования – не более 2,0 м.</w:t>
      </w:r>
    </w:p>
    <w:p w:rsidR="00C5539C" w:rsidRPr="00596EAA" w:rsidRDefault="00C5539C" w:rsidP="00596EAA">
      <w:pPr>
        <w:pStyle w:val="Default"/>
        <w:ind w:firstLine="567"/>
        <w:jc w:val="both"/>
        <w:rPr>
          <w:rFonts w:ascii="Times New Roman" w:hAnsi="Times New Roman" w:cs="Times New Roman"/>
          <w:color w:val="auto"/>
        </w:rPr>
      </w:pPr>
      <w:r w:rsidRPr="00596EAA">
        <w:rPr>
          <w:rFonts w:ascii="Times New Roman" w:hAnsi="Times New Roman" w:cs="Times New Roman"/>
          <w:color w:val="auto"/>
        </w:rPr>
        <w:t xml:space="preserve">По согласованию с владельцами соседних земельных участков высота ограждений между соседними земельными участками может быть увеличена до 2,5 м. </w:t>
      </w:r>
    </w:p>
    <w:p w:rsidR="00C5539C" w:rsidRPr="00596EAA" w:rsidRDefault="00C5539C" w:rsidP="00596EAA">
      <w:pPr>
        <w:spacing w:after="0" w:line="200" w:lineRule="atLeast"/>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Использование непрозрачных ограждений между соседними земельными участками допускается в том случае, если это не вызывает нарушения норм освещенности территории и помещений, иначе допускается использование только прозрачных ограждений. При нарушении норм освещенности территории и помещений использование непрозрачных ограждений между соседними земельными участками допускается по согласованию с владельцами соседних земельных участков. </w:t>
      </w:r>
    </w:p>
    <w:p w:rsidR="00AD1B5F" w:rsidRDefault="00C5539C" w:rsidP="00A822D7">
      <w:pPr>
        <w:spacing w:after="0" w:line="200" w:lineRule="atLeast"/>
        <w:ind w:firstLine="567"/>
        <w:jc w:val="both"/>
        <w:rPr>
          <w:rFonts w:ascii="Times New Roman" w:eastAsia="Times New Roman" w:hAnsi="Times New Roman" w:cs="Times New Roman"/>
          <w:sz w:val="24"/>
          <w:szCs w:val="24"/>
          <w:lang w:eastAsia="ru-RU"/>
        </w:rPr>
      </w:pPr>
      <w:r w:rsidRPr="00596EAA">
        <w:rPr>
          <w:rFonts w:ascii="Times New Roman" w:eastAsia="Times New Roman" w:hAnsi="Times New Roman" w:cs="Times New Roman"/>
          <w:sz w:val="24"/>
          <w:szCs w:val="24"/>
          <w:lang w:eastAsia="ru-RU"/>
        </w:rPr>
        <w:t xml:space="preserve">При размещении строений должны соблюдаться нормативные противопожарные расстояния между постройками, расположенными </w:t>
      </w:r>
      <w:r w:rsidR="00D32522">
        <w:rPr>
          <w:rFonts w:ascii="Times New Roman" w:eastAsia="Times New Roman" w:hAnsi="Times New Roman" w:cs="Times New Roman"/>
          <w:sz w:val="24"/>
          <w:szCs w:val="24"/>
          <w:lang w:eastAsia="ru-RU"/>
        </w:rPr>
        <w:t>на соседних земельных участках.</w:t>
      </w:r>
    </w:p>
    <w:p w:rsidR="00AD1B5F" w:rsidRPr="00661C80" w:rsidRDefault="002156E0" w:rsidP="00596EAA">
      <w:pPr>
        <w:pStyle w:val="31"/>
        <w:spacing w:after="0" w:line="240" w:lineRule="auto"/>
        <w:ind w:firstLine="567"/>
        <w:rPr>
          <w:rFonts w:ascii="Times New Roman" w:hAnsi="Times New Roman" w:cs="Times New Roman"/>
          <w:sz w:val="24"/>
          <w:u w:val="single"/>
        </w:rPr>
      </w:pPr>
      <w:r w:rsidRPr="00661C80">
        <w:rPr>
          <w:rFonts w:ascii="Times New Roman" w:hAnsi="Times New Roman" w:cs="Times New Roman"/>
          <w:sz w:val="24"/>
          <w:u w:val="single"/>
        </w:rPr>
        <w:t xml:space="preserve">9. </w:t>
      </w:r>
      <w:r w:rsidR="00AD1B5F" w:rsidRPr="00661C80">
        <w:rPr>
          <w:rFonts w:ascii="Times New Roman" w:hAnsi="Times New Roman" w:cs="Times New Roman"/>
          <w:sz w:val="24"/>
          <w:u w:val="single"/>
        </w:rPr>
        <w:t>Для общественных зданий:</w:t>
      </w:r>
    </w:p>
    <w:p w:rsidR="00952E66" w:rsidRDefault="00AD1B5F" w:rsidP="00952E66">
      <w:pPr>
        <w:pStyle w:val="31"/>
        <w:spacing w:after="0" w:line="240" w:lineRule="auto"/>
        <w:ind w:firstLine="567"/>
        <w:rPr>
          <w:rFonts w:ascii="Times New Roman" w:hAnsi="Times New Roman" w:cs="Times New Roman"/>
          <w:color w:val="000000" w:themeColor="text1"/>
          <w:sz w:val="24"/>
        </w:rPr>
      </w:pPr>
      <w:r w:rsidRPr="00BD3133">
        <w:rPr>
          <w:rFonts w:ascii="Times New Roman" w:hAnsi="Times New Roman" w:cs="Times New Roman"/>
          <w:color w:val="000000" w:themeColor="text1"/>
          <w:sz w:val="24"/>
        </w:rPr>
        <w:t xml:space="preserve">1. </w:t>
      </w:r>
      <w:r w:rsidR="00952E66" w:rsidRPr="00BD3133">
        <w:rPr>
          <w:rFonts w:ascii="Times New Roman" w:hAnsi="Times New Roman" w:cs="Times New Roman"/>
          <w:color w:val="000000" w:themeColor="text1"/>
          <w:sz w:val="24"/>
        </w:rPr>
        <w:t>Минимальная площадь</w:t>
      </w:r>
      <w:r w:rsidR="00D32522">
        <w:rPr>
          <w:rFonts w:ascii="Times New Roman" w:hAnsi="Times New Roman" w:cs="Times New Roman"/>
          <w:color w:val="000000" w:themeColor="text1"/>
          <w:sz w:val="24"/>
        </w:rPr>
        <w:t xml:space="preserve"> земельного участка</w:t>
      </w:r>
      <w:r w:rsidR="00952E66" w:rsidRPr="00BD3133">
        <w:rPr>
          <w:rFonts w:ascii="Times New Roman" w:hAnsi="Times New Roman" w:cs="Times New Roman"/>
          <w:color w:val="000000" w:themeColor="text1"/>
          <w:sz w:val="24"/>
        </w:rPr>
        <w:t xml:space="preserve"> </w:t>
      </w:r>
      <w:r w:rsidR="00D32522">
        <w:rPr>
          <w:rFonts w:ascii="Times New Roman" w:hAnsi="Times New Roman" w:cs="Times New Roman"/>
          <w:sz w:val="24"/>
        </w:rPr>
        <w:t>–</w:t>
      </w:r>
      <w:r w:rsidR="0081600C">
        <w:rPr>
          <w:rFonts w:ascii="Times New Roman" w:hAnsi="Times New Roman" w:cs="Times New Roman"/>
          <w:sz w:val="24"/>
        </w:rPr>
        <w:t>5</w:t>
      </w:r>
      <w:r w:rsidR="00D32522">
        <w:rPr>
          <w:rFonts w:ascii="Times New Roman" w:hAnsi="Times New Roman" w:cs="Times New Roman"/>
          <w:sz w:val="24"/>
        </w:rPr>
        <w:t xml:space="preserve">0 </w:t>
      </w:r>
      <w:r w:rsidR="00D32522" w:rsidRPr="00C3627F">
        <w:rPr>
          <w:rFonts w:ascii="Times New Roman" w:hAnsi="Times New Roman" w:cs="Times New Roman"/>
          <w:color w:val="000000" w:themeColor="text1"/>
          <w:sz w:val="24"/>
        </w:rPr>
        <w:t>м</w:t>
      </w:r>
      <w:r w:rsidR="00D32522" w:rsidRPr="00C3627F">
        <w:rPr>
          <w:rFonts w:ascii="Times New Roman" w:hAnsi="Times New Roman" w:cs="Times New Roman"/>
          <w:color w:val="000000" w:themeColor="text1"/>
          <w:sz w:val="28"/>
          <w:szCs w:val="28"/>
        </w:rPr>
        <w:t>²</w:t>
      </w:r>
      <w:r w:rsidR="00D32522" w:rsidRPr="00C3627F">
        <w:rPr>
          <w:rFonts w:ascii="Times New Roman" w:hAnsi="Times New Roman" w:cs="Times New Roman"/>
          <w:color w:val="000000" w:themeColor="text1"/>
          <w:sz w:val="24"/>
        </w:rPr>
        <w:t>.</w:t>
      </w:r>
    </w:p>
    <w:p w:rsidR="00AD1B5F" w:rsidRDefault="00AD1B5F" w:rsidP="00952E66">
      <w:pPr>
        <w:pStyle w:val="31"/>
        <w:spacing w:after="0" w:line="240" w:lineRule="auto"/>
        <w:ind w:firstLine="567"/>
        <w:jc w:val="both"/>
        <w:rPr>
          <w:rFonts w:ascii="Times New Roman" w:hAnsi="Times New Roman" w:cs="Times New Roman"/>
          <w:sz w:val="24"/>
        </w:rPr>
      </w:pPr>
      <w:r w:rsidRPr="00596EAA">
        <w:rPr>
          <w:rFonts w:ascii="Times New Roman" w:hAnsi="Times New Roman" w:cs="Times New Roman"/>
          <w:sz w:val="24"/>
        </w:rPr>
        <w:t>Максимальные размеры земельного участка определяются в соответствии с региональными нормативами градостроительного проектирования и документацией по планировке территории.</w:t>
      </w:r>
    </w:p>
    <w:p w:rsidR="002816A6" w:rsidRPr="00BD3133" w:rsidRDefault="002816A6" w:rsidP="002816A6">
      <w:pPr>
        <w:pStyle w:val="31"/>
        <w:spacing w:after="0" w:line="240" w:lineRule="auto"/>
        <w:ind w:firstLine="567"/>
        <w:rPr>
          <w:rFonts w:ascii="Times New Roman" w:hAnsi="Times New Roman" w:cs="Times New Roman"/>
          <w:color w:val="000000" w:themeColor="text1"/>
          <w:sz w:val="24"/>
        </w:rPr>
      </w:pPr>
      <w:r>
        <w:rPr>
          <w:rFonts w:ascii="Times New Roman" w:hAnsi="Times New Roman" w:cs="Times New Roman"/>
          <w:color w:val="000000" w:themeColor="text1"/>
          <w:sz w:val="24"/>
        </w:rPr>
        <w:t>Минимальный/ максимальный размер земельного участка для магазина 50</w:t>
      </w:r>
      <w:r w:rsidRPr="002816A6">
        <w:rPr>
          <w:rFonts w:ascii="Times New Roman" w:hAnsi="Times New Roman" w:cs="Times New Roman"/>
          <w:color w:val="000000" w:themeColor="text1"/>
          <w:sz w:val="24"/>
        </w:rPr>
        <w:t xml:space="preserve"> </w:t>
      </w:r>
      <w:r w:rsidRPr="00C3627F">
        <w:rPr>
          <w:rFonts w:ascii="Times New Roman" w:hAnsi="Times New Roman" w:cs="Times New Roman"/>
          <w:color w:val="000000" w:themeColor="text1"/>
          <w:sz w:val="24"/>
        </w:rPr>
        <w:t>м</w:t>
      </w:r>
      <w:r w:rsidRPr="00C3627F">
        <w:rPr>
          <w:rFonts w:ascii="Times New Roman" w:hAnsi="Times New Roman" w:cs="Times New Roman"/>
          <w:color w:val="000000" w:themeColor="text1"/>
          <w:sz w:val="28"/>
          <w:szCs w:val="28"/>
        </w:rPr>
        <w:t>²</w:t>
      </w:r>
      <w:r w:rsidRPr="00C3627F">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- 500</w:t>
      </w:r>
      <w:r w:rsidRPr="002816A6">
        <w:rPr>
          <w:rFonts w:ascii="Times New Roman" w:hAnsi="Times New Roman" w:cs="Times New Roman"/>
          <w:color w:val="000000" w:themeColor="text1"/>
          <w:sz w:val="24"/>
        </w:rPr>
        <w:t xml:space="preserve"> </w:t>
      </w:r>
      <w:r w:rsidRPr="00C3627F">
        <w:rPr>
          <w:rFonts w:ascii="Times New Roman" w:hAnsi="Times New Roman" w:cs="Times New Roman"/>
          <w:color w:val="000000" w:themeColor="text1"/>
          <w:sz w:val="24"/>
        </w:rPr>
        <w:t>м</w:t>
      </w:r>
      <w:r w:rsidRPr="00C3627F">
        <w:rPr>
          <w:rFonts w:ascii="Times New Roman" w:hAnsi="Times New Roman" w:cs="Times New Roman"/>
          <w:color w:val="000000" w:themeColor="text1"/>
          <w:sz w:val="28"/>
          <w:szCs w:val="28"/>
        </w:rPr>
        <w:t>²</w:t>
      </w:r>
      <w:r w:rsidRPr="00C3627F">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p>
    <w:p w:rsidR="00AD1B5F" w:rsidRPr="00596EAA" w:rsidRDefault="00AD1B5F" w:rsidP="00596EAA">
      <w:pPr>
        <w:pStyle w:val="31"/>
        <w:spacing w:after="0" w:line="240" w:lineRule="auto"/>
        <w:ind w:firstLine="567"/>
        <w:rPr>
          <w:rFonts w:ascii="Times New Roman" w:hAnsi="Times New Roman" w:cs="Times New Roman"/>
          <w:sz w:val="24"/>
        </w:rPr>
      </w:pPr>
      <w:r w:rsidRPr="00596EAA">
        <w:rPr>
          <w:rFonts w:ascii="Times New Roman" w:hAnsi="Times New Roman" w:cs="Times New Roman"/>
          <w:sz w:val="24"/>
        </w:rPr>
        <w:t>2. Процент застройки устанавливается проектной документацией</w:t>
      </w:r>
      <w:r w:rsidR="00313AF4">
        <w:rPr>
          <w:rFonts w:ascii="Times New Roman" w:hAnsi="Times New Roman" w:cs="Times New Roman"/>
          <w:sz w:val="24"/>
        </w:rPr>
        <w:t>.</w:t>
      </w:r>
    </w:p>
    <w:p w:rsidR="00AD1B5F" w:rsidRPr="00596EAA" w:rsidRDefault="00AD1B5F" w:rsidP="00596EAA">
      <w:pPr>
        <w:pStyle w:val="31"/>
        <w:spacing w:after="0" w:line="240" w:lineRule="auto"/>
        <w:ind w:firstLine="567"/>
        <w:rPr>
          <w:rFonts w:ascii="Times New Roman" w:hAnsi="Times New Roman" w:cs="Times New Roman"/>
          <w:sz w:val="24"/>
        </w:rPr>
      </w:pPr>
      <w:r w:rsidRPr="00596EAA">
        <w:rPr>
          <w:rFonts w:ascii="Times New Roman" w:hAnsi="Times New Roman" w:cs="Times New Roman"/>
          <w:sz w:val="24"/>
        </w:rPr>
        <w:lastRenderedPageBreak/>
        <w:t>3. Максимальная высота – 15 м.</w:t>
      </w:r>
    </w:p>
    <w:p w:rsidR="00AD1B5F" w:rsidRPr="00596EAA" w:rsidRDefault="00AD1B5F" w:rsidP="00596EAA">
      <w:pPr>
        <w:pStyle w:val="31"/>
        <w:spacing w:after="0" w:line="240" w:lineRule="auto"/>
        <w:ind w:firstLine="567"/>
        <w:rPr>
          <w:rFonts w:ascii="Times New Roman" w:hAnsi="Times New Roman" w:cs="Times New Roman"/>
          <w:sz w:val="24"/>
        </w:rPr>
      </w:pPr>
      <w:r w:rsidRPr="00596EAA">
        <w:rPr>
          <w:rFonts w:ascii="Times New Roman" w:hAnsi="Times New Roman" w:cs="Times New Roman"/>
          <w:sz w:val="24"/>
        </w:rPr>
        <w:t>4. Максимальная этажность – 3 этажа.</w:t>
      </w:r>
    </w:p>
    <w:p w:rsidR="00AD1B5F" w:rsidRPr="00596EAA" w:rsidRDefault="00AD1B5F" w:rsidP="00596EAA">
      <w:pPr>
        <w:pStyle w:val="31"/>
        <w:spacing w:after="0" w:line="240" w:lineRule="auto"/>
        <w:ind w:firstLine="567"/>
        <w:rPr>
          <w:rFonts w:ascii="Times New Roman" w:hAnsi="Times New Roman" w:cs="Times New Roman"/>
          <w:sz w:val="24"/>
        </w:rPr>
      </w:pPr>
      <w:r w:rsidRPr="00596EAA">
        <w:rPr>
          <w:rFonts w:ascii="Times New Roman" w:hAnsi="Times New Roman" w:cs="Times New Roman"/>
          <w:sz w:val="24"/>
        </w:rPr>
        <w:t>5. Отступ застройки от красной линии:</w:t>
      </w:r>
    </w:p>
    <w:p w:rsidR="00AD1B5F" w:rsidRPr="00596EAA" w:rsidRDefault="00AD1B5F" w:rsidP="00596EAA">
      <w:pPr>
        <w:pStyle w:val="31"/>
        <w:spacing w:after="0" w:line="240" w:lineRule="auto"/>
        <w:ind w:firstLine="567"/>
        <w:rPr>
          <w:rFonts w:ascii="Times New Roman" w:hAnsi="Times New Roman" w:cs="Times New Roman"/>
          <w:sz w:val="24"/>
        </w:rPr>
      </w:pPr>
      <w:r w:rsidRPr="00596EAA">
        <w:rPr>
          <w:rFonts w:ascii="Times New Roman" w:hAnsi="Times New Roman" w:cs="Times New Roman"/>
          <w:sz w:val="24"/>
        </w:rPr>
        <w:t>1) в районах существующей застройки – в соответствии со сложившейся линией застройки;</w:t>
      </w:r>
    </w:p>
    <w:p w:rsidR="00AD1B5F" w:rsidRPr="00596EAA" w:rsidRDefault="00AD1B5F" w:rsidP="00596EAA">
      <w:pPr>
        <w:pStyle w:val="31"/>
        <w:spacing w:after="0" w:line="240" w:lineRule="auto"/>
        <w:ind w:firstLine="567"/>
        <w:rPr>
          <w:rFonts w:ascii="Times New Roman" w:hAnsi="Times New Roman" w:cs="Times New Roman"/>
          <w:sz w:val="24"/>
        </w:rPr>
      </w:pPr>
      <w:r w:rsidRPr="00596EAA">
        <w:rPr>
          <w:rFonts w:ascii="Times New Roman" w:hAnsi="Times New Roman" w:cs="Times New Roman"/>
          <w:sz w:val="24"/>
        </w:rPr>
        <w:t>2) в районах новой застройки:</w:t>
      </w:r>
    </w:p>
    <w:p w:rsidR="00AD1B5F" w:rsidRPr="00596EAA" w:rsidRDefault="00AD1B5F" w:rsidP="00596EAA">
      <w:pPr>
        <w:pStyle w:val="31"/>
        <w:spacing w:after="0" w:line="240" w:lineRule="auto"/>
        <w:ind w:firstLine="567"/>
        <w:rPr>
          <w:rFonts w:ascii="Times New Roman" w:hAnsi="Times New Roman" w:cs="Times New Roman"/>
          <w:sz w:val="24"/>
        </w:rPr>
      </w:pPr>
      <w:r w:rsidRPr="00596EAA">
        <w:rPr>
          <w:rFonts w:ascii="Times New Roman" w:hAnsi="Times New Roman" w:cs="Times New Roman"/>
          <w:sz w:val="24"/>
        </w:rPr>
        <w:t>- для зданий общеобразовательных и детских дошкольных учреждений от красных линий – 25 м;</w:t>
      </w:r>
    </w:p>
    <w:p w:rsidR="00AD1B5F" w:rsidRPr="00596EAA" w:rsidRDefault="00AD1B5F" w:rsidP="00596EAA">
      <w:pPr>
        <w:pStyle w:val="31"/>
        <w:spacing w:after="0" w:line="240" w:lineRule="auto"/>
        <w:ind w:firstLine="567"/>
        <w:rPr>
          <w:rFonts w:ascii="Times New Roman" w:hAnsi="Times New Roman" w:cs="Times New Roman"/>
          <w:sz w:val="24"/>
        </w:rPr>
      </w:pPr>
      <w:r w:rsidRPr="00596EAA">
        <w:rPr>
          <w:rFonts w:ascii="Times New Roman" w:hAnsi="Times New Roman" w:cs="Times New Roman"/>
          <w:sz w:val="24"/>
        </w:rPr>
        <w:t>- иных зданий не менее 5 м.</w:t>
      </w:r>
    </w:p>
    <w:p w:rsidR="00AD1B5F" w:rsidRPr="00596EAA" w:rsidRDefault="00AD1B5F" w:rsidP="00244E5F">
      <w:pPr>
        <w:pStyle w:val="31"/>
        <w:spacing w:after="0" w:line="240" w:lineRule="auto"/>
        <w:ind w:firstLine="567"/>
        <w:jc w:val="both"/>
        <w:rPr>
          <w:rFonts w:ascii="Times New Roman" w:hAnsi="Times New Roman" w:cs="Times New Roman"/>
          <w:sz w:val="24"/>
        </w:rPr>
      </w:pPr>
      <w:r w:rsidRPr="00596EAA">
        <w:rPr>
          <w:rFonts w:ascii="Times New Roman" w:hAnsi="Times New Roman" w:cs="Times New Roman"/>
          <w:sz w:val="24"/>
        </w:rPr>
        <w:t>Для открытых площадок для занятий спортом и физкультурой</w:t>
      </w:r>
      <w:bookmarkStart w:id="382" w:name="_Toc264025787"/>
      <w:bookmarkStart w:id="383" w:name="_Toc310464065"/>
      <w:r w:rsidRPr="00596EAA">
        <w:rPr>
          <w:rFonts w:ascii="Times New Roman" w:hAnsi="Times New Roman" w:cs="Times New Roman"/>
          <w:sz w:val="24"/>
        </w:rPr>
        <w:t xml:space="preserve"> - минимальное расстояние от жилых и общественных зданий в зависимости от шумовых характеристик от 10 до 40 м.</w:t>
      </w:r>
      <w:bookmarkEnd w:id="382"/>
      <w:bookmarkEnd w:id="383"/>
    </w:p>
    <w:p w:rsidR="00AD1B5F" w:rsidRPr="00596EAA" w:rsidRDefault="00AD1B5F" w:rsidP="00244E5F">
      <w:pPr>
        <w:pStyle w:val="31"/>
        <w:spacing w:after="0" w:line="240" w:lineRule="auto"/>
        <w:ind w:firstLine="567"/>
        <w:jc w:val="both"/>
        <w:rPr>
          <w:rFonts w:ascii="Times New Roman" w:hAnsi="Times New Roman" w:cs="Times New Roman"/>
          <w:sz w:val="24"/>
        </w:rPr>
      </w:pPr>
      <w:r w:rsidRPr="00596EAA">
        <w:rPr>
          <w:rFonts w:ascii="Times New Roman" w:hAnsi="Times New Roman" w:cs="Times New Roman"/>
          <w:sz w:val="24"/>
        </w:rPr>
        <w:t>Площадки для сбора мусора - из расчета 1 контейнер на 10-15 домов.</w:t>
      </w:r>
      <w:bookmarkStart w:id="384" w:name="_Toc264025797"/>
      <w:bookmarkStart w:id="385" w:name="_Toc310464075"/>
      <w:r w:rsidRPr="00596EAA">
        <w:rPr>
          <w:rFonts w:ascii="Times New Roman" w:hAnsi="Times New Roman" w:cs="Times New Roman"/>
          <w:sz w:val="24"/>
        </w:rPr>
        <w:t xml:space="preserve"> Расстояние до границ участков жилых домов не менее 50 м, но не более 100 м, детских учреждений, площадок отдыха – не менее 25 м.</w:t>
      </w:r>
      <w:bookmarkEnd w:id="384"/>
      <w:bookmarkEnd w:id="385"/>
    </w:p>
    <w:p w:rsidR="002D6BF1" w:rsidRPr="00596EAA" w:rsidRDefault="002D6BF1" w:rsidP="002D6BF1">
      <w:pPr>
        <w:pStyle w:val="31"/>
        <w:spacing w:after="0" w:line="240" w:lineRule="auto"/>
        <w:ind w:firstLine="567"/>
        <w:rPr>
          <w:rFonts w:ascii="Times New Roman" w:hAnsi="Times New Roman" w:cs="Times New Roman"/>
          <w:sz w:val="24"/>
          <w:u w:val="single"/>
        </w:rPr>
      </w:pPr>
      <w:r w:rsidRPr="00596EAA">
        <w:rPr>
          <w:rFonts w:ascii="Times New Roman" w:hAnsi="Times New Roman" w:cs="Times New Roman"/>
          <w:sz w:val="24"/>
          <w:u w:val="single"/>
        </w:rPr>
        <w:t>Параметры застройки для объектов инженерной инфраструктуры, не являющихся линейными:</w:t>
      </w:r>
    </w:p>
    <w:p w:rsidR="002D6BF1" w:rsidRPr="00596EAA" w:rsidRDefault="002D6BF1" w:rsidP="002D6BF1">
      <w:pPr>
        <w:pStyle w:val="a9"/>
        <w:widowControl w:val="0"/>
        <w:autoSpaceDE w:val="0"/>
        <w:autoSpaceDN w:val="0"/>
        <w:adjustRightInd w:val="0"/>
        <w:spacing w:after="0" w:line="240" w:lineRule="auto"/>
        <w:ind w:left="567"/>
        <w:jc w:val="both"/>
        <w:rPr>
          <w:rFonts w:ascii="Times New Roman" w:hAnsi="Times New Roman" w:cs="Times New Roman"/>
          <w:sz w:val="24"/>
        </w:rPr>
      </w:pPr>
      <w:r>
        <w:rPr>
          <w:rFonts w:ascii="Times New Roman" w:eastAsia="Times New Roman" w:hAnsi="Times New Roman" w:cs="Times New Roman"/>
          <w:bCs/>
          <w:sz w:val="24"/>
          <w:lang w:eastAsia="ru-RU"/>
        </w:rPr>
        <w:t xml:space="preserve">1. </w:t>
      </w:r>
      <w:r w:rsidRPr="00596EAA">
        <w:rPr>
          <w:rFonts w:ascii="Times New Roman" w:eastAsia="Times New Roman" w:hAnsi="Times New Roman" w:cs="Times New Roman"/>
          <w:bCs/>
          <w:sz w:val="24"/>
          <w:lang w:eastAsia="ru-RU"/>
        </w:rPr>
        <w:t>Процент</w:t>
      </w:r>
      <w:r w:rsidRPr="00596EAA">
        <w:rPr>
          <w:rFonts w:ascii="Times New Roman" w:eastAsia="Times New Roman" w:hAnsi="Times New Roman" w:cs="Times New Roman"/>
          <w:sz w:val="24"/>
          <w:lang w:eastAsia="ru-RU"/>
        </w:rPr>
        <w:t xml:space="preserve"> застройки - 80%.</w:t>
      </w:r>
    </w:p>
    <w:p w:rsidR="002156E0" w:rsidRPr="00596EAA" w:rsidRDefault="002D6BF1" w:rsidP="00596EAA">
      <w:pPr>
        <w:pStyle w:val="31"/>
        <w:spacing w:after="0" w:line="240" w:lineRule="auto"/>
        <w:ind w:firstLine="567"/>
        <w:rPr>
          <w:rFonts w:ascii="Times New Roman" w:hAnsi="Times New Roman" w:cs="Times New Roman"/>
          <w:sz w:val="24"/>
        </w:rPr>
      </w:pPr>
      <w:r>
        <w:rPr>
          <w:rFonts w:ascii="Times New Roman" w:hAnsi="Times New Roman" w:cs="Times New Roman"/>
          <w:sz w:val="24"/>
        </w:rPr>
        <w:t>2</w:t>
      </w:r>
      <w:r w:rsidR="002156E0" w:rsidRPr="00596EAA">
        <w:rPr>
          <w:rFonts w:ascii="Times New Roman" w:hAnsi="Times New Roman" w:cs="Times New Roman"/>
          <w:sz w:val="24"/>
        </w:rPr>
        <w:t>. Минимальная площ</w:t>
      </w:r>
      <w:r w:rsidR="00D32522">
        <w:rPr>
          <w:rFonts w:ascii="Times New Roman" w:hAnsi="Times New Roman" w:cs="Times New Roman"/>
          <w:sz w:val="24"/>
        </w:rPr>
        <w:t xml:space="preserve">адь земельного участка – 4 </w:t>
      </w:r>
      <w:r w:rsidR="00D32522" w:rsidRPr="00C3627F">
        <w:rPr>
          <w:rFonts w:ascii="Times New Roman" w:hAnsi="Times New Roman" w:cs="Times New Roman"/>
          <w:color w:val="000000" w:themeColor="text1"/>
          <w:sz w:val="24"/>
        </w:rPr>
        <w:t>м</w:t>
      </w:r>
      <w:r w:rsidR="00D32522" w:rsidRPr="00C3627F">
        <w:rPr>
          <w:rFonts w:ascii="Times New Roman" w:hAnsi="Times New Roman" w:cs="Times New Roman"/>
          <w:color w:val="000000" w:themeColor="text1"/>
          <w:sz w:val="28"/>
          <w:szCs w:val="28"/>
        </w:rPr>
        <w:t>²</w:t>
      </w:r>
      <w:r w:rsidR="00D32522" w:rsidRPr="00C3627F">
        <w:rPr>
          <w:rFonts w:ascii="Times New Roman" w:hAnsi="Times New Roman" w:cs="Times New Roman"/>
          <w:color w:val="000000" w:themeColor="text1"/>
          <w:sz w:val="24"/>
        </w:rPr>
        <w:t>.</w:t>
      </w:r>
    </w:p>
    <w:p w:rsidR="002156E0" w:rsidRPr="00596EAA" w:rsidRDefault="002D6BF1" w:rsidP="00596EAA">
      <w:pPr>
        <w:pStyle w:val="31"/>
        <w:spacing w:after="0" w:line="240" w:lineRule="auto"/>
        <w:ind w:firstLine="567"/>
        <w:rPr>
          <w:rFonts w:ascii="Times New Roman" w:hAnsi="Times New Roman" w:cs="Times New Roman"/>
          <w:sz w:val="24"/>
        </w:rPr>
      </w:pPr>
      <w:r>
        <w:rPr>
          <w:rFonts w:ascii="Times New Roman" w:hAnsi="Times New Roman" w:cs="Times New Roman"/>
          <w:sz w:val="24"/>
        </w:rPr>
        <w:t>3</w:t>
      </w:r>
      <w:r w:rsidR="002156E0" w:rsidRPr="00596EAA">
        <w:rPr>
          <w:rFonts w:ascii="Times New Roman" w:hAnsi="Times New Roman" w:cs="Times New Roman"/>
          <w:sz w:val="24"/>
        </w:rPr>
        <w:t xml:space="preserve">. Максимальная высота объектов – </w:t>
      </w:r>
      <w:r>
        <w:rPr>
          <w:rFonts w:ascii="Times New Roman" w:hAnsi="Times New Roman" w:cs="Times New Roman"/>
          <w:sz w:val="24"/>
        </w:rPr>
        <w:t>7</w:t>
      </w:r>
      <w:r w:rsidR="002156E0" w:rsidRPr="00596EAA">
        <w:rPr>
          <w:rFonts w:ascii="Times New Roman" w:hAnsi="Times New Roman" w:cs="Times New Roman"/>
          <w:sz w:val="24"/>
        </w:rPr>
        <w:t>0 м.</w:t>
      </w:r>
    </w:p>
    <w:p w:rsidR="002156E0" w:rsidRPr="00596EAA" w:rsidRDefault="002D6BF1" w:rsidP="00596EAA">
      <w:pPr>
        <w:pStyle w:val="31"/>
        <w:spacing w:after="0" w:line="240" w:lineRule="auto"/>
        <w:ind w:firstLine="567"/>
        <w:rPr>
          <w:rFonts w:ascii="Times New Roman" w:hAnsi="Times New Roman" w:cs="Times New Roman"/>
          <w:sz w:val="24"/>
        </w:rPr>
      </w:pPr>
      <w:r>
        <w:rPr>
          <w:rFonts w:ascii="Times New Roman" w:hAnsi="Times New Roman" w:cs="Times New Roman"/>
          <w:sz w:val="24"/>
        </w:rPr>
        <w:t>4</w:t>
      </w:r>
      <w:r w:rsidR="002156E0" w:rsidRPr="00596EAA">
        <w:rPr>
          <w:rFonts w:ascii="Times New Roman" w:hAnsi="Times New Roman" w:cs="Times New Roman"/>
          <w:sz w:val="24"/>
        </w:rPr>
        <w:t xml:space="preserve">. Этажность – </w:t>
      </w:r>
      <w:r>
        <w:rPr>
          <w:rFonts w:ascii="Times New Roman" w:hAnsi="Times New Roman" w:cs="Times New Roman"/>
          <w:sz w:val="24"/>
        </w:rPr>
        <w:t xml:space="preserve">не более </w:t>
      </w:r>
      <w:r w:rsidR="002156E0" w:rsidRPr="00596EAA">
        <w:rPr>
          <w:rFonts w:ascii="Times New Roman" w:hAnsi="Times New Roman" w:cs="Times New Roman"/>
          <w:sz w:val="24"/>
        </w:rPr>
        <w:t>1 этаж.</w:t>
      </w:r>
    </w:p>
    <w:p w:rsidR="002156E0" w:rsidRPr="00596EAA" w:rsidRDefault="002156E0" w:rsidP="00596EAA">
      <w:pPr>
        <w:pStyle w:val="31"/>
        <w:spacing w:after="0" w:line="240" w:lineRule="auto"/>
        <w:ind w:firstLine="567"/>
        <w:rPr>
          <w:rFonts w:ascii="Times New Roman" w:hAnsi="Times New Roman" w:cs="Times New Roman"/>
          <w:sz w:val="24"/>
        </w:rPr>
      </w:pPr>
      <w:r w:rsidRPr="00596EAA">
        <w:rPr>
          <w:rFonts w:ascii="Times New Roman" w:hAnsi="Times New Roman" w:cs="Times New Roman"/>
          <w:sz w:val="24"/>
        </w:rPr>
        <w:t>5.</w:t>
      </w:r>
      <w:r w:rsidR="00AD1B5F" w:rsidRPr="00596EAA">
        <w:rPr>
          <w:rFonts w:ascii="Times New Roman" w:hAnsi="Times New Roman" w:cs="Times New Roman"/>
          <w:sz w:val="24"/>
        </w:rPr>
        <w:t xml:space="preserve"> </w:t>
      </w:r>
      <w:r w:rsidRPr="00596EAA">
        <w:rPr>
          <w:rFonts w:ascii="Times New Roman" w:hAnsi="Times New Roman" w:cs="Times New Roman"/>
          <w:sz w:val="24"/>
        </w:rPr>
        <w:t>Минимальный отступ от границ земельного участка в целях определения мест допустимого размещения объекта - 0,5 м.</w:t>
      </w:r>
    </w:p>
    <w:p w:rsidR="005C04EF" w:rsidRPr="00596EAA" w:rsidRDefault="005C04EF" w:rsidP="00C3695E">
      <w:pPr>
        <w:pStyle w:val="a9"/>
        <w:widowControl w:val="0"/>
        <w:autoSpaceDE w:val="0"/>
        <w:autoSpaceDN w:val="0"/>
        <w:adjustRightInd w:val="0"/>
        <w:spacing w:after="0" w:line="240" w:lineRule="auto"/>
        <w:ind w:left="0" w:firstLine="567"/>
        <w:jc w:val="both"/>
        <w:rPr>
          <w:rFonts w:ascii="Times New Roman" w:eastAsia="Times New Roman" w:hAnsi="Times New Roman" w:cs="Times New Roman"/>
          <w:sz w:val="24"/>
          <w:lang w:eastAsia="ru-RU"/>
        </w:rPr>
      </w:pPr>
    </w:p>
    <w:p w:rsidR="00703597" w:rsidRDefault="00703597" w:rsidP="00787C98">
      <w:pPr>
        <w:spacing w:before="120" w:after="0" w:line="240" w:lineRule="auto"/>
        <w:rPr>
          <w:rFonts w:ascii="Times New Roman" w:hAnsi="Times New Roman" w:cs="Times New Roman"/>
          <w:b/>
          <w:sz w:val="24"/>
          <w:szCs w:val="24"/>
        </w:rPr>
      </w:pPr>
      <w:r w:rsidRPr="00CA6CFF">
        <w:rPr>
          <w:rFonts w:ascii="Times New Roman" w:hAnsi="Times New Roman" w:cs="Times New Roman"/>
          <w:b/>
          <w:sz w:val="24"/>
          <w:szCs w:val="24"/>
        </w:rPr>
        <w:t>Ж</w:t>
      </w:r>
      <w:r>
        <w:rPr>
          <w:rFonts w:ascii="Times New Roman" w:hAnsi="Times New Roman" w:cs="Times New Roman"/>
          <w:b/>
          <w:sz w:val="24"/>
          <w:szCs w:val="24"/>
        </w:rPr>
        <w:t xml:space="preserve"> </w:t>
      </w:r>
      <w:r w:rsidRPr="00CA6CFF">
        <w:rPr>
          <w:rFonts w:ascii="Times New Roman" w:hAnsi="Times New Roman" w:cs="Times New Roman"/>
          <w:b/>
          <w:sz w:val="24"/>
          <w:szCs w:val="24"/>
        </w:rPr>
        <w:t xml:space="preserve">2 </w:t>
      </w:r>
      <w:r>
        <w:rPr>
          <w:rFonts w:ascii="Times New Roman" w:hAnsi="Times New Roman" w:cs="Times New Roman"/>
          <w:b/>
          <w:sz w:val="24"/>
          <w:szCs w:val="24"/>
        </w:rPr>
        <w:t xml:space="preserve">. </w:t>
      </w:r>
      <w:r w:rsidRPr="00CA6CFF">
        <w:rPr>
          <w:rFonts w:ascii="Times New Roman" w:hAnsi="Times New Roman" w:cs="Times New Roman"/>
          <w:b/>
          <w:sz w:val="24"/>
          <w:szCs w:val="24"/>
        </w:rPr>
        <w:t>Зона застройки среднеэтажными жилыми домами.</w:t>
      </w:r>
    </w:p>
    <w:p w:rsidR="00703597" w:rsidRPr="00703597" w:rsidRDefault="00703597" w:rsidP="00703597">
      <w:pPr>
        <w:spacing w:after="0" w:line="240" w:lineRule="auto"/>
        <w:ind w:firstLine="567"/>
        <w:jc w:val="both"/>
        <w:rPr>
          <w:rFonts w:ascii="Times New Roman" w:hAnsi="Times New Roman" w:cs="Times New Roman"/>
          <w:sz w:val="24"/>
          <w:szCs w:val="24"/>
        </w:rPr>
      </w:pPr>
      <w:r w:rsidRPr="00703597">
        <w:rPr>
          <w:rFonts w:ascii="Times New Roman" w:hAnsi="Times New Roman" w:cs="Times New Roman"/>
          <w:sz w:val="24"/>
          <w:szCs w:val="24"/>
        </w:rPr>
        <w:t xml:space="preserve">Зона выделена для создания правовых условий формирования территорий для размещения жилых домов от 3-х до </w:t>
      </w:r>
      <w:r>
        <w:rPr>
          <w:rFonts w:ascii="Times New Roman" w:hAnsi="Times New Roman" w:cs="Times New Roman"/>
          <w:sz w:val="24"/>
          <w:szCs w:val="24"/>
        </w:rPr>
        <w:t>шести</w:t>
      </w:r>
      <w:r w:rsidRPr="00703597">
        <w:rPr>
          <w:rFonts w:ascii="Times New Roman" w:hAnsi="Times New Roman" w:cs="Times New Roman"/>
          <w:sz w:val="24"/>
          <w:szCs w:val="24"/>
        </w:rPr>
        <w:t xml:space="preserve"> надземных этажей, предназначенных для разделения на квартиры, а также для размещения необходимых для обслуживания жителей данной зоны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объектов инженерной и транспортной инфраструктуры, иных объектов согласно градостроительным регламентам.</w:t>
      </w:r>
    </w:p>
    <w:p w:rsidR="00703597" w:rsidRPr="00DA7404" w:rsidRDefault="00703597" w:rsidP="00703597">
      <w:pPr>
        <w:spacing w:after="0" w:line="240" w:lineRule="auto"/>
        <w:ind w:firstLine="567"/>
        <w:jc w:val="both"/>
        <w:rPr>
          <w:rFonts w:ascii="Times New Roman" w:hAnsi="Times New Roman" w:cs="Times New Roman"/>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470"/>
      </w:tblGrid>
      <w:tr w:rsidR="00703597" w:rsidRPr="008A225E" w:rsidTr="00703597">
        <w:trPr>
          <w:cantSplit/>
          <w:jc w:val="center"/>
        </w:trPr>
        <w:tc>
          <w:tcPr>
            <w:tcW w:w="1101" w:type="dxa"/>
            <w:shd w:val="pct5" w:color="auto" w:fill="auto"/>
            <w:vAlign w:val="center"/>
          </w:tcPr>
          <w:p w:rsidR="00703597" w:rsidRPr="008A225E" w:rsidRDefault="00703597" w:rsidP="00703597">
            <w:pPr>
              <w:pStyle w:val="a8"/>
              <w:ind w:right="141" w:firstLine="101"/>
              <w:jc w:val="center"/>
              <w:rPr>
                <w:b/>
              </w:rPr>
            </w:pPr>
            <w:r w:rsidRPr="008A225E">
              <w:rPr>
                <w:b/>
              </w:rPr>
              <w:t>Код</w:t>
            </w:r>
          </w:p>
        </w:tc>
        <w:tc>
          <w:tcPr>
            <w:tcW w:w="8470" w:type="dxa"/>
            <w:shd w:val="pct5" w:color="auto" w:fill="auto"/>
            <w:vAlign w:val="center"/>
          </w:tcPr>
          <w:p w:rsidR="00703597" w:rsidRPr="008A225E" w:rsidRDefault="00703597" w:rsidP="00703597">
            <w:pPr>
              <w:keepNext/>
              <w:keepLines/>
              <w:spacing w:after="0" w:line="240" w:lineRule="auto"/>
              <w:jc w:val="center"/>
              <w:rPr>
                <w:rFonts w:ascii="Times New Roman" w:eastAsia="Calibri" w:hAnsi="Times New Roman" w:cs="Times New Roman"/>
                <w:b/>
                <w:sz w:val="24"/>
              </w:rPr>
            </w:pPr>
            <w:r w:rsidRPr="008A225E">
              <w:rPr>
                <w:rFonts w:ascii="Times New Roman" w:eastAsia="Calibri" w:hAnsi="Times New Roman" w:cs="Times New Roman"/>
                <w:b/>
                <w:sz w:val="24"/>
              </w:rPr>
              <w:t>Основные виды разрешенного использования земельных участков.</w:t>
            </w:r>
          </w:p>
        </w:tc>
      </w:tr>
      <w:tr w:rsidR="00703597" w:rsidRPr="008A225E" w:rsidTr="00703597">
        <w:trPr>
          <w:cantSplit/>
          <w:jc w:val="center"/>
        </w:trPr>
        <w:tc>
          <w:tcPr>
            <w:tcW w:w="1101" w:type="dxa"/>
            <w:vAlign w:val="center"/>
          </w:tcPr>
          <w:p w:rsidR="00703597" w:rsidRPr="002C16E5" w:rsidRDefault="00703597" w:rsidP="00703597">
            <w:pPr>
              <w:pStyle w:val="a8"/>
              <w:ind w:right="141" w:firstLine="101"/>
              <w:jc w:val="center"/>
            </w:pPr>
            <w:r w:rsidRPr="002C16E5">
              <w:t>2.5</w:t>
            </w:r>
          </w:p>
        </w:tc>
        <w:tc>
          <w:tcPr>
            <w:tcW w:w="8470" w:type="dxa"/>
            <w:vAlign w:val="center"/>
          </w:tcPr>
          <w:p w:rsidR="00703597" w:rsidRPr="008A225E" w:rsidRDefault="00703597" w:rsidP="00703597">
            <w:pPr>
              <w:keepNext/>
              <w:keepLines/>
              <w:spacing w:after="0" w:line="240" w:lineRule="auto"/>
              <w:rPr>
                <w:rFonts w:ascii="Times New Roman" w:eastAsia="Calibri" w:hAnsi="Times New Roman" w:cs="Times New Roman"/>
                <w:sz w:val="24"/>
              </w:rPr>
            </w:pPr>
            <w:r w:rsidRPr="008A225E">
              <w:rPr>
                <w:rFonts w:ascii="Times New Roman" w:eastAsia="Calibri" w:hAnsi="Times New Roman" w:cs="Times New Roman"/>
                <w:sz w:val="24"/>
              </w:rPr>
              <w:t>Среднеэтажная жилая застройка</w:t>
            </w:r>
          </w:p>
        </w:tc>
      </w:tr>
      <w:tr w:rsidR="00703597" w:rsidRPr="008A225E" w:rsidTr="00703597">
        <w:trPr>
          <w:cantSplit/>
          <w:jc w:val="center"/>
        </w:trPr>
        <w:tc>
          <w:tcPr>
            <w:tcW w:w="1101" w:type="dxa"/>
            <w:vAlign w:val="center"/>
          </w:tcPr>
          <w:p w:rsidR="00703597" w:rsidRPr="002C16E5" w:rsidRDefault="00703597" w:rsidP="00703597">
            <w:pPr>
              <w:pStyle w:val="a8"/>
              <w:ind w:right="141" w:firstLine="101"/>
              <w:jc w:val="center"/>
            </w:pPr>
            <w:r w:rsidRPr="002C16E5">
              <w:t>3.1</w:t>
            </w:r>
          </w:p>
        </w:tc>
        <w:tc>
          <w:tcPr>
            <w:tcW w:w="8470" w:type="dxa"/>
          </w:tcPr>
          <w:p w:rsidR="00703597" w:rsidRPr="008A225E" w:rsidRDefault="00703597" w:rsidP="00703597">
            <w:pPr>
              <w:keepNext/>
              <w:keepLines/>
              <w:spacing w:after="0" w:line="240" w:lineRule="auto"/>
              <w:rPr>
                <w:rFonts w:ascii="Times New Roman" w:eastAsia="Calibri" w:hAnsi="Times New Roman" w:cs="Times New Roman"/>
                <w:sz w:val="24"/>
              </w:rPr>
            </w:pPr>
            <w:r>
              <w:rPr>
                <w:rFonts w:ascii="Times New Roman" w:eastAsia="Calibri" w:hAnsi="Times New Roman" w:cs="Times New Roman"/>
                <w:sz w:val="24"/>
              </w:rPr>
              <w:t>Коммунальное обслуживание</w:t>
            </w:r>
            <w:r w:rsidRPr="008A225E">
              <w:rPr>
                <w:rFonts w:ascii="Times New Roman" w:eastAsia="Calibri" w:hAnsi="Times New Roman" w:cs="Times New Roman"/>
                <w:sz w:val="24"/>
              </w:rPr>
              <w:t xml:space="preserve"> </w:t>
            </w:r>
          </w:p>
        </w:tc>
      </w:tr>
      <w:tr w:rsidR="00C34727" w:rsidRPr="008A225E" w:rsidTr="00703597">
        <w:trPr>
          <w:cantSplit/>
          <w:jc w:val="center"/>
        </w:trPr>
        <w:tc>
          <w:tcPr>
            <w:tcW w:w="1101" w:type="dxa"/>
            <w:vAlign w:val="center"/>
          </w:tcPr>
          <w:p w:rsidR="00C34727" w:rsidRPr="002C16E5" w:rsidRDefault="00C34727" w:rsidP="00703597">
            <w:pPr>
              <w:pStyle w:val="a8"/>
              <w:ind w:right="141" w:firstLine="101"/>
              <w:jc w:val="center"/>
            </w:pPr>
            <w:r>
              <w:t>3.4.1</w:t>
            </w:r>
          </w:p>
        </w:tc>
        <w:tc>
          <w:tcPr>
            <w:tcW w:w="8470" w:type="dxa"/>
          </w:tcPr>
          <w:p w:rsidR="00C34727" w:rsidRDefault="00C34727" w:rsidP="00703597">
            <w:pPr>
              <w:keepNext/>
              <w:keepLines/>
              <w:spacing w:after="0" w:line="240" w:lineRule="auto"/>
              <w:rPr>
                <w:rFonts w:ascii="Times New Roman" w:eastAsia="Calibri" w:hAnsi="Times New Roman" w:cs="Times New Roman"/>
                <w:sz w:val="24"/>
              </w:rPr>
            </w:pPr>
            <w:r>
              <w:rPr>
                <w:rFonts w:ascii="Times New Roman" w:eastAsia="Calibri" w:hAnsi="Times New Roman" w:cs="Times New Roman"/>
                <w:sz w:val="24"/>
              </w:rPr>
              <w:t>Амбулаторно-поликлиническое обслуживание</w:t>
            </w:r>
          </w:p>
        </w:tc>
      </w:tr>
      <w:tr w:rsidR="00703597" w:rsidRPr="008A225E" w:rsidTr="00703597">
        <w:trPr>
          <w:cantSplit/>
          <w:jc w:val="center"/>
        </w:trPr>
        <w:tc>
          <w:tcPr>
            <w:tcW w:w="1101" w:type="dxa"/>
            <w:vAlign w:val="center"/>
          </w:tcPr>
          <w:p w:rsidR="00703597" w:rsidRPr="002C16E5" w:rsidRDefault="00703597" w:rsidP="00703597">
            <w:pPr>
              <w:pStyle w:val="a8"/>
              <w:ind w:right="141" w:firstLine="101"/>
              <w:jc w:val="center"/>
            </w:pPr>
            <w:r>
              <w:t>4.4.</w:t>
            </w:r>
          </w:p>
        </w:tc>
        <w:tc>
          <w:tcPr>
            <w:tcW w:w="8470" w:type="dxa"/>
          </w:tcPr>
          <w:p w:rsidR="00703597" w:rsidRPr="008A225E" w:rsidRDefault="00703597" w:rsidP="00703597">
            <w:pPr>
              <w:keepNext/>
              <w:keepLines/>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Магазины </w:t>
            </w:r>
          </w:p>
        </w:tc>
      </w:tr>
      <w:tr w:rsidR="00703597" w:rsidRPr="008A225E" w:rsidTr="00703597">
        <w:trPr>
          <w:cantSplit/>
          <w:jc w:val="center"/>
        </w:trPr>
        <w:tc>
          <w:tcPr>
            <w:tcW w:w="1101" w:type="dxa"/>
            <w:vAlign w:val="center"/>
          </w:tcPr>
          <w:p w:rsidR="00703597" w:rsidRPr="002C16E5" w:rsidRDefault="00703597" w:rsidP="00703597">
            <w:pPr>
              <w:pStyle w:val="a8"/>
              <w:ind w:right="141" w:firstLine="101"/>
              <w:jc w:val="center"/>
            </w:pPr>
            <w:r w:rsidRPr="002C16E5">
              <w:t>4.9</w:t>
            </w:r>
          </w:p>
        </w:tc>
        <w:tc>
          <w:tcPr>
            <w:tcW w:w="8470" w:type="dxa"/>
          </w:tcPr>
          <w:p w:rsidR="00703597" w:rsidRPr="00925EB5" w:rsidRDefault="007E1D87" w:rsidP="00703597">
            <w:pPr>
              <w:keepNext/>
              <w:keepLine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Обслуживание автотранспорта</w:t>
            </w:r>
          </w:p>
        </w:tc>
      </w:tr>
      <w:tr w:rsidR="00703597" w:rsidRPr="008A225E" w:rsidTr="00703597">
        <w:trPr>
          <w:cantSplit/>
          <w:jc w:val="center"/>
        </w:trPr>
        <w:tc>
          <w:tcPr>
            <w:tcW w:w="1101" w:type="dxa"/>
            <w:vAlign w:val="center"/>
          </w:tcPr>
          <w:p w:rsidR="00703597" w:rsidRPr="002C16E5" w:rsidRDefault="00703597" w:rsidP="00703597">
            <w:pPr>
              <w:pStyle w:val="a8"/>
              <w:ind w:right="141" w:firstLine="101"/>
              <w:jc w:val="center"/>
            </w:pPr>
            <w:r w:rsidRPr="002C16E5">
              <w:t>12.0</w:t>
            </w:r>
          </w:p>
        </w:tc>
        <w:tc>
          <w:tcPr>
            <w:tcW w:w="8470" w:type="dxa"/>
          </w:tcPr>
          <w:p w:rsidR="00703597" w:rsidRPr="008A225E" w:rsidRDefault="00BA7F14" w:rsidP="00BA7F14">
            <w:pPr>
              <w:keepNext/>
              <w:keepLines/>
              <w:spacing w:after="0" w:line="240" w:lineRule="auto"/>
              <w:rPr>
                <w:rFonts w:ascii="Times New Roman" w:eastAsia="Calibri" w:hAnsi="Times New Roman" w:cs="Times New Roman"/>
                <w:sz w:val="24"/>
              </w:rPr>
            </w:pPr>
            <w:r w:rsidRPr="00BA7F14">
              <w:rPr>
                <w:rFonts w:ascii="Times New Roman" w:eastAsia="Calibri" w:hAnsi="Times New Roman" w:cs="Times New Roman"/>
                <w:sz w:val="24"/>
                <w:szCs w:val="24"/>
              </w:rPr>
              <w:t>Земельные участки (территории) общего пользования</w:t>
            </w:r>
          </w:p>
        </w:tc>
      </w:tr>
      <w:tr w:rsidR="00703597" w:rsidRPr="008A225E" w:rsidTr="00703597">
        <w:trPr>
          <w:cantSplit/>
          <w:jc w:val="center"/>
        </w:trPr>
        <w:tc>
          <w:tcPr>
            <w:tcW w:w="1101" w:type="dxa"/>
            <w:shd w:val="pct5" w:color="auto" w:fill="auto"/>
            <w:vAlign w:val="center"/>
          </w:tcPr>
          <w:p w:rsidR="00703597" w:rsidRPr="008A225E" w:rsidRDefault="00703597" w:rsidP="00703597">
            <w:pPr>
              <w:pStyle w:val="a8"/>
              <w:ind w:right="141" w:firstLine="101"/>
              <w:jc w:val="center"/>
              <w:rPr>
                <w:b/>
              </w:rPr>
            </w:pPr>
            <w:r w:rsidRPr="008A225E">
              <w:rPr>
                <w:b/>
              </w:rPr>
              <w:t>Код</w:t>
            </w:r>
          </w:p>
        </w:tc>
        <w:tc>
          <w:tcPr>
            <w:tcW w:w="8470" w:type="dxa"/>
            <w:shd w:val="pct5" w:color="auto" w:fill="auto"/>
          </w:tcPr>
          <w:p w:rsidR="00703597" w:rsidRPr="008A225E" w:rsidRDefault="00703597" w:rsidP="00703597">
            <w:pPr>
              <w:keepNext/>
              <w:keepLines/>
              <w:spacing w:after="0" w:line="240" w:lineRule="auto"/>
              <w:jc w:val="center"/>
              <w:rPr>
                <w:rFonts w:ascii="Times New Roman" w:eastAsia="Calibri" w:hAnsi="Times New Roman" w:cs="Times New Roman"/>
                <w:b/>
                <w:sz w:val="24"/>
              </w:rPr>
            </w:pPr>
            <w:r w:rsidRPr="008A225E">
              <w:rPr>
                <w:rFonts w:ascii="Times New Roman" w:eastAsia="Calibri" w:hAnsi="Times New Roman" w:cs="Times New Roman"/>
                <w:b/>
                <w:sz w:val="24"/>
              </w:rPr>
              <w:t>Условно разрешенные виды использования</w:t>
            </w:r>
          </w:p>
        </w:tc>
      </w:tr>
      <w:tr w:rsidR="00703597" w:rsidRPr="008A225E" w:rsidTr="00703597">
        <w:trPr>
          <w:cantSplit/>
          <w:jc w:val="center"/>
        </w:trPr>
        <w:tc>
          <w:tcPr>
            <w:tcW w:w="1101" w:type="dxa"/>
            <w:vAlign w:val="center"/>
          </w:tcPr>
          <w:p w:rsidR="00703597" w:rsidRPr="002C16E5" w:rsidRDefault="00703597" w:rsidP="00703597">
            <w:pPr>
              <w:pStyle w:val="a8"/>
              <w:ind w:right="141" w:firstLine="101"/>
              <w:jc w:val="center"/>
            </w:pPr>
            <w:r w:rsidRPr="002C16E5">
              <w:t>3.2</w:t>
            </w:r>
          </w:p>
        </w:tc>
        <w:tc>
          <w:tcPr>
            <w:tcW w:w="8470" w:type="dxa"/>
          </w:tcPr>
          <w:p w:rsidR="00703597" w:rsidRPr="008A225E" w:rsidRDefault="00703597" w:rsidP="00703597">
            <w:pPr>
              <w:widowControl w:val="0"/>
              <w:spacing w:after="0" w:line="240" w:lineRule="auto"/>
              <w:rPr>
                <w:rFonts w:ascii="Times New Roman" w:eastAsia="Calibri" w:hAnsi="Times New Roman" w:cs="Times New Roman"/>
                <w:sz w:val="24"/>
              </w:rPr>
            </w:pPr>
            <w:r w:rsidRPr="008A225E">
              <w:rPr>
                <w:rFonts w:ascii="Times New Roman" w:eastAsia="Calibri" w:hAnsi="Times New Roman" w:cs="Times New Roman"/>
                <w:sz w:val="24"/>
              </w:rPr>
              <w:t>Социальное обслуживание</w:t>
            </w:r>
          </w:p>
        </w:tc>
      </w:tr>
      <w:tr w:rsidR="00703597" w:rsidRPr="008A225E" w:rsidTr="00703597">
        <w:trPr>
          <w:cantSplit/>
          <w:jc w:val="center"/>
        </w:trPr>
        <w:tc>
          <w:tcPr>
            <w:tcW w:w="1101" w:type="dxa"/>
            <w:vAlign w:val="center"/>
          </w:tcPr>
          <w:p w:rsidR="00703597" w:rsidRPr="002C16E5" w:rsidRDefault="00703597" w:rsidP="00703597">
            <w:pPr>
              <w:pStyle w:val="a8"/>
              <w:ind w:right="141" w:firstLine="101"/>
              <w:jc w:val="center"/>
            </w:pPr>
            <w:r w:rsidRPr="002C16E5">
              <w:t>3.3</w:t>
            </w:r>
          </w:p>
        </w:tc>
        <w:tc>
          <w:tcPr>
            <w:tcW w:w="8470" w:type="dxa"/>
          </w:tcPr>
          <w:p w:rsidR="00703597" w:rsidRPr="008A225E" w:rsidRDefault="00703597" w:rsidP="00703597">
            <w:pPr>
              <w:keepNext/>
              <w:keepLines/>
              <w:spacing w:after="0" w:line="240" w:lineRule="auto"/>
              <w:rPr>
                <w:rFonts w:ascii="Times New Roman" w:eastAsia="Calibri" w:hAnsi="Times New Roman" w:cs="Times New Roman"/>
                <w:sz w:val="24"/>
              </w:rPr>
            </w:pPr>
            <w:r w:rsidRPr="008A225E">
              <w:rPr>
                <w:rFonts w:ascii="Times New Roman" w:eastAsia="Calibri" w:hAnsi="Times New Roman" w:cs="Times New Roman"/>
                <w:sz w:val="24"/>
              </w:rPr>
              <w:t>Бытовое обслуживание</w:t>
            </w:r>
          </w:p>
        </w:tc>
      </w:tr>
      <w:tr w:rsidR="00703597" w:rsidRPr="008A225E" w:rsidTr="00703597">
        <w:trPr>
          <w:cantSplit/>
          <w:jc w:val="center"/>
        </w:trPr>
        <w:tc>
          <w:tcPr>
            <w:tcW w:w="1101" w:type="dxa"/>
            <w:vAlign w:val="center"/>
          </w:tcPr>
          <w:p w:rsidR="00703597" w:rsidRPr="002C16E5" w:rsidRDefault="00703597" w:rsidP="00703597">
            <w:pPr>
              <w:pStyle w:val="a8"/>
              <w:ind w:right="141" w:firstLine="101"/>
              <w:jc w:val="center"/>
            </w:pPr>
            <w:r w:rsidRPr="002C16E5">
              <w:t>3.5</w:t>
            </w:r>
          </w:p>
        </w:tc>
        <w:tc>
          <w:tcPr>
            <w:tcW w:w="8470" w:type="dxa"/>
          </w:tcPr>
          <w:p w:rsidR="00703597" w:rsidRPr="008A225E" w:rsidRDefault="00703597" w:rsidP="00703597">
            <w:pPr>
              <w:keepNext/>
              <w:keepLines/>
              <w:spacing w:after="0" w:line="240" w:lineRule="auto"/>
              <w:rPr>
                <w:rFonts w:ascii="Times New Roman" w:eastAsia="Calibri" w:hAnsi="Times New Roman" w:cs="Times New Roman"/>
                <w:sz w:val="24"/>
              </w:rPr>
            </w:pPr>
            <w:r>
              <w:rPr>
                <w:rFonts w:ascii="Times New Roman" w:eastAsia="Calibri" w:hAnsi="Times New Roman" w:cs="Times New Roman"/>
                <w:sz w:val="24"/>
              </w:rPr>
              <w:t>Образование и просвещение</w:t>
            </w:r>
          </w:p>
        </w:tc>
      </w:tr>
      <w:tr w:rsidR="00703597" w:rsidRPr="008A225E" w:rsidTr="00703597">
        <w:trPr>
          <w:cantSplit/>
          <w:jc w:val="center"/>
        </w:trPr>
        <w:tc>
          <w:tcPr>
            <w:tcW w:w="1101" w:type="dxa"/>
            <w:vAlign w:val="center"/>
          </w:tcPr>
          <w:p w:rsidR="00703597" w:rsidRPr="002C16E5" w:rsidRDefault="00703597" w:rsidP="00703597">
            <w:pPr>
              <w:pStyle w:val="a8"/>
              <w:ind w:right="141" w:firstLine="101"/>
              <w:jc w:val="center"/>
            </w:pPr>
            <w:r w:rsidRPr="002C16E5">
              <w:t>3.7</w:t>
            </w:r>
          </w:p>
        </w:tc>
        <w:tc>
          <w:tcPr>
            <w:tcW w:w="8470" w:type="dxa"/>
          </w:tcPr>
          <w:p w:rsidR="00703597" w:rsidRPr="008A225E" w:rsidRDefault="00703597" w:rsidP="00703597">
            <w:pPr>
              <w:keepNext/>
              <w:keepLines/>
              <w:spacing w:after="0" w:line="240" w:lineRule="auto"/>
              <w:rPr>
                <w:rFonts w:ascii="Times New Roman" w:eastAsia="Calibri" w:hAnsi="Times New Roman" w:cs="Times New Roman"/>
                <w:sz w:val="24"/>
              </w:rPr>
            </w:pPr>
            <w:r w:rsidRPr="008A225E">
              <w:rPr>
                <w:rFonts w:ascii="Times New Roman" w:eastAsia="Calibri" w:hAnsi="Times New Roman" w:cs="Times New Roman"/>
                <w:sz w:val="24"/>
              </w:rPr>
              <w:t>Религиозное использование</w:t>
            </w:r>
          </w:p>
        </w:tc>
      </w:tr>
      <w:tr w:rsidR="00703597" w:rsidRPr="008A225E" w:rsidTr="00703597">
        <w:trPr>
          <w:cantSplit/>
          <w:jc w:val="center"/>
        </w:trPr>
        <w:tc>
          <w:tcPr>
            <w:tcW w:w="1101" w:type="dxa"/>
            <w:vAlign w:val="center"/>
          </w:tcPr>
          <w:p w:rsidR="00703597" w:rsidRPr="002C16E5" w:rsidRDefault="00703597" w:rsidP="00703597">
            <w:pPr>
              <w:pStyle w:val="a8"/>
              <w:ind w:right="141" w:firstLine="101"/>
              <w:jc w:val="center"/>
            </w:pPr>
            <w:r w:rsidRPr="002C16E5">
              <w:t>3.10</w:t>
            </w:r>
          </w:p>
        </w:tc>
        <w:tc>
          <w:tcPr>
            <w:tcW w:w="8470" w:type="dxa"/>
          </w:tcPr>
          <w:p w:rsidR="00703597" w:rsidRPr="008A225E" w:rsidRDefault="00703597" w:rsidP="00703597">
            <w:pPr>
              <w:keepNext/>
              <w:keepLines/>
              <w:spacing w:after="0" w:line="240" w:lineRule="auto"/>
              <w:rPr>
                <w:rFonts w:ascii="Times New Roman" w:eastAsia="Calibri" w:hAnsi="Times New Roman" w:cs="Times New Roman"/>
                <w:sz w:val="24"/>
              </w:rPr>
            </w:pPr>
            <w:r w:rsidRPr="008A225E">
              <w:rPr>
                <w:rFonts w:ascii="Times New Roman" w:eastAsia="Calibri" w:hAnsi="Times New Roman" w:cs="Times New Roman"/>
                <w:sz w:val="24"/>
              </w:rPr>
              <w:t>Ветеринарное обслуживание</w:t>
            </w:r>
          </w:p>
        </w:tc>
      </w:tr>
    </w:tbl>
    <w:p w:rsidR="00703597" w:rsidRDefault="00703597" w:rsidP="00703597">
      <w:pPr>
        <w:pStyle w:val="31"/>
        <w:spacing w:after="0" w:line="240" w:lineRule="auto"/>
        <w:ind w:firstLine="539"/>
        <w:rPr>
          <w:rFonts w:ascii="Times New Roman" w:hAnsi="Times New Roman" w:cs="Times New Roman"/>
          <w:sz w:val="24"/>
          <w:u w:val="single"/>
        </w:rPr>
      </w:pPr>
    </w:p>
    <w:p w:rsidR="00703597" w:rsidRPr="00CA6CFF" w:rsidRDefault="00703597" w:rsidP="00703597">
      <w:pPr>
        <w:pStyle w:val="31"/>
        <w:spacing w:after="0" w:line="240" w:lineRule="auto"/>
        <w:ind w:firstLine="539"/>
        <w:rPr>
          <w:rFonts w:ascii="Times New Roman" w:hAnsi="Times New Roman" w:cs="Times New Roman"/>
          <w:sz w:val="24"/>
          <w:u w:val="single"/>
        </w:rPr>
      </w:pPr>
      <w:r w:rsidRPr="00CA6CFF">
        <w:rPr>
          <w:rFonts w:ascii="Times New Roman" w:hAnsi="Times New Roman" w:cs="Times New Roman"/>
          <w:sz w:val="24"/>
          <w:u w:val="single"/>
        </w:rPr>
        <w:t>Параметры застройки среднеэтажными жилыми домами:</w:t>
      </w:r>
    </w:p>
    <w:p w:rsidR="00703597" w:rsidRPr="008A7ABB" w:rsidRDefault="00703597" w:rsidP="00703597">
      <w:pPr>
        <w:pStyle w:val="a9"/>
        <w:spacing w:after="0" w:line="240" w:lineRule="auto"/>
        <w:ind w:left="567"/>
        <w:jc w:val="both"/>
        <w:rPr>
          <w:rFonts w:ascii="Times New Roman" w:hAnsi="Times New Roman" w:cs="Times New Roman"/>
          <w:color w:val="000000" w:themeColor="text1"/>
          <w:sz w:val="24"/>
          <w:szCs w:val="24"/>
        </w:rPr>
      </w:pPr>
      <w:r w:rsidRPr="008A7ABB">
        <w:rPr>
          <w:rFonts w:ascii="Times New Roman" w:eastAsia="Times New Roman" w:hAnsi="Times New Roman" w:cs="Times New Roman"/>
          <w:color w:val="000000" w:themeColor="text1"/>
          <w:sz w:val="24"/>
          <w:szCs w:val="24"/>
          <w:lang w:eastAsia="ru-RU"/>
        </w:rPr>
        <w:t>– Минимальная</w:t>
      </w:r>
      <w:r>
        <w:rPr>
          <w:rFonts w:ascii="Times New Roman" w:eastAsia="Times New Roman" w:hAnsi="Times New Roman" w:cs="Times New Roman"/>
          <w:color w:val="000000" w:themeColor="text1"/>
          <w:sz w:val="24"/>
          <w:szCs w:val="24"/>
          <w:lang w:eastAsia="ru-RU"/>
        </w:rPr>
        <w:t>/максимальная</w:t>
      </w:r>
      <w:r w:rsidRPr="008A7ABB">
        <w:rPr>
          <w:rFonts w:ascii="Times New Roman" w:eastAsia="Times New Roman" w:hAnsi="Times New Roman" w:cs="Times New Roman"/>
          <w:color w:val="000000" w:themeColor="text1"/>
          <w:sz w:val="24"/>
          <w:szCs w:val="24"/>
          <w:lang w:eastAsia="ru-RU"/>
        </w:rPr>
        <w:t xml:space="preserve"> площадь участка многоквартирного жилого дома – 100/2000 </w:t>
      </w:r>
      <w:r w:rsidRPr="008A7ABB">
        <w:rPr>
          <w:rFonts w:ascii="Times New Roman" w:hAnsi="Times New Roman" w:cs="Times New Roman"/>
          <w:color w:val="000000" w:themeColor="text1"/>
          <w:sz w:val="24"/>
        </w:rPr>
        <w:t>м</w:t>
      </w:r>
      <w:r w:rsidRPr="008A7ABB">
        <w:rPr>
          <w:rFonts w:ascii="Times New Roman" w:hAnsi="Times New Roman" w:cs="Times New Roman"/>
          <w:color w:val="000000" w:themeColor="text1"/>
          <w:sz w:val="28"/>
          <w:szCs w:val="28"/>
        </w:rPr>
        <w:t>²</w:t>
      </w:r>
      <w:r w:rsidRPr="008A7ABB">
        <w:rPr>
          <w:rFonts w:ascii="Times New Roman" w:hAnsi="Times New Roman" w:cs="Times New Roman"/>
          <w:color w:val="000000" w:themeColor="text1"/>
          <w:sz w:val="24"/>
        </w:rPr>
        <w:t>.</w:t>
      </w:r>
    </w:p>
    <w:p w:rsidR="00703597" w:rsidRDefault="00703597" w:rsidP="00703597">
      <w:pPr>
        <w:pStyle w:val="a9"/>
        <w:spacing w:after="60" w:line="240" w:lineRule="auto"/>
        <w:ind w:left="567"/>
        <w:jc w:val="both"/>
        <w:rPr>
          <w:rFonts w:ascii="Times New Roman" w:hAnsi="Times New Roman" w:cs="Times New Roman"/>
          <w:color w:val="000000" w:themeColor="text1"/>
          <w:sz w:val="24"/>
        </w:rPr>
      </w:pPr>
      <w:r>
        <w:rPr>
          <w:rFonts w:ascii="Times New Roman" w:eastAsia="Times New Roman" w:hAnsi="Times New Roman" w:cs="Times New Roman"/>
          <w:color w:val="000000" w:themeColor="text1"/>
          <w:sz w:val="24"/>
          <w:szCs w:val="24"/>
          <w:lang w:eastAsia="ru-RU"/>
        </w:rPr>
        <w:lastRenderedPageBreak/>
        <w:t xml:space="preserve">– </w:t>
      </w:r>
      <w:r w:rsidRPr="001973C3">
        <w:rPr>
          <w:rFonts w:ascii="Times New Roman" w:eastAsia="Times New Roman" w:hAnsi="Times New Roman" w:cs="Times New Roman"/>
          <w:color w:val="000000" w:themeColor="text1"/>
          <w:sz w:val="24"/>
          <w:szCs w:val="24"/>
          <w:lang w:eastAsia="ru-RU"/>
        </w:rPr>
        <w:t>Минимальная</w:t>
      </w:r>
      <w:r>
        <w:rPr>
          <w:rFonts w:ascii="Times New Roman" w:eastAsia="Times New Roman" w:hAnsi="Times New Roman" w:cs="Times New Roman"/>
          <w:color w:val="000000" w:themeColor="text1"/>
          <w:sz w:val="24"/>
          <w:szCs w:val="24"/>
          <w:lang w:eastAsia="ru-RU"/>
        </w:rPr>
        <w:t>/максимальная</w:t>
      </w:r>
      <w:r w:rsidRPr="001973C3">
        <w:rPr>
          <w:rFonts w:ascii="Times New Roman" w:eastAsia="Times New Roman" w:hAnsi="Times New Roman" w:cs="Times New Roman"/>
          <w:color w:val="000000" w:themeColor="text1"/>
          <w:sz w:val="24"/>
          <w:szCs w:val="24"/>
          <w:lang w:eastAsia="ru-RU"/>
        </w:rPr>
        <w:t xml:space="preserve"> площадь участка </w:t>
      </w:r>
      <w:r>
        <w:rPr>
          <w:rFonts w:ascii="Times New Roman" w:eastAsia="Times New Roman" w:hAnsi="Times New Roman" w:cs="Times New Roman"/>
          <w:color w:val="000000" w:themeColor="text1"/>
          <w:sz w:val="24"/>
          <w:szCs w:val="24"/>
          <w:lang w:eastAsia="ru-RU"/>
        </w:rPr>
        <w:t>блокированного жилого дома</w:t>
      </w:r>
      <w:r w:rsidRPr="001973C3">
        <w:rPr>
          <w:rFonts w:ascii="Times New Roman" w:eastAsia="Times New Roman" w:hAnsi="Times New Roman" w:cs="Times New Roman"/>
          <w:color w:val="000000" w:themeColor="text1"/>
          <w:sz w:val="24"/>
          <w:szCs w:val="24"/>
          <w:lang w:eastAsia="ru-RU"/>
        </w:rPr>
        <w:t xml:space="preserve"> 100</w:t>
      </w:r>
      <w:r>
        <w:rPr>
          <w:rFonts w:ascii="Times New Roman" w:eastAsia="Times New Roman" w:hAnsi="Times New Roman" w:cs="Times New Roman"/>
          <w:color w:val="000000" w:themeColor="text1"/>
          <w:sz w:val="24"/>
          <w:szCs w:val="24"/>
          <w:lang w:eastAsia="ru-RU"/>
        </w:rPr>
        <w:t>/2000</w:t>
      </w:r>
      <w:r w:rsidRPr="001973C3">
        <w:rPr>
          <w:rFonts w:ascii="Times New Roman" w:eastAsia="Times New Roman" w:hAnsi="Times New Roman" w:cs="Times New Roman"/>
          <w:color w:val="000000" w:themeColor="text1"/>
          <w:sz w:val="24"/>
          <w:szCs w:val="24"/>
          <w:lang w:eastAsia="ru-RU"/>
        </w:rPr>
        <w:t xml:space="preserve"> </w:t>
      </w:r>
      <w:r w:rsidRPr="001973C3">
        <w:rPr>
          <w:rFonts w:ascii="Times New Roman" w:hAnsi="Times New Roman" w:cs="Times New Roman"/>
          <w:color w:val="000000" w:themeColor="text1"/>
          <w:sz w:val="24"/>
        </w:rPr>
        <w:t>м</w:t>
      </w:r>
      <w:r w:rsidRPr="001973C3">
        <w:rPr>
          <w:rFonts w:ascii="Times New Roman" w:hAnsi="Times New Roman" w:cs="Times New Roman"/>
          <w:color w:val="000000" w:themeColor="text1"/>
          <w:sz w:val="28"/>
          <w:szCs w:val="28"/>
        </w:rPr>
        <w:t>²</w:t>
      </w:r>
      <w:r w:rsidRPr="001973C3">
        <w:rPr>
          <w:rFonts w:ascii="Times New Roman" w:hAnsi="Times New Roman" w:cs="Times New Roman"/>
          <w:color w:val="000000" w:themeColor="text1"/>
          <w:sz w:val="24"/>
        </w:rPr>
        <w:t>.</w:t>
      </w:r>
    </w:p>
    <w:p w:rsidR="00703597" w:rsidRPr="00CA6CFF" w:rsidRDefault="00703597" w:rsidP="00703597">
      <w:pPr>
        <w:pStyle w:val="31"/>
        <w:spacing w:after="0" w:line="240" w:lineRule="auto"/>
        <w:ind w:firstLine="539"/>
        <w:jc w:val="both"/>
        <w:rPr>
          <w:rFonts w:ascii="Times New Roman" w:hAnsi="Times New Roman" w:cs="Times New Roman"/>
          <w:sz w:val="24"/>
        </w:rPr>
      </w:pPr>
      <w:r w:rsidRPr="00CA6CFF">
        <w:rPr>
          <w:rFonts w:ascii="Times New Roman" w:hAnsi="Times New Roman" w:cs="Times New Roman"/>
          <w:sz w:val="24"/>
        </w:rPr>
        <w:t>Расстояния между домами внутри квартала принимаются в соответствии с нормативами противопожарной безопасности и нормативами инсоляции</w:t>
      </w:r>
    </w:p>
    <w:p w:rsidR="00703597" w:rsidRPr="00CA6CFF" w:rsidRDefault="00703597" w:rsidP="00703597">
      <w:pPr>
        <w:pStyle w:val="31"/>
        <w:spacing w:after="0" w:line="240" w:lineRule="auto"/>
        <w:ind w:firstLine="539"/>
        <w:rPr>
          <w:rFonts w:ascii="Times New Roman" w:hAnsi="Times New Roman" w:cs="Times New Roman"/>
          <w:sz w:val="24"/>
        </w:rPr>
      </w:pPr>
      <w:r w:rsidRPr="00CA6CFF">
        <w:rPr>
          <w:rFonts w:ascii="Times New Roman" w:hAnsi="Times New Roman" w:cs="Times New Roman"/>
          <w:sz w:val="24"/>
        </w:rPr>
        <w:t>Минимальный отступ от границы соседнего земельного участка - 3 м.</w:t>
      </w:r>
    </w:p>
    <w:p w:rsidR="00703597" w:rsidRPr="00CA6CFF" w:rsidRDefault="00703597" w:rsidP="00703597">
      <w:pPr>
        <w:pStyle w:val="31"/>
        <w:spacing w:after="0" w:line="240" w:lineRule="auto"/>
        <w:ind w:firstLine="539"/>
        <w:rPr>
          <w:rFonts w:ascii="Times New Roman" w:hAnsi="Times New Roman" w:cs="Times New Roman"/>
          <w:sz w:val="24"/>
        </w:rPr>
      </w:pPr>
      <w:r w:rsidRPr="00CA6CFF">
        <w:rPr>
          <w:rFonts w:ascii="Times New Roman" w:hAnsi="Times New Roman" w:cs="Times New Roman"/>
          <w:sz w:val="24"/>
        </w:rPr>
        <w:t xml:space="preserve">Максимальное количество этажей - </w:t>
      </w:r>
      <w:r>
        <w:rPr>
          <w:rFonts w:ascii="Times New Roman" w:hAnsi="Times New Roman" w:cs="Times New Roman"/>
          <w:sz w:val="24"/>
        </w:rPr>
        <w:t>8</w:t>
      </w:r>
      <w:r w:rsidRPr="00CA6CFF">
        <w:rPr>
          <w:rFonts w:ascii="Times New Roman" w:hAnsi="Times New Roman" w:cs="Times New Roman"/>
          <w:sz w:val="24"/>
        </w:rPr>
        <w:t>.</w:t>
      </w:r>
    </w:p>
    <w:p w:rsidR="00703597" w:rsidRPr="00CA6CFF" w:rsidRDefault="00703597" w:rsidP="00703597">
      <w:pPr>
        <w:pStyle w:val="31"/>
        <w:spacing w:after="0" w:line="240" w:lineRule="auto"/>
        <w:ind w:firstLine="539"/>
        <w:rPr>
          <w:rFonts w:ascii="Times New Roman" w:hAnsi="Times New Roman" w:cs="Times New Roman"/>
          <w:sz w:val="24"/>
        </w:rPr>
      </w:pPr>
      <w:r w:rsidRPr="00CA6CFF">
        <w:rPr>
          <w:rFonts w:ascii="Times New Roman" w:hAnsi="Times New Roman" w:cs="Times New Roman"/>
          <w:sz w:val="24"/>
        </w:rPr>
        <w:t>Максимальный процент застройки - 40 %</w:t>
      </w:r>
    </w:p>
    <w:p w:rsidR="00703597" w:rsidRDefault="00703597" w:rsidP="00703597">
      <w:pPr>
        <w:pStyle w:val="31"/>
        <w:spacing w:after="0" w:line="240" w:lineRule="auto"/>
        <w:ind w:firstLine="567"/>
        <w:jc w:val="both"/>
        <w:rPr>
          <w:rFonts w:ascii="Times New Roman" w:hAnsi="Times New Roman" w:cs="Times New Roman"/>
          <w:sz w:val="24"/>
        </w:rPr>
      </w:pPr>
      <w:r w:rsidRPr="00EE7E85">
        <w:rPr>
          <w:rFonts w:ascii="Times New Roman" w:hAnsi="Times New Roman" w:cs="Times New Roman"/>
          <w:sz w:val="24"/>
        </w:rPr>
        <w:t>Преде</w:t>
      </w:r>
      <w:r>
        <w:rPr>
          <w:rFonts w:ascii="Times New Roman" w:hAnsi="Times New Roman" w:cs="Times New Roman"/>
          <w:sz w:val="24"/>
        </w:rPr>
        <w:t>льные параметры земельных участков и предельные параметры разрешенного строительства и реконструкции объектов капитального строительства, установленные для территориальной зоны, не распространяются на объекты инженерной  инфраструктуры.</w:t>
      </w:r>
    </w:p>
    <w:p w:rsidR="00703597" w:rsidRDefault="00703597" w:rsidP="00C3695E">
      <w:pPr>
        <w:pStyle w:val="31"/>
        <w:spacing w:after="0" w:line="240" w:lineRule="auto"/>
        <w:ind w:firstLine="567"/>
        <w:jc w:val="center"/>
        <w:rPr>
          <w:rFonts w:ascii="Times New Roman" w:hAnsi="Times New Roman" w:cs="Times New Roman"/>
          <w:b/>
          <w:sz w:val="24"/>
        </w:rPr>
      </w:pPr>
    </w:p>
    <w:p w:rsidR="00B119EC" w:rsidRPr="00596EAA" w:rsidRDefault="0080105C" w:rsidP="00C3695E">
      <w:pPr>
        <w:pStyle w:val="31"/>
        <w:spacing w:after="0" w:line="240" w:lineRule="auto"/>
        <w:ind w:firstLine="567"/>
        <w:jc w:val="center"/>
        <w:rPr>
          <w:rFonts w:ascii="Times New Roman" w:hAnsi="Times New Roman" w:cs="Times New Roman"/>
          <w:b/>
          <w:sz w:val="24"/>
        </w:rPr>
      </w:pPr>
      <w:r>
        <w:rPr>
          <w:rFonts w:ascii="Times New Roman" w:hAnsi="Times New Roman" w:cs="Times New Roman"/>
          <w:b/>
          <w:sz w:val="24"/>
        </w:rPr>
        <w:t>ОБЩЕСТВЕННО - ДЕЛОВАЯ ЗОНА</w:t>
      </w:r>
    </w:p>
    <w:p w:rsidR="00A943D0" w:rsidRPr="00596EAA" w:rsidRDefault="00BD477A" w:rsidP="00596EAA">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596EAA">
        <w:rPr>
          <w:rFonts w:ascii="Times New Roman" w:hAnsi="Times New Roman" w:cs="Times New Roman"/>
          <w:b/>
          <w:sz w:val="24"/>
          <w:szCs w:val="24"/>
        </w:rPr>
        <w:t>О</w:t>
      </w:r>
      <w:r w:rsidR="00A943D0" w:rsidRPr="00596EAA">
        <w:rPr>
          <w:rFonts w:ascii="Times New Roman" w:hAnsi="Times New Roman" w:cs="Times New Roman"/>
          <w:b/>
          <w:sz w:val="24"/>
          <w:szCs w:val="24"/>
        </w:rPr>
        <w:t xml:space="preserve"> Зона делового, общественного</w:t>
      </w:r>
      <w:r w:rsidR="00D673A4" w:rsidRPr="00596EAA">
        <w:rPr>
          <w:rFonts w:ascii="Times New Roman" w:hAnsi="Times New Roman" w:cs="Times New Roman"/>
          <w:b/>
          <w:sz w:val="24"/>
          <w:szCs w:val="24"/>
        </w:rPr>
        <w:t>,</w:t>
      </w:r>
      <w:r w:rsidR="00A943D0" w:rsidRPr="00596EAA">
        <w:rPr>
          <w:rFonts w:ascii="Times New Roman" w:hAnsi="Times New Roman" w:cs="Times New Roman"/>
          <w:b/>
          <w:sz w:val="24"/>
          <w:szCs w:val="24"/>
        </w:rPr>
        <w:t xml:space="preserve"> </w:t>
      </w:r>
      <w:r w:rsidR="005C04EF">
        <w:rPr>
          <w:rFonts w:ascii="Times New Roman" w:hAnsi="Times New Roman" w:cs="Times New Roman"/>
          <w:b/>
          <w:sz w:val="24"/>
          <w:szCs w:val="24"/>
        </w:rPr>
        <w:t xml:space="preserve">социального, коммунально-бытового, </w:t>
      </w:r>
      <w:r w:rsidR="00A943D0" w:rsidRPr="00596EAA">
        <w:rPr>
          <w:rFonts w:ascii="Times New Roman" w:hAnsi="Times New Roman" w:cs="Times New Roman"/>
          <w:b/>
          <w:sz w:val="24"/>
          <w:szCs w:val="24"/>
        </w:rPr>
        <w:t>коммерческого</w:t>
      </w:r>
      <w:r w:rsidR="00955CB7">
        <w:rPr>
          <w:rFonts w:ascii="Times New Roman" w:hAnsi="Times New Roman" w:cs="Times New Roman"/>
          <w:b/>
          <w:sz w:val="24"/>
          <w:szCs w:val="24"/>
        </w:rPr>
        <w:t xml:space="preserve"> </w:t>
      </w:r>
      <w:r w:rsidR="00A943D0" w:rsidRPr="00596EAA">
        <w:rPr>
          <w:rFonts w:ascii="Times New Roman" w:hAnsi="Times New Roman" w:cs="Times New Roman"/>
          <w:b/>
          <w:sz w:val="24"/>
          <w:szCs w:val="24"/>
        </w:rPr>
        <w:t>назначения</w:t>
      </w:r>
      <w:r w:rsidR="00D673A4" w:rsidRPr="00596EAA">
        <w:rPr>
          <w:rFonts w:ascii="Times New Roman" w:hAnsi="Times New Roman" w:cs="Times New Roman"/>
          <w:b/>
          <w:sz w:val="24"/>
          <w:szCs w:val="24"/>
        </w:rPr>
        <w:t xml:space="preserve"> и предпринимательства</w:t>
      </w:r>
    </w:p>
    <w:p w:rsidR="009C4C73" w:rsidRPr="00596EAA" w:rsidRDefault="009C4C73" w:rsidP="00596EA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Зона выделена для обеспечения разрешительно-правовых условий и процедур формирования центра </w:t>
      </w:r>
      <w:r w:rsidR="00955CB7">
        <w:rPr>
          <w:rFonts w:ascii="Times New Roman" w:hAnsi="Times New Roman" w:cs="Times New Roman"/>
          <w:sz w:val="24"/>
          <w:szCs w:val="24"/>
        </w:rPr>
        <w:t>населенного пункта</w:t>
      </w:r>
      <w:r w:rsidRPr="00596EAA">
        <w:rPr>
          <w:rFonts w:ascii="Times New Roman" w:hAnsi="Times New Roman" w:cs="Times New Roman"/>
          <w:sz w:val="24"/>
          <w:szCs w:val="24"/>
        </w:rPr>
        <w:t xml:space="preserve"> с преимущественным спектром административных, общественных, культурных и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и эпизодических потребностей населения при ограничении жилых функций, а также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w:t>
      </w:r>
      <w:r w:rsidR="00A93160" w:rsidRPr="00596EAA">
        <w:rPr>
          <w:rFonts w:ascii="Times New Roman" w:hAnsi="Times New Roman" w:cs="Times New Roman"/>
          <w:sz w:val="24"/>
          <w:szCs w:val="24"/>
        </w:rPr>
        <w:t>.</w:t>
      </w:r>
    </w:p>
    <w:p w:rsidR="005B4E60" w:rsidRPr="00596EAA" w:rsidRDefault="005B4E60" w:rsidP="00596EAA">
      <w:pPr>
        <w:widowControl w:val="0"/>
        <w:autoSpaceDE w:val="0"/>
        <w:autoSpaceDN w:val="0"/>
        <w:adjustRightInd w:val="0"/>
        <w:spacing w:after="0" w:line="240" w:lineRule="auto"/>
        <w:ind w:firstLine="567"/>
        <w:jc w:val="both"/>
        <w:rPr>
          <w:rFonts w:ascii="Times New Roman" w:hAnsi="Times New Roman" w:cs="Times New Roman"/>
          <w:sz w:val="24"/>
          <w:szCs w:val="24"/>
        </w:rPr>
      </w:pPr>
    </w:p>
    <w:tbl>
      <w:tblPr>
        <w:tblW w:w="97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7"/>
        <w:gridCol w:w="8747"/>
      </w:tblGrid>
      <w:tr w:rsidR="00A93160" w:rsidRPr="00596EAA" w:rsidTr="00B135EE">
        <w:trPr>
          <w:jc w:val="center"/>
        </w:trPr>
        <w:tc>
          <w:tcPr>
            <w:tcW w:w="1027" w:type="dxa"/>
            <w:shd w:val="pct5" w:color="auto" w:fill="auto"/>
            <w:vAlign w:val="center"/>
          </w:tcPr>
          <w:p w:rsidR="00A93160" w:rsidRPr="00596EAA" w:rsidRDefault="00A93160" w:rsidP="00B135EE">
            <w:pPr>
              <w:pStyle w:val="a8"/>
              <w:ind w:firstLine="142"/>
              <w:jc w:val="center"/>
              <w:rPr>
                <w:b/>
              </w:rPr>
            </w:pPr>
            <w:r w:rsidRPr="00596EAA">
              <w:rPr>
                <w:b/>
              </w:rPr>
              <w:t>Код</w:t>
            </w:r>
          </w:p>
        </w:tc>
        <w:tc>
          <w:tcPr>
            <w:tcW w:w="8747" w:type="dxa"/>
            <w:shd w:val="pct5" w:color="auto" w:fill="auto"/>
            <w:vAlign w:val="center"/>
          </w:tcPr>
          <w:p w:rsidR="00A93160" w:rsidRPr="00596EAA" w:rsidRDefault="00A93160" w:rsidP="00596EAA">
            <w:pPr>
              <w:pStyle w:val="a8"/>
              <w:ind w:firstLine="567"/>
              <w:jc w:val="center"/>
              <w:rPr>
                <w:b/>
              </w:rPr>
            </w:pPr>
            <w:r w:rsidRPr="00596EAA">
              <w:rPr>
                <w:b/>
              </w:rPr>
              <w:t>Основные виды разрешенного использования земельных участков.</w:t>
            </w:r>
          </w:p>
        </w:tc>
      </w:tr>
      <w:tr w:rsidR="00C74C3C" w:rsidRPr="00596EAA" w:rsidTr="00B135EE">
        <w:trPr>
          <w:jc w:val="center"/>
        </w:trPr>
        <w:tc>
          <w:tcPr>
            <w:tcW w:w="1027" w:type="dxa"/>
            <w:vAlign w:val="center"/>
          </w:tcPr>
          <w:p w:rsidR="00C74C3C" w:rsidRDefault="00C74C3C" w:rsidP="00B135EE">
            <w:pPr>
              <w:pStyle w:val="a8"/>
              <w:ind w:firstLine="142"/>
              <w:jc w:val="center"/>
            </w:pPr>
            <w:r w:rsidRPr="00CA6CFF">
              <w:t>3.1</w:t>
            </w:r>
          </w:p>
        </w:tc>
        <w:tc>
          <w:tcPr>
            <w:tcW w:w="8747" w:type="dxa"/>
            <w:vAlign w:val="center"/>
          </w:tcPr>
          <w:p w:rsidR="00C74C3C" w:rsidRPr="00596EAA" w:rsidRDefault="00C74C3C" w:rsidP="00796A76">
            <w:pPr>
              <w:pStyle w:val="a8"/>
              <w:rPr>
                <w:rFonts w:eastAsia="Times New Roman"/>
                <w:szCs w:val="24"/>
                <w:lang w:eastAsia="ru-RU"/>
              </w:rPr>
            </w:pPr>
            <w:r w:rsidRPr="0080105C">
              <w:rPr>
                <w:szCs w:val="24"/>
              </w:rPr>
              <w:t>Коммунальное обслуживание</w:t>
            </w:r>
          </w:p>
        </w:tc>
      </w:tr>
      <w:tr w:rsidR="002F7757" w:rsidRPr="00596EAA" w:rsidTr="00B135EE">
        <w:trPr>
          <w:jc w:val="center"/>
        </w:trPr>
        <w:tc>
          <w:tcPr>
            <w:tcW w:w="1027" w:type="dxa"/>
            <w:vAlign w:val="center"/>
          </w:tcPr>
          <w:p w:rsidR="002F7757" w:rsidRPr="00596EAA" w:rsidRDefault="002F7757" w:rsidP="00B135EE">
            <w:pPr>
              <w:pStyle w:val="a8"/>
              <w:ind w:firstLine="142"/>
              <w:jc w:val="center"/>
            </w:pPr>
            <w:r>
              <w:t>3.2</w:t>
            </w:r>
          </w:p>
        </w:tc>
        <w:tc>
          <w:tcPr>
            <w:tcW w:w="8747" w:type="dxa"/>
            <w:vAlign w:val="center"/>
          </w:tcPr>
          <w:p w:rsidR="002F7757" w:rsidRPr="00596EAA" w:rsidRDefault="002F7757" w:rsidP="00796A76">
            <w:pPr>
              <w:pStyle w:val="a8"/>
            </w:pPr>
            <w:r w:rsidRPr="00596EAA">
              <w:rPr>
                <w:rFonts w:eastAsia="Times New Roman"/>
                <w:szCs w:val="24"/>
                <w:lang w:eastAsia="ru-RU"/>
              </w:rPr>
              <w:t>Социальное обслуживание</w:t>
            </w:r>
          </w:p>
        </w:tc>
      </w:tr>
      <w:tr w:rsidR="002F7757" w:rsidRPr="00596EAA" w:rsidTr="00B135EE">
        <w:trPr>
          <w:jc w:val="center"/>
        </w:trPr>
        <w:tc>
          <w:tcPr>
            <w:tcW w:w="1027" w:type="dxa"/>
            <w:vAlign w:val="center"/>
          </w:tcPr>
          <w:p w:rsidR="002F7757" w:rsidRPr="00596EAA" w:rsidRDefault="002F7757" w:rsidP="00B135EE">
            <w:pPr>
              <w:pStyle w:val="a8"/>
              <w:ind w:firstLine="142"/>
              <w:jc w:val="center"/>
            </w:pPr>
            <w:r>
              <w:t>3.3</w:t>
            </w:r>
          </w:p>
        </w:tc>
        <w:tc>
          <w:tcPr>
            <w:tcW w:w="8747" w:type="dxa"/>
            <w:vAlign w:val="center"/>
          </w:tcPr>
          <w:p w:rsidR="002F7757" w:rsidRPr="00596EAA" w:rsidRDefault="002F7757" w:rsidP="00796A76">
            <w:pPr>
              <w:pStyle w:val="a8"/>
            </w:pPr>
            <w:r w:rsidRPr="00596EAA">
              <w:rPr>
                <w:rFonts w:eastAsia="Times New Roman"/>
                <w:szCs w:val="24"/>
                <w:lang w:eastAsia="ru-RU"/>
              </w:rPr>
              <w:t>Бытовое обслуживание</w:t>
            </w:r>
          </w:p>
        </w:tc>
      </w:tr>
      <w:tr w:rsidR="002F7757" w:rsidRPr="00596EAA" w:rsidTr="00B135EE">
        <w:trPr>
          <w:jc w:val="center"/>
        </w:trPr>
        <w:tc>
          <w:tcPr>
            <w:tcW w:w="1027" w:type="dxa"/>
            <w:vAlign w:val="center"/>
          </w:tcPr>
          <w:p w:rsidR="002F7757" w:rsidRDefault="002F7757" w:rsidP="00B135EE">
            <w:pPr>
              <w:pStyle w:val="a8"/>
              <w:ind w:firstLine="142"/>
              <w:jc w:val="center"/>
            </w:pPr>
            <w:r>
              <w:t>3.4</w:t>
            </w:r>
          </w:p>
        </w:tc>
        <w:tc>
          <w:tcPr>
            <w:tcW w:w="8747" w:type="dxa"/>
            <w:vAlign w:val="center"/>
          </w:tcPr>
          <w:p w:rsidR="002F7757" w:rsidRPr="00596EAA" w:rsidRDefault="002F7757" w:rsidP="00796A76">
            <w:pPr>
              <w:pStyle w:val="a8"/>
            </w:pPr>
            <w:r w:rsidRPr="00596EAA">
              <w:rPr>
                <w:rFonts w:eastAsia="Times New Roman"/>
                <w:szCs w:val="24"/>
                <w:lang w:eastAsia="ru-RU"/>
              </w:rPr>
              <w:t>Здравоохранение</w:t>
            </w:r>
          </w:p>
        </w:tc>
      </w:tr>
      <w:tr w:rsidR="002F7757" w:rsidRPr="00596EAA" w:rsidTr="00B135EE">
        <w:trPr>
          <w:jc w:val="center"/>
        </w:trPr>
        <w:tc>
          <w:tcPr>
            <w:tcW w:w="1027" w:type="dxa"/>
            <w:vAlign w:val="center"/>
          </w:tcPr>
          <w:p w:rsidR="002F7757" w:rsidRDefault="002F7757" w:rsidP="00B135EE">
            <w:pPr>
              <w:pStyle w:val="a8"/>
              <w:ind w:firstLine="142"/>
              <w:jc w:val="center"/>
            </w:pPr>
            <w:r>
              <w:t>3.5</w:t>
            </w:r>
          </w:p>
        </w:tc>
        <w:tc>
          <w:tcPr>
            <w:tcW w:w="8747" w:type="dxa"/>
            <w:vAlign w:val="center"/>
          </w:tcPr>
          <w:p w:rsidR="002F7757" w:rsidRPr="00596EAA" w:rsidRDefault="002F7757" w:rsidP="00796A76">
            <w:pPr>
              <w:pStyle w:val="a8"/>
            </w:pPr>
            <w:r w:rsidRPr="00596EAA">
              <w:rPr>
                <w:rFonts w:eastAsia="Times New Roman"/>
                <w:szCs w:val="24"/>
                <w:lang w:eastAsia="ru-RU"/>
              </w:rPr>
              <w:t>Образование и просвещение</w:t>
            </w:r>
          </w:p>
        </w:tc>
      </w:tr>
      <w:tr w:rsidR="002F7757" w:rsidRPr="00596EAA" w:rsidTr="00B135EE">
        <w:trPr>
          <w:jc w:val="center"/>
        </w:trPr>
        <w:tc>
          <w:tcPr>
            <w:tcW w:w="1027" w:type="dxa"/>
            <w:vAlign w:val="center"/>
          </w:tcPr>
          <w:p w:rsidR="002F7757" w:rsidRDefault="002F7757" w:rsidP="00B135EE">
            <w:pPr>
              <w:pStyle w:val="a8"/>
              <w:ind w:firstLine="142"/>
              <w:jc w:val="center"/>
            </w:pPr>
            <w:r>
              <w:t>3.6</w:t>
            </w:r>
          </w:p>
        </w:tc>
        <w:tc>
          <w:tcPr>
            <w:tcW w:w="8747" w:type="dxa"/>
            <w:vAlign w:val="center"/>
          </w:tcPr>
          <w:p w:rsidR="002F7757" w:rsidRPr="00596EAA" w:rsidRDefault="002F7757" w:rsidP="00796A76">
            <w:pPr>
              <w:pStyle w:val="a8"/>
            </w:pPr>
            <w:r w:rsidRPr="00596EAA">
              <w:rPr>
                <w:rFonts w:eastAsia="Times New Roman"/>
                <w:szCs w:val="24"/>
                <w:lang w:eastAsia="ru-RU"/>
              </w:rPr>
              <w:t>Культурное развитие</w:t>
            </w:r>
          </w:p>
        </w:tc>
      </w:tr>
      <w:tr w:rsidR="002F7757" w:rsidRPr="00596EAA" w:rsidTr="00B135EE">
        <w:trPr>
          <w:jc w:val="center"/>
        </w:trPr>
        <w:tc>
          <w:tcPr>
            <w:tcW w:w="1027" w:type="dxa"/>
            <w:vAlign w:val="center"/>
          </w:tcPr>
          <w:p w:rsidR="002F7757" w:rsidRDefault="002F7757" w:rsidP="00B135EE">
            <w:pPr>
              <w:pStyle w:val="a8"/>
              <w:ind w:firstLine="142"/>
              <w:jc w:val="center"/>
            </w:pPr>
            <w:r>
              <w:t>3.7</w:t>
            </w:r>
          </w:p>
        </w:tc>
        <w:tc>
          <w:tcPr>
            <w:tcW w:w="8747" w:type="dxa"/>
            <w:vAlign w:val="center"/>
          </w:tcPr>
          <w:p w:rsidR="002F7757" w:rsidRPr="00596EAA" w:rsidRDefault="002F7757" w:rsidP="00796A76">
            <w:pPr>
              <w:pStyle w:val="a8"/>
            </w:pPr>
            <w:r w:rsidRPr="00596EAA">
              <w:rPr>
                <w:rFonts w:eastAsia="Times New Roman"/>
                <w:szCs w:val="24"/>
                <w:lang w:eastAsia="ru-RU"/>
              </w:rPr>
              <w:t>Религиозное использование</w:t>
            </w:r>
          </w:p>
        </w:tc>
      </w:tr>
      <w:tr w:rsidR="002F7757" w:rsidRPr="00596EAA" w:rsidTr="00B135EE">
        <w:trPr>
          <w:jc w:val="center"/>
        </w:trPr>
        <w:tc>
          <w:tcPr>
            <w:tcW w:w="1027" w:type="dxa"/>
            <w:vAlign w:val="center"/>
          </w:tcPr>
          <w:p w:rsidR="002F7757" w:rsidRPr="00596EAA" w:rsidRDefault="002F7757" w:rsidP="00B135EE">
            <w:pPr>
              <w:pStyle w:val="a8"/>
              <w:ind w:firstLine="142"/>
              <w:jc w:val="center"/>
            </w:pPr>
            <w:r w:rsidRPr="00596EAA">
              <w:t>3.8</w:t>
            </w:r>
          </w:p>
        </w:tc>
        <w:tc>
          <w:tcPr>
            <w:tcW w:w="8747" w:type="dxa"/>
            <w:vAlign w:val="center"/>
          </w:tcPr>
          <w:p w:rsidR="002F7757" w:rsidRPr="00596EAA" w:rsidRDefault="002F7757" w:rsidP="00796A76">
            <w:pPr>
              <w:pStyle w:val="a8"/>
            </w:pPr>
            <w:r w:rsidRPr="00596EAA">
              <w:t>Общественное управление</w:t>
            </w:r>
          </w:p>
        </w:tc>
      </w:tr>
      <w:tr w:rsidR="002F7757" w:rsidRPr="00596EAA" w:rsidTr="00B135EE">
        <w:trPr>
          <w:jc w:val="center"/>
        </w:trPr>
        <w:tc>
          <w:tcPr>
            <w:tcW w:w="1027" w:type="dxa"/>
            <w:vAlign w:val="center"/>
          </w:tcPr>
          <w:p w:rsidR="002F7757" w:rsidRPr="00596EAA" w:rsidRDefault="002F7757" w:rsidP="00B135EE">
            <w:pPr>
              <w:pStyle w:val="a8"/>
              <w:ind w:firstLine="142"/>
              <w:jc w:val="center"/>
            </w:pPr>
            <w:r w:rsidRPr="00596EAA">
              <w:t>3.9</w:t>
            </w:r>
          </w:p>
        </w:tc>
        <w:tc>
          <w:tcPr>
            <w:tcW w:w="8747" w:type="dxa"/>
          </w:tcPr>
          <w:p w:rsidR="002F7757" w:rsidRPr="00596EAA" w:rsidRDefault="002F7757" w:rsidP="00796A76">
            <w:pPr>
              <w:pStyle w:val="a8"/>
            </w:pPr>
            <w:r w:rsidRPr="00596EAA">
              <w:t>Обеспечение научной деятельности</w:t>
            </w:r>
          </w:p>
        </w:tc>
      </w:tr>
      <w:tr w:rsidR="001C12CF" w:rsidRPr="00596EAA" w:rsidTr="00B135EE">
        <w:trPr>
          <w:jc w:val="center"/>
        </w:trPr>
        <w:tc>
          <w:tcPr>
            <w:tcW w:w="1027" w:type="dxa"/>
            <w:vAlign w:val="center"/>
          </w:tcPr>
          <w:p w:rsidR="001C12CF" w:rsidRPr="00596EAA" w:rsidRDefault="001C12CF" w:rsidP="00B135EE">
            <w:pPr>
              <w:pStyle w:val="a8"/>
              <w:ind w:firstLine="142"/>
              <w:jc w:val="center"/>
            </w:pPr>
            <w:r>
              <w:t>3.9.1</w:t>
            </w:r>
          </w:p>
        </w:tc>
        <w:tc>
          <w:tcPr>
            <w:tcW w:w="8747" w:type="dxa"/>
          </w:tcPr>
          <w:p w:rsidR="001C12CF" w:rsidRPr="00596EAA" w:rsidRDefault="001C12CF" w:rsidP="005A16B9">
            <w:pPr>
              <w:pStyle w:val="a8"/>
            </w:pPr>
            <w:r>
              <w:t>Обеспечение деятельности в области гидромете</w:t>
            </w:r>
            <w:r w:rsidR="005A16B9">
              <w:t>о</w:t>
            </w:r>
            <w:r>
              <w:t>р</w:t>
            </w:r>
            <w:r w:rsidR="005A16B9">
              <w:t>ологии и смежных с ней областях</w:t>
            </w:r>
          </w:p>
        </w:tc>
      </w:tr>
      <w:tr w:rsidR="00D756A6" w:rsidRPr="00596EAA" w:rsidTr="00B135EE">
        <w:trPr>
          <w:jc w:val="center"/>
        </w:trPr>
        <w:tc>
          <w:tcPr>
            <w:tcW w:w="1027" w:type="dxa"/>
            <w:vAlign w:val="center"/>
          </w:tcPr>
          <w:p w:rsidR="00D756A6" w:rsidRPr="00596EAA" w:rsidRDefault="00D756A6" w:rsidP="00B135EE">
            <w:pPr>
              <w:pStyle w:val="a8"/>
              <w:ind w:firstLine="142"/>
              <w:jc w:val="center"/>
            </w:pPr>
            <w:r>
              <w:t>3.10.1</w:t>
            </w:r>
          </w:p>
        </w:tc>
        <w:tc>
          <w:tcPr>
            <w:tcW w:w="8747" w:type="dxa"/>
          </w:tcPr>
          <w:p w:rsidR="00D756A6" w:rsidRPr="00596EAA" w:rsidRDefault="00D756A6" w:rsidP="00796A76">
            <w:pPr>
              <w:pStyle w:val="a8"/>
            </w:pPr>
            <w:r>
              <w:t>Амбулаторно-ветеринарное обслуживание</w:t>
            </w:r>
          </w:p>
        </w:tc>
      </w:tr>
      <w:tr w:rsidR="002F7757" w:rsidRPr="00596EAA" w:rsidTr="00B135EE">
        <w:trPr>
          <w:jc w:val="center"/>
        </w:trPr>
        <w:tc>
          <w:tcPr>
            <w:tcW w:w="1027" w:type="dxa"/>
            <w:vAlign w:val="center"/>
          </w:tcPr>
          <w:p w:rsidR="002F7757" w:rsidRPr="00444048" w:rsidRDefault="002F7757" w:rsidP="00B135EE">
            <w:pPr>
              <w:pStyle w:val="a8"/>
              <w:ind w:firstLine="142"/>
              <w:jc w:val="center"/>
            </w:pPr>
            <w:r w:rsidRPr="00444048">
              <w:t>4.1</w:t>
            </w:r>
          </w:p>
        </w:tc>
        <w:tc>
          <w:tcPr>
            <w:tcW w:w="8747" w:type="dxa"/>
          </w:tcPr>
          <w:p w:rsidR="002F7757" w:rsidRPr="00596EAA" w:rsidRDefault="002F7757" w:rsidP="00796A76">
            <w:pPr>
              <w:pStyle w:val="a8"/>
            </w:pPr>
            <w:r w:rsidRPr="00596EAA">
              <w:rPr>
                <w:rFonts w:eastAsia="Times New Roman"/>
                <w:szCs w:val="24"/>
                <w:lang w:eastAsia="ru-RU"/>
              </w:rPr>
              <w:t>Деловое управление</w:t>
            </w:r>
          </w:p>
        </w:tc>
      </w:tr>
      <w:tr w:rsidR="002F7757" w:rsidRPr="00596EAA" w:rsidTr="00B135EE">
        <w:trPr>
          <w:jc w:val="center"/>
        </w:trPr>
        <w:tc>
          <w:tcPr>
            <w:tcW w:w="1027" w:type="dxa"/>
            <w:vAlign w:val="center"/>
          </w:tcPr>
          <w:p w:rsidR="002F7757" w:rsidRPr="00444048" w:rsidRDefault="002F7757" w:rsidP="00B135EE">
            <w:pPr>
              <w:pStyle w:val="a8"/>
              <w:ind w:firstLine="142"/>
              <w:jc w:val="center"/>
            </w:pPr>
            <w:r w:rsidRPr="00444048">
              <w:t>4.2</w:t>
            </w:r>
          </w:p>
        </w:tc>
        <w:tc>
          <w:tcPr>
            <w:tcW w:w="8747" w:type="dxa"/>
          </w:tcPr>
          <w:p w:rsidR="002F7757" w:rsidRPr="00596EAA" w:rsidRDefault="004F254C" w:rsidP="00796A76">
            <w:pPr>
              <w:pStyle w:val="a8"/>
            </w:pPr>
            <w:r w:rsidRPr="0025227C">
              <w:t>Объекты торговли (торговые центры, торгово-раз</w:t>
            </w:r>
            <w:r w:rsidR="008D17EB">
              <w:t>влекательные центры (комплексы)</w:t>
            </w:r>
          </w:p>
        </w:tc>
      </w:tr>
      <w:tr w:rsidR="002F7757" w:rsidRPr="00596EAA" w:rsidTr="00B135EE">
        <w:trPr>
          <w:jc w:val="center"/>
        </w:trPr>
        <w:tc>
          <w:tcPr>
            <w:tcW w:w="1027" w:type="dxa"/>
            <w:vAlign w:val="center"/>
          </w:tcPr>
          <w:p w:rsidR="002F7757" w:rsidRPr="00444048" w:rsidRDefault="002F7757" w:rsidP="00B135EE">
            <w:pPr>
              <w:pStyle w:val="a8"/>
              <w:ind w:firstLine="142"/>
              <w:jc w:val="center"/>
            </w:pPr>
            <w:r w:rsidRPr="00444048">
              <w:t>4.3</w:t>
            </w:r>
          </w:p>
        </w:tc>
        <w:tc>
          <w:tcPr>
            <w:tcW w:w="8747" w:type="dxa"/>
          </w:tcPr>
          <w:p w:rsidR="002F7757" w:rsidRPr="00596EAA" w:rsidRDefault="002F7757" w:rsidP="00796A76">
            <w:pPr>
              <w:pStyle w:val="a8"/>
            </w:pPr>
            <w:r w:rsidRPr="00596EAA">
              <w:rPr>
                <w:rFonts w:eastAsia="Times New Roman"/>
                <w:szCs w:val="24"/>
                <w:lang w:eastAsia="ru-RU"/>
              </w:rPr>
              <w:t>Рынки</w:t>
            </w:r>
          </w:p>
        </w:tc>
      </w:tr>
      <w:tr w:rsidR="002F7757" w:rsidRPr="00596EAA" w:rsidTr="00B135EE">
        <w:trPr>
          <w:jc w:val="center"/>
        </w:trPr>
        <w:tc>
          <w:tcPr>
            <w:tcW w:w="1027" w:type="dxa"/>
            <w:vAlign w:val="center"/>
          </w:tcPr>
          <w:p w:rsidR="002F7757" w:rsidRPr="00444048" w:rsidRDefault="002F7757" w:rsidP="00B135EE">
            <w:pPr>
              <w:pStyle w:val="a8"/>
              <w:ind w:firstLine="142"/>
              <w:jc w:val="center"/>
            </w:pPr>
            <w:r w:rsidRPr="00444048">
              <w:t>4.4</w:t>
            </w:r>
          </w:p>
        </w:tc>
        <w:tc>
          <w:tcPr>
            <w:tcW w:w="8747" w:type="dxa"/>
          </w:tcPr>
          <w:p w:rsidR="002F7757" w:rsidRPr="00596EAA" w:rsidRDefault="002F7757" w:rsidP="00796A76">
            <w:pPr>
              <w:pStyle w:val="a8"/>
            </w:pPr>
            <w:r w:rsidRPr="00596EAA">
              <w:rPr>
                <w:rFonts w:eastAsia="Times New Roman"/>
                <w:szCs w:val="24"/>
                <w:lang w:eastAsia="ru-RU"/>
              </w:rPr>
              <w:t>Магазины</w:t>
            </w:r>
          </w:p>
        </w:tc>
      </w:tr>
      <w:tr w:rsidR="002F7757" w:rsidRPr="00596EAA" w:rsidTr="00B135EE">
        <w:trPr>
          <w:jc w:val="center"/>
        </w:trPr>
        <w:tc>
          <w:tcPr>
            <w:tcW w:w="1027" w:type="dxa"/>
            <w:vAlign w:val="center"/>
          </w:tcPr>
          <w:p w:rsidR="002F7757" w:rsidRPr="00444048" w:rsidRDefault="002F7757" w:rsidP="00B135EE">
            <w:pPr>
              <w:pStyle w:val="a8"/>
              <w:ind w:firstLine="142"/>
              <w:jc w:val="center"/>
            </w:pPr>
            <w:r w:rsidRPr="00444048">
              <w:t>4.5</w:t>
            </w:r>
          </w:p>
        </w:tc>
        <w:tc>
          <w:tcPr>
            <w:tcW w:w="8747" w:type="dxa"/>
          </w:tcPr>
          <w:p w:rsidR="002F7757" w:rsidRPr="00596EAA" w:rsidRDefault="002F7757" w:rsidP="00796A76">
            <w:pPr>
              <w:pStyle w:val="a8"/>
            </w:pPr>
            <w:r w:rsidRPr="00596EAA">
              <w:rPr>
                <w:rFonts w:eastAsia="Times New Roman"/>
                <w:szCs w:val="24"/>
                <w:lang w:eastAsia="ru-RU"/>
              </w:rPr>
              <w:t>Банковская и страховая деятельность</w:t>
            </w:r>
          </w:p>
        </w:tc>
      </w:tr>
      <w:tr w:rsidR="002F7757" w:rsidRPr="00596EAA" w:rsidTr="00B135EE">
        <w:trPr>
          <w:jc w:val="center"/>
        </w:trPr>
        <w:tc>
          <w:tcPr>
            <w:tcW w:w="1027" w:type="dxa"/>
            <w:vAlign w:val="center"/>
          </w:tcPr>
          <w:p w:rsidR="002F7757" w:rsidRPr="00444048" w:rsidRDefault="002F7757" w:rsidP="00B135EE">
            <w:pPr>
              <w:pStyle w:val="a8"/>
              <w:ind w:firstLine="142"/>
              <w:jc w:val="center"/>
            </w:pPr>
            <w:r w:rsidRPr="00444048">
              <w:t>4.6</w:t>
            </w:r>
          </w:p>
        </w:tc>
        <w:tc>
          <w:tcPr>
            <w:tcW w:w="8747" w:type="dxa"/>
          </w:tcPr>
          <w:p w:rsidR="002F7757" w:rsidRPr="00596EAA" w:rsidRDefault="002F7757" w:rsidP="00796A76">
            <w:pPr>
              <w:pStyle w:val="a8"/>
            </w:pPr>
            <w:r w:rsidRPr="00596EAA">
              <w:rPr>
                <w:rFonts w:eastAsia="Times New Roman"/>
                <w:szCs w:val="24"/>
                <w:lang w:eastAsia="ru-RU"/>
              </w:rPr>
              <w:t>Общественное питание</w:t>
            </w:r>
          </w:p>
        </w:tc>
      </w:tr>
      <w:tr w:rsidR="002F7757" w:rsidRPr="00596EAA" w:rsidTr="00B135EE">
        <w:trPr>
          <w:jc w:val="center"/>
        </w:trPr>
        <w:tc>
          <w:tcPr>
            <w:tcW w:w="1027" w:type="dxa"/>
            <w:vAlign w:val="center"/>
          </w:tcPr>
          <w:p w:rsidR="002F7757" w:rsidRPr="00444048" w:rsidRDefault="002F7757" w:rsidP="00B135EE">
            <w:pPr>
              <w:pStyle w:val="a8"/>
              <w:ind w:firstLine="142"/>
              <w:jc w:val="center"/>
            </w:pPr>
            <w:r w:rsidRPr="00444048">
              <w:t>4.7</w:t>
            </w:r>
          </w:p>
        </w:tc>
        <w:tc>
          <w:tcPr>
            <w:tcW w:w="8747" w:type="dxa"/>
          </w:tcPr>
          <w:p w:rsidR="002F7757" w:rsidRPr="00596EAA" w:rsidRDefault="002F7757" w:rsidP="00796A76">
            <w:pPr>
              <w:pStyle w:val="a8"/>
            </w:pPr>
            <w:r w:rsidRPr="00596EAA">
              <w:rPr>
                <w:rFonts w:eastAsia="Times New Roman"/>
                <w:szCs w:val="24"/>
                <w:lang w:eastAsia="ru-RU"/>
              </w:rPr>
              <w:t>Гостиничное обслуживание</w:t>
            </w:r>
          </w:p>
        </w:tc>
      </w:tr>
      <w:tr w:rsidR="002F7757" w:rsidRPr="00596EAA" w:rsidTr="00B135EE">
        <w:trPr>
          <w:jc w:val="center"/>
        </w:trPr>
        <w:tc>
          <w:tcPr>
            <w:tcW w:w="1027" w:type="dxa"/>
            <w:vAlign w:val="center"/>
          </w:tcPr>
          <w:p w:rsidR="002F7757" w:rsidRPr="00444048" w:rsidRDefault="002F7757" w:rsidP="00B135EE">
            <w:pPr>
              <w:pStyle w:val="a8"/>
              <w:ind w:firstLine="142"/>
              <w:jc w:val="center"/>
            </w:pPr>
            <w:r w:rsidRPr="00444048">
              <w:t>4.8</w:t>
            </w:r>
          </w:p>
        </w:tc>
        <w:tc>
          <w:tcPr>
            <w:tcW w:w="8747" w:type="dxa"/>
          </w:tcPr>
          <w:p w:rsidR="002F7757" w:rsidRPr="00596EAA" w:rsidRDefault="002F7757" w:rsidP="00796A76">
            <w:pPr>
              <w:pStyle w:val="a8"/>
            </w:pPr>
            <w:r w:rsidRPr="00596EAA">
              <w:rPr>
                <w:rFonts w:eastAsia="Times New Roman"/>
                <w:szCs w:val="24"/>
                <w:lang w:eastAsia="ru-RU"/>
              </w:rPr>
              <w:t>Развлечения</w:t>
            </w:r>
          </w:p>
        </w:tc>
      </w:tr>
      <w:tr w:rsidR="002F7757" w:rsidRPr="00596EAA" w:rsidTr="00B135EE">
        <w:trPr>
          <w:jc w:val="center"/>
        </w:trPr>
        <w:tc>
          <w:tcPr>
            <w:tcW w:w="1027" w:type="dxa"/>
            <w:vAlign w:val="center"/>
          </w:tcPr>
          <w:p w:rsidR="002F7757" w:rsidRPr="00444048" w:rsidRDefault="002F7757" w:rsidP="00B135EE">
            <w:pPr>
              <w:pStyle w:val="a8"/>
              <w:ind w:firstLine="142"/>
              <w:jc w:val="center"/>
            </w:pPr>
            <w:r w:rsidRPr="00444048">
              <w:t>4.9</w:t>
            </w:r>
          </w:p>
        </w:tc>
        <w:tc>
          <w:tcPr>
            <w:tcW w:w="8747" w:type="dxa"/>
          </w:tcPr>
          <w:p w:rsidR="002F7757" w:rsidRPr="00596EAA" w:rsidRDefault="002F7757" w:rsidP="00796A76">
            <w:pPr>
              <w:pStyle w:val="a8"/>
              <w:rPr>
                <w:rFonts w:eastAsia="Times New Roman"/>
                <w:szCs w:val="24"/>
                <w:lang w:eastAsia="ru-RU"/>
              </w:rPr>
            </w:pPr>
            <w:r>
              <w:rPr>
                <w:rFonts w:eastAsia="Times New Roman"/>
                <w:szCs w:val="24"/>
                <w:lang w:eastAsia="ru-RU"/>
              </w:rPr>
              <w:t>Обслуживание автотранспорта</w:t>
            </w:r>
          </w:p>
        </w:tc>
      </w:tr>
      <w:tr w:rsidR="005D040F" w:rsidRPr="00596EAA" w:rsidTr="00B135EE">
        <w:trPr>
          <w:jc w:val="center"/>
        </w:trPr>
        <w:tc>
          <w:tcPr>
            <w:tcW w:w="1027" w:type="dxa"/>
            <w:vAlign w:val="center"/>
          </w:tcPr>
          <w:p w:rsidR="005D040F" w:rsidRPr="00444048" w:rsidRDefault="005D040F" w:rsidP="005D040F">
            <w:pPr>
              <w:pStyle w:val="a8"/>
              <w:ind w:firstLine="142"/>
              <w:jc w:val="center"/>
            </w:pPr>
            <w:r>
              <w:t>4.10</w:t>
            </w:r>
          </w:p>
        </w:tc>
        <w:tc>
          <w:tcPr>
            <w:tcW w:w="8747" w:type="dxa"/>
          </w:tcPr>
          <w:p w:rsidR="005D040F" w:rsidRDefault="005D040F" w:rsidP="005D040F">
            <w:pPr>
              <w:pStyle w:val="a8"/>
              <w:rPr>
                <w:rFonts w:eastAsia="Times New Roman"/>
                <w:szCs w:val="24"/>
                <w:lang w:eastAsia="ru-RU"/>
              </w:rPr>
            </w:pPr>
            <w:r>
              <w:rPr>
                <w:rFonts w:eastAsia="Times New Roman"/>
                <w:szCs w:val="24"/>
                <w:lang w:eastAsia="ru-RU"/>
              </w:rPr>
              <w:t>Выставочно-ярмарочная деятельность</w:t>
            </w:r>
          </w:p>
        </w:tc>
      </w:tr>
      <w:tr w:rsidR="00C74C3C" w:rsidRPr="00596EAA" w:rsidTr="00B135EE">
        <w:trPr>
          <w:jc w:val="center"/>
        </w:trPr>
        <w:tc>
          <w:tcPr>
            <w:tcW w:w="1027" w:type="dxa"/>
            <w:vAlign w:val="center"/>
          </w:tcPr>
          <w:p w:rsidR="00C74C3C" w:rsidRDefault="00C74C3C" w:rsidP="00B135EE">
            <w:pPr>
              <w:pStyle w:val="a8"/>
              <w:ind w:firstLine="142"/>
              <w:jc w:val="center"/>
            </w:pPr>
            <w:r>
              <w:t>5.1</w:t>
            </w:r>
          </w:p>
        </w:tc>
        <w:tc>
          <w:tcPr>
            <w:tcW w:w="8747" w:type="dxa"/>
          </w:tcPr>
          <w:p w:rsidR="00C74C3C" w:rsidRDefault="00C74C3C" w:rsidP="00796A76">
            <w:pPr>
              <w:pStyle w:val="a8"/>
              <w:rPr>
                <w:rFonts w:eastAsia="Times New Roman"/>
                <w:szCs w:val="24"/>
                <w:lang w:eastAsia="ru-RU"/>
              </w:rPr>
            </w:pPr>
            <w:r>
              <w:rPr>
                <w:rFonts w:eastAsia="Times New Roman"/>
                <w:szCs w:val="24"/>
                <w:lang w:eastAsia="ru-RU"/>
              </w:rPr>
              <w:t>Спорт</w:t>
            </w:r>
          </w:p>
        </w:tc>
      </w:tr>
      <w:tr w:rsidR="002F7757" w:rsidRPr="00596EAA" w:rsidTr="00B135EE">
        <w:trPr>
          <w:jc w:val="center"/>
        </w:trPr>
        <w:tc>
          <w:tcPr>
            <w:tcW w:w="1027" w:type="dxa"/>
            <w:vAlign w:val="center"/>
          </w:tcPr>
          <w:p w:rsidR="002F7757" w:rsidRPr="00596EAA" w:rsidRDefault="002F7757" w:rsidP="00B135EE">
            <w:pPr>
              <w:pStyle w:val="a8"/>
              <w:ind w:firstLine="142"/>
              <w:jc w:val="center"/>
            </w:pPr>
            <w:r w:rsidRPr="00596EAA">
              <w:t>8.3</w:t>
            </w:r>
          </w:p>
        </w:tc>
        <w:tc>
          <w:tcPr>
            <w:tcW w:w="8747" w:type="dxa"/>
          </w:tcPr>
          <w:p w:rsidR="002F7757" w:rsidRPr="00596EAA" w:rsidRDefault="002F7757" w:rsidP="00796A76">
            <w:pPr>
              <w:spacing w:before="100" w:beforeAutospacing="1" w:after="100" w:afterAutospacing="1" w:line="240" w:lineRule="auto"/>
              <w:rPr>
                <w:rFonts w:ascii="Times New Roman" w:eastAsia="Times New Roman" w:hAnsi="Times New Roman" w:cs="Times New Roman"/>
                <w:sz w:val="24"/>
                <w:szCs w:val="24"/>
                <w:lang w:eastAsia="ru-RU"/>
              </w:rPr>
            </w:pPr>
            <w:r w:rsidRPr="00596EAA">
              <w:rPr>
                <w:rFonts w:ascii="Times New Roman" w:eastAsia="Times New Roman" w:hAnsi="Times New Roman" w:cs="Times New Roman"/>
                <w:sz w:val="24"/>
                <w:szCs w:val="24"/>
                <w:lang w:eastAsia="ru-RU"/>
              </w:rPr>
              <w:t>Обеспечение внутреннего правопорядка</w:t>
            </w:r>
          </w:p>
        </w:tc>
      </w:tr>
      <w:tr w:rsidR="005400F5" w:rsidRPr="00596EAA" w:rsidTr="00B135EE">
        <w:trPr>
          <w:jc w:val="center"/>
        </w:trPr>
        <w:tc>
          <w:tcPr>
            <w:tcW w:w="1027" w:type="dxa"/>
            <w:vAlign w:val="center"/>
          </w:tcPr>
          <w:p w:rsidR="005400F5" w:rsidRPr="00596EAA" w:rsidRDefault="005400F5" w:rsidP="00B135EE">
            <w:pPr>
              <w:pStyle w:val="a8"/>
              <w:ind w:firstLine="142"/>
              <w:jc w:val="center"/>
            </w:pPr>
            <w:r>
              <w:t>9.3</w:t>
            </w:r>
          </w:p>
        </w:tc>
        <w:tc>
          <w:tcPr>
            <w:tcW w:w="8747" w:type="dxa"/>
          </w:tcPr>
          <w:p w:rsidR="005400F5" w:rsidRPr="00596EAA" w:rsidRDefault="005400F5" w:rsidP="00DE724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w:t>
            </w:r>
            <w:r w:rsidR="00DE724B">
              <w:rPr>
                <w:rFonts w:ascii="Times New Roman" w:eastAsia="Times New Roman" w:hAnsi="Times New Roman" w:cs="Times New Roman"/>
                <w:sz w:val="24"/>
                <w:szCs w:val="24"/>
                <w:lang w:eastAsia="ru-RU"/>
              </w:rPr>
              <w:t>ко-культурная деятельность</w:t>
            </w:r>
          </w:p>
        </w:tc>
      </w:tr>
      <w:tr w:rsidR="00E66680" w:rsidRPr="00E66680" w:rsidTr="00B135EE">
        <w:trPr>
          <w:jc w:val="center"/>
        </w:trPr>
        <w:tc>
          <w:tcPr>
            <w:tcW w:w="1027" w:type="dxa"/>
            <w:vAlign w:val="center"/>
          </w:tcPr>
          <w:p w:rsidR="0080105C" w:rsidRPr="00E66680" w:rsidRDefault="0080105C" w:rsidP="00B135EE">
            <w:pPr>
              <w:pStyle w:val="a8"/>
              <w:ind w:firstLine="142"/>
              <w:jc w:val="center"/>
            </w:pPr>
            <w:r w:rsidRPr="00E66680">
              <w:t>12.0</w:t>
            </w:r>
          </w:p>
        </w:tc>
        <w:tc>
          <w:tcPr>
            <w:tcW w:w="8747" w:type="dxa"/>
          </w:tcPr>
          <w:p w:rsidR="0080105C" w:rsidRPr="008D17EB" w:rsidRDefault="004F254C" w:rsidP="00796A76">
            <w:pPr>
              <w:spacing w:before="100" w:beforeAutospacing="1" w:after="100" w:afterAutospacing="1" w:line="240" w:lineRule="auto"/>
              <w:rPr>
                <w:rFonts w:ascii="Times New Roman" w:hAnsi="Times New Roman" w:cs="Times New Roman"/>
                <w:sz w:val="24"/>
                <w:szCs w:val="24"/>
              </w:rPr>
            </w:pPr>
            <w:r w:rsidRPr="008D17EB">
              <w:rPr>
                <w:rFonts w:ascii="Times New Roman" w:eastAsia="Calibri" w:hAnsi="Times New Roman" w:cs="Times New Roman"/>
                <w:color w:val="000000"/>
                <w:sz w:val="24"/>
                <w:szCs w:val="24"/>
              </w:rPr>
              <w:t>Земельные участки (территории) общего пользования</w:t>
            </w:r>
          </w:p>
        </w:tc>
      </w:tr>
      <w:tr w:rsidR="002F7757" w:rsidRPr="00596EAA" w:rsidTr="00B135EE">
        <w:trPr>
          <w:jc w:val="center"/>
        </w:trPr>
        <w:tc>
          <w:tcPr>
            <w:tcW w:w="1027" w:type="dxa"/>
            <w:shd w:val="pct5" w:color="auto" w:fill="auto"/>
            <w:vAlign w:val="center"/>
          </w:tcPr>
          <w:p w:rsidR="002F7757" w:rsidRPr="00596EAA" w:rsidRDefault="002F7757" w:rsidP="00B135EE">
            <w:pPr>
              <w:pStyle w:val="a8"/>
              <w:ind w:firstLine="142"/>
              <w:jc w:val="center"/>
              <w:rPr>
                <w:b/>
              </w:rPr>
            </w:pPr>
            <w:r w:rsidRPr="00596EAA">
              <w:rPr>
                <w:b/>
              </w:rPr>
              <w:lastRenderedPageBreak/>
              <w:t>Код</w:t>
            </w:r>
          </w:p>
        </w:tc>
        <w:tc>
          <w:tcPr>
            <w:tcW w:w="8747" w:type="dxa"/>
            <w:shd w:val="pct5" w:color="auto" w:fill="auto"/>
          </w:tcPr>
          <w:p w:rsidR="002F7757" w:rsidRPr="00596EAA" w:rsidRDefault="002F7757" w:rsidP="00596EAA">
            <w:pPr>
              <w:pStyle w:val="a8"/>
              <w:ind w:firstLine="567"/>
              <w:jc w:val="center"/>
              <w:rPr>
                <w:b/>
              </w:rPr>
            </w:pPr>
            <w:r w:rsidRPr="00596EAA">
              <w:rPr>
                <w:b/>
              </w:rPr>
              <w:t>Условно разрешенные виды использования</w:t>
            </w:r>
          </w:p>
        </w:tc>
      </w:tr>
      <w:tr w:rsidR="001C12CF" w:rsidRPr="00596EAA" w:rsidTr="00B135EE">
        <w:trPr>
          <w:jc w:val="center"/>
        </w:trPr>
        <w:tc>
          <w:tcPr>
            <w:tcW w:w="1027" w:type="dxa"/>
            <w:vAlign w:val="center"/>
          </w:tcPr>
          <w:p w:rsidR="001C12CF" w:rsidRPr="00444048" w:rsidRDefault="001C12CF" w:rsidP="0059424E">
            <w:pPr>
              <w:pStyle w:val="a8"/>
              <w:ind w:firstLine="142"/>
              <w:jc w:val="center"/>
            </w:pPr>
            <w:r>
              <w:t>4.9.1</w:t>
            </w:r>
          </w:p>
        </w:tc>
        <w:tc>
          <w:tcPr>
            <w:tcW w:w="8747" w:type="dxa"/>
          </w:tcPr>
          <w:p w:rsidR="001C12CF" w:rsidRDefault="001C12CF" w:rsidP="0059424E">
            <w:pPr>
              <w:pStyle w:val="a8"/>
              <w:rPr>
                <w:rFonts w:eastAsia="Times New Roman"/>
                <w:szCs w:val="24"/>
                <w:lang w:eastAsia="ru-RU"/>
              </w:rPr>
            </w:pPr>
            <w:r>
              <w:rPr>
                <w:rFonts w:eastAsia="Times New Roman"/>
                <w:szCs w:val="24"/>
                <w:lang w:eastAsia="ru-RU"/>
              </w:rPr>
              <w:t>Объекты придорожного сервиса</w:t>
            </w:r>
          </w:p>
        </w:tc>
      </w:tr>
      <w:tr w:rsidR="001C12CF" w:rsidRPr="00596EAA" w:rsidTr="00B135EE">
        <w:trPr>
          <w:jc w:val="center"/>
        </w:trPr>
        <w:tc>
          <w:tcPr>
            <w:tcW w:w="1027" w:type="dxa"/>
            <w:vAlign w:val="center"/>
          </w:tcPr>
          <w:p w:rsidR="001C12CF" w:rsidRPr="00596EAA" w:rsidRDefault="001C12CF" w:rsidP="0059424E">
            <w:pPr>
              <w:pStyle w:val="a8"/>
              <w:ind w:firstLine="142"/>
              <w:jc w:val="center"/>
            </w:pPr>
            <w:r w:rsidRPr="00596EAA">
              <w:rPr>
                <w:rFonts w:eastAsia="Times New Roman"/>
                <w:szCs w:val="24"/>
                <w:lang w:eastAsia="ru-RU"/>
              </w:rPr>
              <w:t>6.8</w:t>
            </w:r>
          </w:p>
        </w:tc>
        <w:tc>
          <w:tcPr>
            <w:tcW w:w="8747" w:type="dxa"/>
          </w:tcPr>
          <w:p w:rsidR="001C12CF" w:rsidRPr="00596EAA" w:rsidRDefault="001C12CF" w:rsidP="0059424E">
            <w:pPr>
              <w:pStyle w:val="a8"/>
            </w:pPr>
            <w:r w:rsidRPr="00596EAA">
              <w:t>Связь</w:t>
            </w:r>
          </w:p>
        </w:tc>
      </w:tr>
    </w:tbl>
    <w:p w:rsidR="00A943D0" w:rsidRPr="00596EAA" w:rsidRDefault="00A943D0" w:rsidP="00596EAA">
      <w:pPr>
        <w:widowControl w:val="0"/>
        <w:autoSpaceDE w:val="0"/>
        <w:autoSpaceDN w:val="0"/>
        <w:adjustRightInd w:val="0"/>
        <w:spacing w:after="0" w:line="240" w:lineRule="auto"/>
        <w:ind w:firstLine="567"/>
        <w:jc w:val="both"/>
        <w:rPr>
          <w:rFonts w:ascii="Times New Roman" w:hAnsi="Times New Roman" w:cs="Times New Roman"/>
          <w:b/>
          <w:sz w:val="24"/>
          <w:szCs w:val="24"/>
        </w:rPr>
      </w:pPr>
    </w:p>
    <w:p w:rsidR="00910F84" w:rsidRPr="00596EAA" w:rsidRDefault="00910F84" w:rsidP="00596EAA">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0"/>
          <w:u w:val="single"/>
          <w:lang w:eastAsia="ru-RU"/>
        </w:rPr>
      </w:pPr>
      <w:r w:rsidRPr="00596EAA">
        <w:rPr>
          <w:rFonts w:ascii="Times New Roman" w:eastAsia="Times New Roman" w:hAnsi="Times New Roman" w:cs="Times New Roman"/>
          <w:bCs/>
          <w:iCs/>
          <w:sz w:val="24"/>
          <w:szCs w:val="20"/>
          <w:u w:val="single"/>
          <w:lang w:eastAsia="ru-RU"/>
        </w:rPr>
        <w:t xml:space="preserve">Параметры застройки </w:t>
      </w:r>
      <w:r w:rsidR="005B4E60" w:rsidRPr="00596EAA">
        <w:rPr>
          <w:rFonts w:ascii="Times New Roman" w:eastAsia="Times New Roman" w:hAnsi="Times New Roman" w:cs="Times New Roman"/>
          <w:bCs/>
          <w:iCs/>
          <w:sz w:val="24"/>
          <w:szCs w:val="20"/>
          <w:u w:val="single"/>
          <w:lang w:eastAsia="ru-RU"/>
        </w:rPr>
        <w:t xml:space="preserve">объектов </w:t>
      </w:r>
      <w:r w:rsidRPr="00596EAA">
        <w:rPr>
          <w:rFonts w:ascii="Times New Roman" w:eastAsia="Times New Roman" w:hAnsi="Times New Roman" w:cs="Times New Roman"/>
          <w:bCs/>
          <w:iCs/>
          <w:sz w:val="24"/>
          <w:szCs w:val="20"/>
          <w:u w:val="single"/>
          <w:lang w:eastAsia="ru-RU"/>
        </w:rPr>
        <w:t xml:space="preserve">административно-делового </w:t>
      </w:r>
      <w:r w:rsidR="001B4A44">
        <w:rPr>
          <w:rFonts w:ascii="Times New Roman" w:eastAsia="Times New Roman" w:hAnsi="Times New Roman" w:cs="Times New Roman"/>
          <w:bCs/>
          <w:iCs/>
          <w:sz w:val="24"/>
          <w:szCs w:val="20"/>
          <w:u w:val="single"/>
          <w:lang w:eastAsia="ru-RU"/>
        </w:rPr>
        <w:t>и социально-бытового</w:t>
      </w:r>
      <w:r w:rsidR="001B4A44" w:rsidRPr="001B4A44">
        <w:rPr>
          <w:rFonts w:ascii="Times New Roman" w:eastAsia="Times New Roman" w:hAnsi="Times New Roman" w:cs="Times New Roman"/>
          <w:bCs/>
          <w:iCs/>
          <w:sz w:val="24"/>
          <w:szCs w:val="20"/>
          <w:u w:val="single"/>
          <w:lang w:eastAsia="ru-RU"/>
        </w:rPr>
        <w:t xml:space="preserve"> </w:t>
      </w:r>
      <w:r w:rsidR="001B4A44" w:rsidRPr="00596EAA">
        <w:rPr>
          <w:rFonts w:ascii="Times New Roman" w:eastAsia="Times New Roman" w:hAnsi="Times New Roman" w:cs="Times New Roman"/>
          <w:bCs/>
          <w:iCs/>
          <w:sz w:val="24"/>
          <w:szCs w:val="20"/>
          <w:u w:val="single"/>
          <w:lang w:eastAsia="ru-RU"/>
        </w:rPr>
        <w:t>назначения</w:t>
      </w:r>
      <w:r w:rsidRPr="00596EAA">
        <w:rPr>
          <w:rFonts w:ascii="Times New Roman" w:eastAsia="Times New Roman" w:hAnsi="Times New Roman" w:cs="Times New Roman"/>
          <w:bCs/>
          <w:iCs/>
          <w:sz w:val="24"/>
          <w:szCs w:val="20"/>
          <w:u w:val="single"/>
          <w:lang w:eastAsia="ru-RU"/>
        </w:rPr>
        <w:t>:</w:t>
      </w:r>
    </w:p>
    <w:p w:rsidR="005B4E60" w:rsidRPr="00596EAA" w:rsidRDefault="009954A0" w:rsidP="009954A0">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szCs w:val="20"/>
          <w:lang w:eastAsia="ru-RU"/>
        </w:rPr>
      </w:pPr>
      <w:r>
        <w:rPr>
          <w:rFonts w:ascii="Times New Roman" w:eastAsia="Times New Roman" w:hAnsi="Times New Roman" w:cs="Times New Roman"/>
          <w:bCs/>
          <w:iCs/>
          <w:sz w:val="24"/>
          <w:szCs w:val="20"/>
          <w:lang w:eastAsia="ru-RU"/>
        </w:rPr>
        <w:t xml:space="preserve">1. </w:t>
      </w:r>
      <w:r w:rsidR="005B4E60" w:rsidRPr="00596EAA">
        <w:rPr>
          <w:rFonts w:ascii="Times New Roman" w:eastAsia="Times New Roman" w:hAnsi="Times New Roman" w:cs="Times New Roman"/>
          <w:bCs/>
          <w:iCs/>
          <w:sz w:val="24"/>
          <w:szCs w:val="20"/>
          <w:lang w:eastAsia="ru-RU"/>
        </w:rPr>
        <w:t>Процент</w:t>
      </w:r>
      <w:r w:rsidR="005B4E60" w:rsidRPr="00596EAA">
        <w:rPr>
          <w:rFonts w:ascii="Times New Roman" w:eastAsia="Times New Roman" w:hAnsi="Times New Roman" w:cs="Times New Roman"/>
          <w:sz w:val="24"/>
          <w:szCs w:val="20"/>
          <w:lang w:eastAsia="ru-RU"/>
        </w:rPr>
        <w:t xml:space="preserve"> застройки территории – 70 %;</w:t>
      </w:r>
    </w:p>
    <w:p w:rsidR="005B4E60" w:rsidRPr="00596EAA" w:rsidRDefault="009954A0" w:rsidP="009954A0">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szCs w:val="20"/>
          <w:lang w:eastAsia="ru-RU"/>
        </w:rPr>
      </w:pPr>
      <w:r>
        <w:rPr>
          <w:rFonts w:ascii="Times New Roman" w:eastAsia="Times New Roman" w:hAnsi="Times New Roman" w:cs="Times New Roman"/>
          <w:bCs/>
          <w:iCs/>
          <w:sz w:val="24"/>
          <w:szCs w:val="20"/>
          <w:lang w:eastAsia="ru-RU"/>
        </w:rPr>
        <w:t xml:space="preserve">2. </w:t>
      </w:r>
      <w:r w:rsidR="00A34DFD">
        <w:rPr>
          <w:rFonts w:ascii="Times New Roman" w:eastAsia="Times New Roman" w:hAnsi="Times New Roman" w:cs="Times New Roman"/>
          <w:bCs/>
          <w:iCs/>
          <w:sz w:val="24"/>
          <w:szCs w:val="20"/>
          <w:lang w:eastAsia="ru-RU"/>
        </w:rPr>
        <w:t>Коэффициент озеленения</w:t>
      </w:r>
      <w:r w:rsidR="005B4E60" w:rsidRPr="00596EAA">
        <w:rPr>
          <w:rFonts w:ascii="Times New Roman" w:eastAsia="Times New Roman" w:hAnsi="Times New Roman" w:cs="Times New Roman"/>
          <w:sz w:val="24"/>
          <w:szCs w:val="20"/>
          <w:lang w:eastAsia="ru-RU"/>
        </w:rPr>
        <w:t xml:space="preserve"> территории - не менее 15% территории;</w:t>
      </w:r>
    </w:p>
    <w:p w:rsidR="00E7658B" w:rsidRPr="00E7658B" w:rsidRDefault="00E7658B" w:rsidP="00E7658B">
      <w:pPr>
        <w:pStyle w:val="31"/>
        <w:spacing w:after="0" w:line="240" w:lineRule="auto"/>
        <w:ind w:firstLine="567"/>
        <w:rPr>
          <w:rFonts w:ascii="Times New Roman" w:hAnsi="Times New Roman" w:cs="Times New Roman"/>
          <w:color w:val="000000" w:themeColor="text1"/>
          <w:sz w:val="24"/>
        </w:rPr>
      </w:pPr>
      <w:r w:rsidRPr="00E7658B">
        <w:rPr>
          <w:rFonts w:ascii="Times New Roman" w:hAnsi="Times New Roman" w:cs="Times New Roman"/>
          <w:color w:val="000000" w:themeColor="text1"/>
          <w:sz w:val="24"/>
        </w:rPr>
        <w:t xml:space="preserve">3. Минимальная площадь </w:t>
      </w:r>
      <w:r w:rsidR="00095FBB">
        <w:rPr>
          <w:rFonts w:ascii="Times New Roman" w:hAnsi="Times New Roman" w:cs="Times New Roman"/>
          <w:color w:val="000000" w:themeColor="text1"/>
          <w:sz w:val="24"/>
        </w:rPr>
        <w:t xml:space="preserve">земельных участков - </w:t>
      </w:r>
      <w:r w:rsidR="0075706C">
        <w:rPr>
          <w:rFonts w:ascii="Times New Roman" w:hAnsi="Times New Roman" w:cs="Times New Roman"/>
          <w:color w:val="000000" w:themeColor="text1"/>
          <w:sz w:val="24"/>
        </w:rPr>
        <w:t>20</w:t>
      </w:r>
      <w:r w:rsidRPr="00E7658B">
        <w:rPr>
          <w:rFonts w:ascii="Times New Roman" w:hAnsi="Times New Roman" w:cs="Times New Roman"/>
          <w:color w:val="000000" w:themeColor="text1"/>
          <w:sz w:val="24"/>
        </w:rPr>
        <w:t>0 м</w:t>
      </w:r>
      <w:r w:rsidRPr="00E7658B">
        <w:rPr>
          <w:rFonts w:ascii="Times New Roman" w:hAnsi="Times New Roman" w:cs="Times New Roman"/>
          <w:color w:val="000000" w:themeColor="text1"/>
          <w:sz w:val="28"/>
          <w:szCs w:val="28"/>
        </w:rPr>
        <w:t>²</w:t>
      </w:r>
      <w:r w:rsidRPr="00E7658B">
        <w:rPr>
          <w:rFonts w:ascii="Times New Roman" w:hAnsi="Times New Roman" w:cs="Times New Roman"/>
          <w:color w:val="000000" w:themeColor="text1"/>
          <w:sz w:val="24"/>
        </w:rPr>
        <w:t>.</w:t>
      </w:r>
    </w:p>
    <w:p w:rsidR="00910F84" w:rsidRPr="00682EC8" w:rsidRDefault="00682EC8" w:rsidP="00682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bCs/>
          <w:iCs/>
          <w:sz w:val="24"/>
          <w:szCs w:val="20"/>
          <w:lang w:eastAsia="ru-RU"/>
        </w:rPr>
        <w:t>4.</w:t>
      </w:r>
      <w:r w:rsidR="00C1365D">
        <w:rPr>
          <w:rFonts w:ascii="Times New Roman" w:eastAsia="Times New Roman" w:hAnsi="Times New Roman" w:cs="Times New Roman"/>
          <w:bCs/>
          <w:iCs/>
          <w:sz w:val="24"/>
          <w:szCs w:val="20"/>
          <w:lang w:eastAsia="ru-RU"/>
        </w:rPr>
        <w:t xml:space="preserve"> </w:t>
      </w:r>
      <w:r w:rsidR="005B4E60" w:rsidRPr="00682EC8">
        <w:rPr>
          <w:rFonts w:ascii="Times New Roman" w:eastAsia="Times New Roman" w:hAnsi="Times New Roman" w:cs="Times New Roman"/>
          <w:bCs/>
          <w:iCs/>
          <w:sz w:val="24"/>
          <w:szCs w:val="20"/>
          <w:lang w:eastAsia="ru-RU"/>
        </w:rPr>
        <w:t>М</w:t>
      </w:r>
      <w:r w:rsidR="00910F84" w:rsidRPr="00682EC8">
        <w:rPr>
          <w:rFonts w:ascii="Times New Roman" w:eastAsia="Times New Roman" w:hAnsi="Times New Roman" w:cs="Times New Roman"/>
          <w:bCs/>
          <w:iCs/>
          <w:sz w:val="24"/>
          <w:szCs w:val="20"/>
          <w:lang w:eastAsia="ru-RU"/>
        </w:rPr>
        <w:t xml:space="preserve">инимальная ширина </w:t>
      </w:r>
      <w:r w:rsidR="00910F84" w:rsidRPr="00682EC8">
        <w:rPr>
          <w:rFonts w:ascii="Times New Roman" w:eastAsia="Times New Roman" w:hAnsi="Times New Roman" w:cs="Times New Roman"/>
          <w:sz w:val="24"/>
          <w:szCs w:val="20"/>
          <w:lang w:eastAsia="ru-RU"/>
        </w:rPr>
        <w:t>земельных участков вдол</w:t>
      </w:r>
      <w:r w:rsidR="00791AAB" w:rsidRPr="00682EC8">
        <w:rPr>
          <w:rFonts w:ascii="Times New Roman" w:eastAsia="Times New Roman" w:hAnsi="Times New Roman" w:cs="Times New Roman"/>
          <w:sz w:val="24"/>
          <w:szCs w:val="20"/>
          <w:lang w:eastAsia="ru-RU"/>
        </w:rPr>
        <w:t>ь фронта улицы (проезда) - 12 м;</w:t>
      </w:r>
    </w:p>
    <w:p w:rsidR="00910F84" w:rsidRPr="00596EAA" w:rsidRDefault="00682EC8" w:rsidP="00682EC8">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szCs w:val="20"/>
          <w:lang w:eastAsia="ru-RU"/>
        </w:rPr>
      </w:pPr>
      <w:r>
        <w:rPr>
          <w:rFonts w:ascii="Times New Roman" w:eastAsia="Times New Roman" w:hAnsi="Times New Roman" w:cs="Times New Roman"/>
          <w:bCs/>
          <w:iCs/>
          <w:sz w:val="24"/>
          <w:szCs w:val="20"/>
          <w:lang w:eastAsia="ru-RU"/>
        </w:rPr>
        <w:t xml:space="preserve">5. </w:t>
      </w:r>
      <w:r w:rsidR="005B4E60" w:rsidRPr="00596EAA">
        <w:rPr>
          <w:rFonts w:ascii="Times New Roman" w:eastAsia="Times New Roman" w:hAnsi="Times New Roman" w:cs="Times New Roman"/>
          <w:bCs/>
          <w:iCs/>
          <w:sz w:val="24"/>
          <w:szCs w:val="20"/>
          <w:lang w:eastAsia="ru-RU"/>
        </w:rPr>
        <w:t>М</w:t>
      </w:r>
      <w:r w:rsidR="00910F84" w:rsidRPr="00596EAA">
        <w:rPr>
          <w:rFonts w:ascii="Times New Roman" w:eastAsia="Times New Roman" w:hAnsi="Times New Roman" w:cs="Times New Roman"/>
          <w:bCs/>
          <w:iCs/>
          <w:sz w:val="24"/>
          <w:szCs w:val="20"/>
          <w:lang w:eastAsia="ru-RU"/>
        </w:rPr>
        <w:t>аксимальное</w:t>
      </w:r>
      <w:r w:rsidR="00095FBB">
        <w:rPr>
          <w:rFonts w:ascii="Times New Roman" w:eastAsia="Times New Roman" w:hAnsi="Times New Roman" w:cs="Times New Roman"/>
          <w:sz w:val="24"/>
          <w:szCs w:val="20"/>
          <w:lang w:eastAsia="ru-RU"/>
        </w:rPr>
        <w:t xml:space="preserve"> количество этажей зданий – </w:t>
      </w:r>
      <w:r w:rsidR="00D32522">
        <w:rPr>
          <w:rFonts w:ascii="Times New Roman" w:eastAsia="Times New Roman" w:hAnsi="Times New Roman" w:cs="Times New Roman"/>
          <w:sz w:val="24"/>
          <w:szCs w:val="20"/>
          <w:lang w:eastAsia="ru-RU"/>
        </w:rPr>
        <w:t>5</w:t>
      </w:r>
      <w:r w:rsidR="00791AAB" w:rsidRPr="00596EAA">
        <w:rPr>
          <w:rFonts w:ascii="Times New Roman" w:eastAsia="Times New Roman" w:hAnsi="Times New Roman" w:cs="Times New Roman"/>
          <w:sz w:val="24"/>
          <w:szCs w:val="20"/>
          <w:lang w:eastAsia="ru-RU"/>
        </w:rPr>
        <w:t>;</w:t>
      </w:r>
    </w:p>
    <w:p w:rsidR="00910F84" w:rsidRPr="00596EAA" w:rsidRDefault="00682EC8" w:rsidP="00682EC8">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szCs w:val="20"/>
          <w:lang w:eastAsia="ru-RU"/>
        </w:rPr>
      </w:pPr>
      <w:r>
        <w:rPr>
          <w:rFonts w:ascii="Times New Roman" w:eastAsia="Times New Roman" w:hAnsi="Times New Roman" w:cs="Times New Roman"/>
          <w:bCs/>
          <w:iCs/>
          <w:sz w:val="24"/>
          <w:szCs w:val="20"/>
          <w:lang w:eastAsia="ru-RU"/>
        </w:rPr>
        <w:t xml:space="preserve">6. </w:t>
      </w:r>
      <w:r w:rsidR="005B4E60" w:rsidRPr="00596EAA">
        <w:rPr>
          <w:rFonts w:ascii="Times New Roman" w:eastAsia="Times New Roman" w:hAnsi="Times New Roman" w:cs="Times New Roman"/>
          <w:bCs/>
          <w:iCs/>
          <w:sz w:val="24"/>
          <w:szCs w:val="20"/>
          <w:lang w:eastAsia="ru-RU"/>
        </w:rPr>
        <w:t>М</w:t>
      </w:r>
      <w:r w:rsidR="00910F84" w:rsidRPr="00596EAA">
        <w:rPr>
          <w:rFonts w:ascii="Times New Roman" w:eastAsia="Times New Roman" w:hAnsi="Times New Roman" w:cs="Times New Roman"/>
          <w:bCs/>
          <w:iCs/>
          <w:sz w:val="24"/>
          <w:szCs w:val="20"/>
          <w:lang w:eastAsia="ru-RU"/>
        </w:rPr>
        <w:t>аксимальная высота</w:t>
      </w:r>
      <w:r w:rsidR="00910F84" w:rsidRPr="00596EAA">
        <w:rPr>
          <w:rFonts w:ascii="Times New Roman" w:eastAsia="Times New Roman" w:hAnsi="Times New Roman" w:cs="Times New Roman"/>
          <w:sz w:val="24"/>
          <w:szCs w:val="20"/>
          <w:lang w:eastAsia="ru-RU"/>
        </w:rPr>
        <w:t xml:space="preserve"> зданий от уровня земли до верха пе</w:t>
      </w:r>
      <w:r w:rsidR="005B4E60" w:rsidRPr="00596EAA">
        <w:rPr>
          <w:rFonts w:ascii="Times New Roman" w:eastAsia="Times New Roman" w:hAnsi="Times New Roman" w:cs="Times New Roman"/>
          <w:sz w:val="24"/>
          <w:szCs w:val="20"/>
          <w:lang w:eastAsia="ru-RU"/>
        </w:rPr>
        <w:t>рекрытия последнего этажа – 16</w:t>
      </w:r>
      <w:r w:rsidR="00791AAB" w:rsidRPr="00596EAA">
        <w:rPr>
          <w:rFonts w:ascii="Times New Roman" w:eastAsia="Times New Roman" w:hAnsi="Times New Roman" w:cs="Times New Roman"/>
          <w:sz w:val="24"/>
          <w:szCs w:val="20"/>
          <w:lang w:eastAsia="ru-RU"/>
        </w:rPr>
        <w:t xml:space="preserve"> </w:t>
      </w:r>
      <w:r w:rsidR="005B4E60" w:rsidRPr="00596EAA">
        <w:rPr>
          <w:rFonts w:ascii="Times New Roman" w:eastAsia="Times New Roman" w:hAnsi="Times New Roman" w:cs="Times New Roman"/>
          <w:sz w:val="24"/>
          <w:szCs w:val="20"/>
          <w:lang w:eastAsia="ru-RU"/>
        </w:rPr>
        <w:t>м;</w:t>
      </w:r>
    </w:p>
    <w:p w:rsidR="00910F84" w:rsidRPr="00596EAA" w:rsidRDefault="00682EC8" w:rsidP="00682EC8">
      <w:pPr>
        <w:pStyle w:val="a9"/>
        <w:widowControl w:val="0"/>
        <w:autoSpaceDE w:val="0"/>
        <w:autoSpaceDN w:val="0"/>
        <w:adjustRightInd w:val="0"/>
        <w:spacing w:after="0" w:line="240" w:lineRule="auto"/>
        <w:ind w:left="567"/>
        <w:jc w:val="both"/>
        <w:rPr>
          <w:rFonts w:ascii="Times New Roman" w:eastAsia="Times New Roman" w:hAnsi="Times New Roman" w:cs="Times New Roman"/>
          <w:bCs/>
          <w:iCs/>
          <w:sz w:val="24"/>
          <w:szCs w:val="20"/>
          <w:lang w:eastAsia="ru-RU"/>
        </w:rPr>
      </w:pPr>
      <w:r>
        <w:rPr>
          <w:rFonts w:ascii="Times New Roman" w:eastAsia="Times New Roman" w:hAnsi="Times New Roman" w:cs="Times New Roman"/>
          <w:bCs/>
          <w:iCs/>
          <w:sz w:val="24"/>
          <w:szCs w:val="20"/>
          <w:lang w:eastAsia="ru-RU"/>
        </w:rPr>
        <w:t xml:space="preserve">7. </w:t>
      </w:r>
      <w:r w:rsidR="005B4E60" w:rsidRPr="00596EAA">
        <w:rPr>
          <w:rFonts w:ascii="Times New Roman" w:eastAsia="Times New Roman" w:hAnsi="Times New Roman" w:cs="Times New Roman"/>
          <w:bCs/>
          <w:iCs/>
          <w:sz w:val="24"/>
          <w:szCs w:val="20"/>
          <w:lang w:eastAsia="ru-RU"/>
        </w:rPr>
        <w:t>П</w:t>
      </w:r>
      <w:r w:rsidR="00910F84" w:rsidRPr="00596EAA">
        <w:rPr>
          <w:rFonts w:ascii="Times New Roman" w:eastAsia="Times New Roman" w:hAnsi="Times New Roman" w:cs="Times New Roman"/>
          <w:bCs/>
          <w:iCs/>
          <w:sz w:val="24"/>
          <w:szCs w:val="20"/>
          <w:lang w:eastAsia="ru-RU"/>
        </w:rPr>
        <w:t>лощадь территории</w:t>
      </w:r>
      <w:r w:rsidR="00910F84" w:rsidRPr="00596EAA">
        <w:rPr>
          <w:rFonts w:ascii="Times New Roman" w:eastAsia="Times New Roman" w:hAnsi="Times New Roman" w:cs="Times New Roman"/>
          <w:sz w:val="24"/>
          <w:szCs w:val="20"/>
          <w:lang w:eastAsia="ru-RU"/>
        </w:rPr>
        <w:t>, предназначенной для организации проездов и хранения транспортных средств не более 15% от площади земельного участка;</w:t>
      </w:r>
      <w:r w:rsidR="00910F84" w:rsidRPr="00596EAA">
        <w:rPr>
          <w:rFonts w:ascii="Times New Roman" w:eastAsia="Times New Roman" w:hAnsi="Times New Roman" w:cs="Times New Roman"/>
          <w:bCs/>
          <w:iCs/>
          <w:sz w:val="24"/>
          <w:szCs w:val="20"/>
          <w:lang w:eastAsia="ru-RU"/>
        </w:rPr>
        <w:t xml:space="preserve"> </w:t>
      </w:r>
    </w:p>
    <w:p w:rsidR="00910F84" w:rsidRPr="00682EC8" w:rsidRDefault="00682EC8" w:rsidP="00682EC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bCs/>
          <w:iCs/>
          <w:sz w:val="24"/>
          <w:szCs w:val="20"/>
          <w:lang w:eastAsia="ru-RU"/>
        </w:rPr>
        <w:t xml:space="preserve">8. </w:t>
      </w:r>
      <w:r w:rsidR="005B4E60" w:rsidRPr="00682EC8">
        <w:rPr>
          <w:rFonts w:ascii="Times New Roman" w:eastAsia="Times New Roman" w:hAnsi="Times New Roman" w:cs="Times New Roman"/>
          <w:bCs/>
          <w:iCs/>
          <w:sz w:val="24"/>
          <w:szCs w:val="20"/>
          <w:lang w:eastAsia="ru-RU"/>
        </w:rPr>
        <w:t>М</w:t>
      </w:r>
      <w:r w:rsidR="00910F84" w:rsidRPr="00682EC8">
        <w:rPr>
          <w:rFonts w:ascii="Times New Roman" w:eastAsia="Times New Roman" w:hAnsi="Times New Roman" w:cs="Times New Roman"/>
          <w:bCs/>
          <w:iCs/>
          <w:sz w:val="24"/>
          <w:szCs w:val="20"/>
          <w:lang w:eastAsia="ru-RU"/>
        </w:rPr>
        <w:t>инимальный</w:t>
      </w:r>
      <w:r w:rsidR="00910F84" w:rsidRPr="00682EC8">
        <w:rPr>
          <w:rFonts w:ascii="Times New Roman" w:eastAsia="Times New Roman" w:hAnsi="Times New Roman" w:cs="Times New Roman"/>
          <w:sz w:val="24"/>
          <w:szCs w:val="20"/>
          <w:lang w:eastAsia="ru-RU"/>
        </w:rPr>
        <w:t xml:space="preserve"> </w:t>
      </w:r>
      <w:r w:rsidR="00910F84" w:rsidRPr="00682EC8">
        <w:rPr>
          <w:rFonts w:ascii="Times New Roman" w:eastAsia="Times New Roman" w:hAnsi="Times New Roman" w:cs="Times New Roman"/>
          <w:bCs/>
          <w:iCs/>
          <w:sz w:val="24"/>
          <w:szCs w:val="20"/>
          <w:lang w:eastAsia="ru-RU"/>
        </w:rPr>
        <w:t xml:space="preserve">отступ </w:t>
      </w:r>
      <w:r w:rsidR="00910F84" w:rsidRPr="00682EC8">
        <w:rPr>
          <w:rFonts w:ascii="Times New Roman" w:eastAsia="Times New Roman" w:hAnsi="Times New Roman" w:cs="Times New Roman"/>
          <w:sz w:val="24"/>
          <w:szCs w:val="20"/>
          <w:lang w:eastAsia="ru-RU"/>
        </w:rPr>
        <w:t>строений для общественных зданий от передней границы участка (в случае, если иной показатель не установлен линией регулирования застройки) – 3 м;</w:t>
      </w:r>
    </w:p>
    <w:p w:rsidR="00910F84" w:rsidRPr="00596EAA" w:rsidRDefault="00682EC8" w:rsidP="00682EC8">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szCs w:val="20"/>
          <w:lang w:eastAsia="ru-RU"/>
        </w:rPr>
      </w:pPr>
      <w:r>
        <w:rPr>
          <w:rFonts w:ascii="Times New Roman" w:eastAsia="Times New Roman" w:hAnsi="Times New Roman" w:cs="Times New Roman"/>
          <w:bCs/>
          <w:iCs/>
          <w:sz w:val="24"/>
          <w:szCs w:val="20"/>
          <w:lang w:eastAsia="ru-RU"/>
        </w:rPr>
        <w:t xml:space="preserve">9. </w:t>
      </w:r>
      <w:r w:rsidR="005B4E60" w:rsidRPr="00596EAA">
        <w:rPr>
          <w:rFonts w:ascii="Times New Roman" w:eastAsia="Times New Roman" w:hAnsi="Times New Roman" w:cs="Times New Roman"/>
          <w:bCs/>
          <w:iCs/>
          <w:sz w:val="24"/>
          <w:szCs w:val="20"/>
          <w:lang w:eastAsia="ru-RU"/>
        </w:rPr>
        <w:t>М</w:t>
      </w:r>
      <w:r w:rsidR="00910F84" w:rsidRPr="00596EAA">
        <w:rPr>
          <w:rFonts w:ascii="Times New Roman" w:eastAsia="Times New Roman" w:hAnsi="Times New Roman" w:cs="Times New Roman"/>
          <w:bCs/>
          <w:iCs/>
          <w:sz w:val="24"/>
          <w:szCs w:val="20"/>
          <w:lang w:eastAsia="ru-RU"/>
        </w:rPr>
        <w:t>инимальный</w:t>
      </w:r>
      <w:r w:rsidR="00910F84" w:rsidRPr="00596EAA">
        <w:rPr>
          <w:rFonts w:ascii="Times New Roman" w:eastAsia="Times New Roman" w:hAnsi="Times New Roman" w:cs="Times New Roman"/>
          <w:sz w:val="24"/>
          <w:szCs w:val="20"/>
          <w:lang w:eastAsia="ru-RU"/>
        </w:rPr>
        <w:t xml:space="preserve"> </w:t>
      </w:r>
      <w:r w:rsidR="00910F84" w:rsidRPr="00596EAA">
        <w:rPr>
          <w:rFonts w:ascii="Times New Roman" w:eastAsia="Times New Roman" w:hAnsi="Times New Roman" w:cs="Times New Roman"/>
          <w:bCs/>
          <w:iCs/>
          <w:sz w:val="24"/>
          <w:szCs w:val="20"/>
          <w:lang w:eastAsia="ru-RU"/>
        </w:rPr>
        <w:t>отступ</w:t>
      </w:r>
      <w:r w:rsidR="00910F84" w:rsidRPr="00596EAA">
        <w:rPr>
          <w:rFonts w:ascii="Times New Roman" w:eastAsia="Times New Roman" w:hAnsi="Times New Roman" w:cs="Times New Roman"/>
          <w:sz w:val="24"/>
          <w:szCs w:val="20"/>
          <w:lang w:eastAsia="ru-RU"/>
        </w:rPr>
        <w:t xml:space="preserve"> от границ соседнего участка до общественного здания – 3 м;</w:t>
      </w:r>
    </w:p>
    <w:p w:rsidR="00910F84" w:rsidRPr="00682EC8" w:rsidRDefault="00682EC8" w:rsidP="0075706C">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0"/>
          <w:lang w:eastAsia="ru-RU"/>
        </w:rPr>
      </w:pPr>
      <w:r w:rsidRPr="00682EC8">
        <w:rPr>
          <w:rFonts w:ascii="Times New Roman" w:eastAsia="Times New Roman" w:hAnsi="Times New Roman" w:cs="Times New Roman"/>
          <w:bCs/>
          <w:iCs/>
          <w:sz w:val="24"/>
          <w:szCs w:val="20"/>
          <w:lang w:eastAsia="ru-RU"/>
        </w:rPr>
        <w:t>10.</w:t>
      </w:r>
      <w:r w:rsidR="0035721B">
        <w:rPr>
          <w:rFonts w:ascii="Times New Roman" w:eastAsia="Times New Roman" w:hAnsi="Times New Roman" w:cs="Times New Roman"/>
          <w:bCs/>
          <w:iCs/>
          <w:sz w:val="24"/>
          <w:szCs w:val="20"/>
          <w:lang w:eastAsia="ru-RU"/>
        </w:rPr>
        <w:t xml:space="preserve"> </w:t>
      </w:r>
      <w:r w:rsidR="00674DE5" w:rsidRPr="00682EC8">
        <w:rPr>
          <w:rFonts w:ascii="Times New Roman" w:eastAsia="Times New Roman" w:hAnsi="Times New Roman" w:cs="Times New Roman"/>
          <w:bCs/>
          <w:iCs/>
          <w:sz w:val="24"/>
          <w:szCs w:val="20"/>
          <w:lang w:eastAsia="ru-RU"/>
        </w:rPr>
        <w:t>Т</w:t>
      </w:r>
      <w:r w:rsidR="00910F84" w:rsidRPr="00682EC8">
        <w:rPr>
          <w:rFonts w:ascii="Times New Roman" w:eastAsia="Times New Roman" w:hAnsi="Times New Roman" w:cs="Times New Roman"/>
          <w:bCs/>
          <w:iCs/>
          <w:sz w:val="24"/>
          <w:szCs w:val="20"/>
          <w:lang w:eastAsia="ru-RU"/>
        </w:rPr>
        <w:t>ребования к ограждению земельных участков:</w:t>
      </w:r>
    </w:p>
    <w:p w:rsidR="00910F84" w:rsidRPr="00596EAA" w:rsidRDefault="00674DE5" w:rsidP="00596EAA">
      <w:pPr>
        <w:pStyle w:val="a9"/>
        <w:widowControl w:val="0"/>
        <w:autoSpaceDE w:val="0"/>
        <w:autoSpaceDN w:val="0"/>
        <w:adjustRightInd w:val="0"/>
        <w:spacing w:after="0" w:line="240" w:lineRule="auto"/>
        <w:ind w:left="0" w:firstLine="567"/>
        <w:jc w:val="both"/>
        <w:rPr>
          <w:rFonts w:ascii="Times New Roman" w:eastAsia="Times New Roman" w:hAnsi="Times New Roman" w:cs="Times New Roman"/>
          <w:sz w:val="24"/>
          <w:szCs w:val="20"/>
          <w:lang w:eastAsia="ru-RU"/>
        </w:rPr>
      </w:pPr>
      <w:r w:rsidRPr="00596EAA">
        <w:rPr>
          <w:rFonts w:ascii="Times New Roman" w:eastAsia="Times New Roman" w:hAnsi="Times New Roman" w:cs="Times New Roman"/>
          <w:sz w:val="24"/>
          <w:szCs w:val="20"/>
          <w:lang w:eastAsia="ru-RU"/>
        </w:rPr>
        <w:t>- о</w:t>
      </w:r>
      <w:r w:rsidR="00910F84" w:rsidRPr="00596EAA">
        <w:rPr>
          <w:rFonts w:ascii="Times New Roman" w:eastAsia="Times New Roman" w:hAnsi="Times New Roman" w:cs="Times New Roman"/>
          <w:sz w:val="24"/>
          <w:szCs w:val="20"/>
          <w:lang w:eastAsia="ru-RU"/>
        </w:rPr>
        <w:t>граждения со стороны улиц должны выполняться в соответствии  с проектом, согласованным органом, уполномоченным в области архитектуры и градостроительства;</w:t>
      </w:r>
    </w:p>
    <w:p w:rsidR="00910F84" w:rsidRPr="00596EAA" w:rsidRDefault="00674DE5" w:rsidP="00596EAA">
      <w:pPr>
        <w:pStyle w:val="a9"/>
        <w:widowControl w:val="0"/>
        <w:autoSpaceDE w:val="0"/>
        <w:autoSpaceDN w:val="0"/>
        <w:adjustRightInd w:val="0"/>
        <w:spacing w:after="0" w:line="240" w:lineRule="auto"/>
        <w:ind w:left="0" w:firstLine="567"/>
        <w:jc w:val="both"/>
        <w:rPr>
          <w:rFonts w:ascii="Times New Roman" w:eastAsia="Times New Roman" w:hAnsi="Times New Roman" w:cs="Times New Roman"/>
          <w:sz w:val="24"/>
          <w:szCs w:val="20"/>
          <w:lang w:eastAsia="ru-RU"/>
        </w:rPr>
      </w:pPr>
      <w:r w:rsidRPr="00596EAA">
        <w:rPr>
          <w:rFonts w:ascii="Times New Roman" w:eastAsia="Times New Roman" w:hAnsi="Times New Roman" w:cs="Times New Roman"/>
          <w:sz w:val="24"/>
          <w:szCs w:val="20"/>
          <w:lang w:eastAsia="ru-RU"/>
        </w:rPr>
        <w:t>- в</w:t>
      </w:r>
      <w:r w:rsidR="00910F84" w:rsidRPr="00596EAA">
        <w:rPr>
          <w:rFonts w:ascii="Times New Roman" w:eastAsia="Times New Roman" w:hAnsi="Times New Roman" w:cs="Times New Roman"/>
          <w:sz w:val="24"/>
          <w:szCs w:val="20"/>
          <w:lang w:eastAsia="ru-RU"/>
        </w:rPr>
        <w:t>ысота ограждения земельных участков должна быть не более 2 метров;</w:t>
      </w:r>
    </w:p>
    <w:p w:rsidR="00910F84" w:rsidRPr="00596EAA" w:rsidRDefault="00674DE5" w:rsidP="00596EAA">
      <w:pPr>
        <w:pStyle w:val="a9"/>
        <w:widowControl w:val="0"/>
        <w:autoSpaceDE w:val="0"/>
        <w:autoSpaceDN w:val="0"/>
        <w:adjustRightInd w:val="0"/>
        <w:spacing w:after="0" w:line="240" w:lineRule="auto"/>
        <w:ind w:left="0" w:firstLine="567"/>
        <w:jc w:val="both"/>
        <w:rPr>
          <w:rFonts w:ascii="Times New Roman" w:eastAsia="Times New Roman" w:hAnsi="Times New Roman" w:cs="Times New Roman"/>
          <w:sz w:val="24"/>
          <w:szCs w:val="20"/>
          <w:lang w:eastAsia="ru-RU"/>
        </w:rPr>
      </w:pPr>
      <w:r w:rsidRPr="00596EAA">
        <w:rPr>
          <w:rFonts w:ascii="Times New Roman" w:eastAsia="Times New Roman" w:hAnsi="Times New Roman" w:cs="Times New Roman"/>
          <w:sz w:val="24"/>
          <w:szCs w:val="20"/>
          <w:lang w:eastAsia="ru-RU"/>
        </w:rPr>
        <w:t>- о</w:t>
      </w:r>
      <w:r w:rsidR="00910F84" w:rsidRPr="00596EAA">
        <w:rPr>
          <w:rFonts w:ascii="Times New Roman" w:eastAsia="Times New Roman" w:hAnsi="Times New Roman" w:cs="Times New Roman"/>
          <w:sz w:val="24"/>
          <w:szCs w:val="20"/>
          <w:lang w:eastAsia="ru-RU"/>
        </w:rPr>
        <w:t>граждения между смежными земельными участками должны быть проветриваемыми на высоту не менее 0,</w:t>
      </w:r>
      <w:r w:rsidRPr="00596EAA">
        <w:rPr>
          <w:rFonts w:ascii="Times New Roman" w:eastAsia="Times New Roman" w:hAnsi="Times New Roman" w:cs="Times New Roman"/>
          <w:sz w:val="24"/>
          <w:szCs w:val="20"/>
          <w:lang w:eastAsia="ru-RU"/>
        </w:rPr>
        <w:t>15</w:t>
      </w:r>
      <w:r w:rsidR="00910F84" w:rsidRPr="00596EAA">
        <w:rPr>
          <w:rFonts w:ascii="Times New Roman" w:eastAsia="Times New Roman" w:hAnsi="Times New Roman" w:cs="Times New Roman"/>
          <w:sz w:val="24"/>
          <w:szCs w:val="20"/>
          <w:lang w:eastAsia="ru-RU"/>
        </w:rPr>
        <w:t xml:space="preserve"> м от уровня земли;</w:t>
      </w:r>
    </w:p>
    <w:p w:rsidR="00910F84" w:rsidRPr="00596EAA" w:rsidRDefault="00674DE5" w:rsidP="00596EAA">
      <w:pPr>
        <w:pStyle w:val="a9"/>
        <w:widowControl w:val="0"/>
        <w:autoSpaceDE w:val="0"/>
        <w:autoSpaceDN w:val="0"/>
        <w:adjustRightInd w:val="0"/>
        <w:spacing w:after="0" w:line="240" w:lineRule="auto"/>
        <w:ind w:left="0" w:firstLine="567"/>
        <w:jc w:val="both"/>
        <w:rPr>
          <w:rFonts w:ascii="Times New Roman" w:eastAsia="Times New Roman" w:hAnsi="Times New Roman" w:cs="Times New Roman"/>
          <w:sz w:val="24"/>
          <w:szCs w:val="20"/>
          <w:lang w:eastAsia="ru-RU"/>
        </w:rPr>
      </w:pPr>
      <w:r w:rsidRPr="00596EAA">
        <w:rPr>
          <w:rFonts w:ascii="Times New Roman" w:eastAsia="Times New Roman" w:hAnsi="Times New Roman" w:cs="Times New Roman"/>
          <w:sz w:val="24"/>
          <w:szCs w:val="20"/>
          <w:lang w:eastAsia="ru-RU"/>
        </w:rPr>
        <w:t>- х</w:t>
      </w:r>
      <w:r w:rsidR="00910F84" w:rsidRPr="00596EAA">
        <w:rPr>
          <w:rFonts w:ascii="Times New Roman" w:eastAsia="Times New Roman" w:hAnsi="Times New Roman" w:cs="Times New Roman"/>
          <w:sz w:val="24"/>
          <w:szCs w:val="20"/>
          <w:lang w:eastAsia="ru-RU"/>
        </w:rPr>
        <w:t>арактер ограждения и его высота со стороны улиц должны быть единообразными как минимум на протяжении одного квартала с обеих сторон улицы.</w:t>
      </w:r>
    </w:p>
    <w:p w:rsidR="00910F84" w:rsidRPr="00682EC8" w:rsidRDefault="00512F4A" w:rsidP="00512F4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w:t>
      </w:r>
      <w:r w:rsidR="00682EC8">
        <w:rPr>
          <w:rFonts w:ascii="Times New Roman" w:eastAsia="Times New Roman" w:hAnsi="Times New Roman" w:cs="Times New Roman"/>
          <w:sz w:val="24"/>
          <w:szCs w:val="20"/>
          <w:lang w:eastAsia="ru-RU"/>
        </w:rPr>
        <w:t>1.</w:t>
      </w:r>
      <w:r>
        <w:rPr>
          <w:rFonts w:ascii="Times New Roman" w:eastAsia="Times New Roman" w:hAnsi="Times New Roman" w:cs="Times New Roman"/>
          <w:sz w:val="24"/>
          <w:szCs w:val="20"/>
          <w:lang w:eastAsia="ru-RU"/>
        </w:rPr>
        <w:t xml:space="preserve"> </w:t>
      </w:r>
      <w:r w:rsidR="00910F84" w:rsidRPr="00682EC8">
        <w:rPr>
          <w:rFonts w:ascii="Times New Roman" w:eastAsia="Times New Roman" w:hAnsi="Times New Roman" w:cs="Times New Roman"/>
          <w:sz w:val="24"/>
          <w:szCs w:val="20"/>
          <w:lang w:eastAsia="ru-RU"/>
        </w:rPr>
        <w:t>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r w:rsidR="00674DE5" w:rsidRPr="00682EC8">
        <w:rPr>
          <w:rFonts w:ascii="Times New Roman" w:eastAsia="Times New Roman" w:hAnsi="Times New Roman" w:cs="Times New Roman"/>
          <w:sz w:val="24"/>
          <w:szCs w:val="20"/>
          <w:lang w:eastAsia="ru-RU"/>
        </w:rPr>
        <w:t xml:space="preserve"> </w:t>
      </w:r>
      <w:r w:rsidR="00910F84" w:rsidRPr="00682EC8">
        <w:rPr>
          <w:rFonts w:ascii="Times New Roman" w:eastAsia="Times New Roman" w:hAnsi="Times New Roman" w:cs="Times New Roman"/>
          <w:sz w:val="24"/>
          <w:szCs w:val="20"/>
          <w:lang w:eastAsia="ru-RU"/>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3040D1" w:rsidRPr="007A30D4" w:rsidRDefault="003040D1" w:rsidP="00946414">
      <w:pPr>
        <w:pStyle w:val="Iauiue"/>
        <w:spacing w:before="120"/>
        <w:ind w:firstLine="567"/>
        <w:jc w:val="both"/>
        <w:rPr>
          <w:sz w:val="24"/>
          <w:szCs w:val="24"/>
          <w:u w:val="single"/>
        </w:rPr>
      </w:pPr>
      <w:r w:rsidRPr="007A30D4">
        <w:rPr>
          <w:bCs/>
          <w:sz w:val="24"/>
          <w:szCs w:val="24"/>
          <w:u w:val="single"/>
        </w:rPr>
        <w:t xml:space="preserve">Параметры застройки </w:t>
      </w:r>
      <w:r w:rsidR="00674DE5" w:rsidRPr="007A30D4">
        <w:rPr>
          <w:bCs/>
          <w:sz w:val="24"/>
          <w:szCs w:val="24"/>
          <w:u w:val="single"/>
        </w:rPr>
        <w:t xml:space="preserve">объектов </w:t>
      </w:r>
      <w:r w:rsidRPr="007A30D4">
        <w:rPr>
          <w:bCs/>
          <w:sz w:val="24"/>
          <w:szCs w:val="24"/>
          <w:u w:val="single"/>
        </w:rPr>
        <w:t>торгового назначения:</w:t>
      </w:r>
    </w:p>
    <w:p w:rsidR="003040D1" w:rsidRPr="007A30D4" w:rsidRDefault="003040D1" w:rsidP="00596EAA">
      <w:pPr>
        <w:pStyle w:val="Iauiue"/>
        <w:ind w:firstLine="567"/>
        <w:jc w:val="both"/>
        <w:rPr>
          <w:iCs/>
          <w:sz w:val="24"/>
          <w:szCs w:val="24"/>
        </w:rPr>
      </w:pPr>
      <w:r w:rsidRPr="007A30D4">
        <w:rPr>
          <w:iCs/>
          <w:sz w:val="24"/>
          <w:szCs w:val="24"/>
        </w:rPr>
        <w:t>1.</w:t>
      </w:r>
      <w:r w:rsidR="005B4E60" w:rsidRPr="007A30D4">
        <w:rPr>
          <w:iCs/>
          <w:sz w:val="24"/>
          <w:szCs w:val="24"/>
        </w:rPr>
        <w:t xml:space="preserve"> </w:t>
      </w:r>
      <w:r w:rsidR="005B4E60" w:rsidRPr="007A30D4">
        <w:rPr>
          <w:bCs/>
          <w:iCs/>
          <w:sz w:val="24"/>
          <w:szCs w:val="24"/>
        </w:rPr>
        <w:t>Процент</w:t>
      </w:r>
      <w:r w:rsidRPr="007A30D4">
        <w:rPr>
          <w:bCs/>
          <w:iCs/>
          <w:sz w:val="24"/>
          <w:szCs w:val="24"/>
        </w:rPr>
        <w:t xml:space="preserve"> застройки</w:t>
      </w:r>
      <w:r w:rsidRPr="007A30D4">
        <w:rPr>
          <w:iCs/>
          <w:sz w:val="24"/>
          <w:szCs w:val="24"/>
        </w:rPr>
        <w:t xml:space="preserve"> территории – не более 80% от площади земельного участка.</w:t>
      </w:r>
    </w:p>
    <w:p w:rsidR="003040D1" w:rsidRPr="007A30D4" w:rsidRDefault="003040D1" w:rsidP="00596EAA">
      <w:pPr>
        <w:pStyle w:val="Iauiue"/>
        <w:ind w:firstLine="567"/>
        <w:jc w:val="both"/>
        <w:rPr>
          <w:iCs/>
          <w:sz w:val="24"/>
          <w:szCs w:val="24"/>
        </w:rPr>
      </w:pPr>
      <w:r w:rsidRPr="007A30D4">
        <w:rPr>
          <w:iCs/>
          <w:sz w:val="24"/>
          <w:szCs w:val="24"/>
        </w:rPr>
        <w:t xml:space="preserve">2. </w:t>
      </w:r>
      <w:r w:rsidRPr="007A30D4">
        <w:rPr>
          <w:bCs/>
          <w:iCs/>
          <w:sz w:val="24"/>
          <w:szCs w:val="24"/>
        </w:rPr>
        <w:t>Коэффициент озеленения</w:t>
      </w:r>
      <w:r w:rsidRPr="007A30D4">
        <w:rPr>
          <w:iCs/>
          <w:sz w:val="24"/>
          <w:szCs w:val="24"/>
        </w:rPr>
        <w:t xml:space="preserve"> территории – не менее 5% от площади земельного участка.</w:t>
      </w:r>
    </w:p>
    <w:p w:rsidR="003040D1" w:rsidRPr="007A30D4" w:rsidRDefault="003040D1" w:rsidP="00596EAA">
      <w:pPr>
        <w:pStyle w:val="Iauiue"/>
        <w:ind w:firstLine="567"/>
        <w:jc w:val="both"/>
        <w:rPr>
          <w:iCs/>
          <w:sz w:val="24"/>
          <w:szCs w:val="24"/>
        </w:rPr>
      </w:pPr>
      <w:r w:rsidRPr="007A30D4">
        <w:rPr>
          <w:iCs/>
          <w:sz w:val="24"/>
          <w:szCs w:val="24"/>
        </w:rPr>
        <w:t xml:space="preserve">3. </w:t>
      </w:r>
      <w:r w:rsidRPr="007A30D4">
        <w:rPr>
          <w:bCs/>
          <w:iCs/>
          <w:sz w:val="24"/>
          <w:szCs w:val="24"/>
        </w:rPr>
        <w:t>Площадь территорий</w:t>
      </w:r>
      <w:r w:rsidRPr="007A30D4">
        <w:rPr>
          <w:iCs/>
          <w:sz w:val="24"/>
          <w:szCs w:val="24"/>
        </w:rPr>
        <w:t>, предназначенных для организации проездов и хранения транспортных средств – не менее 15% от площади земельного участка.</w:t>
      </w:r>
    </w:p>
    <w:p w:rsidR="00173D95" w:rsidRPr="007C5CE3" w:rsidRDefault="00173D95" w:rsidP="00173D95">
      <w:pPr>
        <w:pStyle w:val="31"/>
        <w:spacing w:after="0" w:line="240" w:lineRule="auto"/>
        <w:ind w:firstLine="567"/>
        <w:rPr>
          <w:rFonts w:ascii="Times New Roman" w:hAnsi="Times New Roman" w:cs="Times New Roman"/>
          <w:b/>
          <w:sz w:val="24"/>
        </w:rPr>
      </w:pPr>
      <w:r w:rsidRPr="007C5CE3">
        <w:rPr>
          <w:rFonts w:ascii="Times New Roman" w:hAnsi="Times New Roman" w:cs="Times New Roman"/>
          <w:sz w:val="24"/>
        </w:rPr>
        <w:t>4. Минимальная</w:t>
      </w:r>
      <w:r w:rsidR="007C5CE3">
        <w:rPr>
          <w:rFonts w:ascii="Times New Roman" w:hAnsi="Times New Roman" w:cs="Times New Roman"/>
          <w:sz w:val="24"/>
        </w:rPr>
        <w:t>/максимальная</w:t>
      </w:r>
      <w:r w:rsidRPr="007C5CE3">
        <w:rPr>
          <w:rFonts w:ascii="Times New Roman" w:hAnsi="Times New Roman" w:cs="Times New Roman"/>
          <w:sz w:val="24"/>
        </w:rPr>
        <w:t xml:space="preserve"> площадь</w:t>
      </w:r>
      <w:r w:rsidR="00834316" w:rsidRPr="007C5CE3">
        <w:rPr>
          <w:rFonts w:ascii="Times New Roman" w:hAnsi="Times New Roman" w:cs="Times New Roman"/>
          <w:sz w:val="24"/>
        </w:rPr>
        <w:t xml:space="preserve"> земельного участка - </w:t>
      </w:r>
      <w:r w:rsidR="001B4A44" w:rsidRPr="007C5CE3">
        <w:rPr>
          <w:rFonts w:ascii="Times New Roman" w:hAnsi="Times New Roman" w:cs="Times New Roman"/>
          <w:sz w:val="24"/>
        </w:rPr>
        <w:t>50</w:t>
      </w:r>
      <w:r w:rsidRPr="007C5CE3">
        <w:rPr>
          <w:rFonts w:ascii="Times New Roman" w:hAnsi="Times New Roman" w:cs="Times New Roman"/>
          <w:sz w:val="24"/>
        </w:rPr>
        <w:t xml:space="preserve"> м</w:t>
      </w:r>
      <w:r w:rsidRPr="007C5CE3">
        <w:rPr>
          <w:rFonts w:ascii="Times New Roman" w:hAnsi="Times New Roman" w:cs="Times New Roman"/>
          <w:b/>
          <w:sz w:val="28"/>
          <w:szCs w:val="28"/>
        </w:rPr>
        <w:t>²</w:t>
      </w:r>
      <w:r w:rsidR="007C5CE3" w:rsidRPr="007C5CE3">
        <w:rPr>
          <w:rFonts w:ascii="Times New Roman" w:hAnsi="Times New Roman" w:cs="Times New Roman"/>
          <w:sz w:val="28"/>
          <w:szCs w:val="28"/>
        </w:rPr>
        <w:t xml:space="preserve"> </w:t>
      </w:r>
      <w:r w:rsidR="007C5CE3">
        <w:rPr>
          <w:rFonts w:ascii="Times New Roman" w:hAnsi="Times New Roman" w:cs="Times New Roman"/>
          <w:sz w:val="28"/>
          <w:szCs w:val="28"/>
        </w:rPr>
        <w:t>- 500</w:t>
      </w:r>
      <w:r w:rsidR="007C5CE3" w:rsidRPr="007C5CE3">
        <w:rPr>
          <w:rFonts w:ascii="Times New Roman" w:hAnsi="Times New Roman" w:cs="Times New Roman"/>
          <w:sz w:val="24"/>
        </w:rPr>
        <w:t xml:space="preserve"> м</w:t>
      </w:r>
      <w:r w:rsidR="007C5CE3" w:rsidRPr="007C5CE3">
        <w:rPr>
          <w:rFonts w:ascii="Times New Roman" w:hAnsi="Times New Roman" w:cs="Times New Roman"/>
          <w:b/>
          <w:sz w:val="28"/>
          <w:szCs w:val="28"/>
        </w:rPr>
        <w:t>²</w:t>
      </w:r>
      <w:r w:rsidR="007C5CE3">
        <w:rPr>
          <w:rFonts w:ascii="Times New Roman" w:hAnsi="Times New Roman" w:cs="Times New Roman"/>
          <w:sz w:val="28"/>
          <w:szCs w:val="28"/>
        </w:rPr>
        <w:t xml:space="preserve"> </w:t>
      </w:r>
      <w:r w:rsidRPr="007C5CE3">
        <w:rPr>
          <w:rFonts w:ascii="Times New Roman" w:hAnsi="Times New Roman" w:cs="Times New Roman"/>
          <w:sz w:val="24"/>
        </w:rPr>
        <w:t>.</w:t>
      </w:r>
    </w:p>
    <w:p w:rsidR="003040D1" w:rsidRPr="007A30D4" w:rsidRDefault="003040D1" w:rsidP="00596EAA">
      <w:pPr>
        <w:pStyle w:val="Iauiue"/>
        <w:ind w:firstLine="567"/>
        <w:jc w:val="both"/>
        <w:rPr>
          <w:iCs/>
          <w:sz w:val="24"/>
          <w:szCs w:val="24"/>
        </w:rPr>
      </w:pPr>
      <w:r w:rsidRPr="007A30D4">
        <w:rPr>
          <w:iCs/>
          <w:sz w:val="24"/>
          <w:szCs w:val="24"/>
        </w:rPr>
        <w:t xml:space="preserve">5. </w:t>
      </w:r>
      <w:r w:rsidRPr="007A30D4">
        <w:rPr>
          <w:bCs/>
          <w:iCs/>
          <w:sz w:val="24"/>
          <w:szCs w:val="24"/>
        </w:rPr>
        <w:t>Минимальные отступы</w:t>
      </w:r>
      <w:r w:rsidRPr="007A30D4">
        <w:rPr>
          <w:iCs/>
          <w:sz w:val="24"/>
          <w:szCs w:val="24"/>
        </w:rPr>
        <w:t xml:space="preserve"> от границ земельного участка в целях определения мест допустимого размещения зданий – 1 м.</w:t>
      </w:r>
    </w:p>
    <w:p w:rsidR="003040D1" w:rsidRPr="007A30D4" w:rsidRDefault="003040D1" w:rsidP="00596EAA">
      <w:pPr>
        <w:pStyle w:val="Iauiue"/>
        <w:ind w:firstLine="567"/>
        <w:jc w:val="both"/>
        <w:rPr>
          <w:iCs/>
          <w:sz w:val="24"/>
          <w:szCs w:val="24"/>
        </w:rPr>
      </w:pPr>
      <w:r w:rsidRPr="007A30D4">
        <w:rPr>
          <w:iCs/>
          <w:sz w:val="24"/>
          <w:szCs w:val="24"/>
        </w:rPr>
        <w:t xml:space="preserve">6. </w:t>
      </w:r>
      <w:r w:rsidRPr="007A30D4">
        <w:rPr>
          <w:bCs/>
          <w:iCs/>
          <w:sz w:val="24"/>
          <w:szCs w:val="24"/>
        </w:rPr>
        <w:t>Максимальная высота</w:t>
      </w:r>
      <w:r w:rsidRPr="007A30D4">
        <w:rPr>
          <w:iCs/>
          <w:sz w:val="24"/>
          <w:szCs w:val="24"/>
        </w:rPr>
        <w:t xml:space="preserve"> зданий – </w:t>
      </w:r>
      <w:r w:rsidR="00465790" w:rsidRPr="007A30D4">
        <w:rPr>
          <w:iCs/>
          <w:sz w:val="24"/>
          <w:szCs w:val="24"/>
        </w:rPr>
        <w:t>3 этажа</w:t>
      </w:r>
      <w:r w:rsidRPr="007A30D4">
        <w:rPr>
          <w:iCs/>
          <w:sz w:val="24"/>
          <w:szCs w:val="24"/>
        </w:rPr>
        <w:t>.</w:t>
      </w:r>
    </w:p>
    <w:p w:rsidR="003040D1" w:rsidRDefault="003040D1" w:rsidP="00596EAA">
      <w:pPr>
        <w:pStyle w:val="Iauiue"/>
        <w:ind w:firstLine="567"/>
        <w:jc w:val="both"/>
        <w:rPr>
          <w:iCs/>
          <w:sz w:val="24"/>
          <w:szCs w:val="24"/>
        </w:rPr>
      </w:pPr>
      <w:r w:rsidRPr="007A30D4">
        <w:rPr>
          <w:iCs/>
          <w:sz w:val="24"/>
          <w:szCs w:val="24"/>
        </w:rPr>
        <w:t>Вышеперечисленные предлагаемые параметры не распространяются на объекты инженерной инфраструктуры.</w:t>
      </w:r>
    </w:p>
    <w:p w:rsidR="001B4A44" w:rsidRPr="007A30D4" w:rsidRDefault="001B4A44" w:rsidP="00596EAA">
      <w:pPr>
        <w:pStyle w:val="Iauiue"/>
        <w:ind w:firstLine="567"/>
        <w:jc w:val="both"/>
        <w:rPr>
          <w:iCs/>
          <w:sz w:val="24"/>
          <w:szCs w:val="24"/>
        </w:rPr>
      </w:pPr>
    </w:p>
    <w:p w:rsidR="00F874AB" w:rsidRPr="007A30D4" w:rsidRDefault="00F874AB" w:rsidP="00596EAA">
      <w:pPr>
        <w:widowControl w:val="0"/>
        <w:autoSpaceDE w:val="0"/>
        <w:autoSpaceDN w:val="0"/>
        <w:adjustRightInd w:val="0"/>
        <w:spacing w:after="0" w:line="240" w:lineRule="auto"/>
        <w:ind w:firstLine="567"/>
        <w:rPr>
          <w:rFonts w:ascii="Times New Roman" w:eastAsia="Times New Roman" w:hAnsi="Times New Roman" w:cs="Times New Roman"/>
          <w:bCs/>
          <w:iCs/>
          <w:sz w:val="24"/>
          <w:szCs w:val="20"/>
          <w:u w:val="single"/>
          <w:lang w:eastAsia="ru-RU"/>
        </w:rPr>
      </w:pPr>
      <w:r w:rsidRPr="007A30D4">
        <w:rPr>
          <w:rFonts w:ascii="Times New Roman" w:eastAsia="Times New Roman" w:hAnsi="Times New Roman" w:cs="Times New Roman"/>
          <w:bCs/>
          <w:iCs/>
          <w:sz w:val="24"/>
          <w:szCs w:val="20"/>
          <w:u w:val="single"/>
          <w:lang w:eastAsia="ru-RU"/>
        </w:rPr>
        <w:t>Параметры заст</w:t>
      </w:r>
      <w:r w:rsidR="005B4E60" w:rsidRPr="007A30D4">
        <w:rPr>
          <w:rFonts w:ascii="Times New Roman" w:eastAsia="Times New Roman" w:hAnsi="Times New Roman" w:cs="Times New Roman"/>
          <w:bCs/>
          <w:iCs/>
          <w:sz w:val="24"/>
          <w:szCs w:val="20"/>
          <w:u w:val="single"/>
          <w:lang w:eastAsia="ru-RU"/>
        </w:rPr>
        <w:t xml:space="preserve">ройки </w:t>
      </w:r>
      <w:r w:rsidR="00674DE5" w:rsidRPr="007A30D4">
        <w:rPr>
          <w:rFonts w:ascii="Times New Roman" w:eastAsia="Times New Roman" w:hAnsi="Times New Roman" w:cs="Times New Roman"/>
          <w:bCs/>
          <w:iCs/>
          <w:sz w:val="24"/>
          <w:szCs w:val="20"/>
          <w:u w:val="single"/>
          <w:lang w:eastAsia="ru-RU"/>
        </w:rPr>
        <w:t xml:space="preserve">объектов </w:t>
      </w:r>
      <w:r w:rsidR="005B4E60" w:rsidRPr="007A30D4">
        <w:rPr>
          <w:rFonts w:ascii="Times New Roman" w:eastAsia="Times New Roman" w:hAnsi="Times New Roman" w:cs="Times New Roman"/>
          <w:bCs/>
          <w:iCs/>
          <w:sz w:val="24"/>
          <w:szCs w:val="20"/>
          <w:u w:val="single"/>
          <w:lang w:eastAsia="ru-RU"/>
        </w:rPr>
        <w:t xml:space="preserve">культурно-досугового </w:t>
      </w:r>
      <w:r w:rsidRPr="007A30D4">
        <w:rPr>
          <w:rFonts w:ascii="Times New Roman" w:eastAsia="Times New Roman" w:hAnsi="Times New Roman" w:cs="Times New Roman"/>
          <w:bCs/>
          <w:iCs/>
          <w:sz w:val="24"/>
          <w:szCs w:val="20"/>
          <w:u w:val="single"/>
          <w:lang w:eastAsia="ru-RU"/>
        </w:rPr>
        <w:t>назначения:</w:t>
      </w:r>
    </w:p>
    <w:p w:rsidR="00F874AB" w:rsidRPr="007A30D4" w:rsidRDefault="00F874AB" w:rsidP="00596EAA">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1. </w:t>
      </w:r>
      <w:r w:rsidR="005B4E60" w:rsidRPr="007A30D4">
        <w:rPr>
          <w:rFonts w:ascii="Times New Roman" w:hAnsi="Times New Roman" w:cs="Times New Roman"/>
          <w:bCs/>
          <w:iCs/>
          <w:sz w:val="24"/>
          <w:szCs w:val="24"/>
        </w:rPr>
        <w:t>Процент</w:t>
      </w:r>
      <w:r w:rsidRPr="007A30D4">
        <w:rPr>
          <w:rFonts w:ascii="Times New Roman" w:eastAsia="Times New Roman" w:hAnsi="Times New Roman" w:cs="Times New Roman"/>
          <w:bCs/>
          <w:sz w:val="24"/>
          <w:szCs w:val="20"/>
          <w:lang w:eastAsia="ru-RU"/>
        </w:rPr>
        <w:t xml:space="preserve"> застройки</w:t>
      </w:r>
      <w:r w:rsidRPr="007A30D4">
        <w:rPr>
          <w:rFonts w:ascii="Times New Roman" w:eastAsia="Times New Roman" w:hAnsi="Times New Roman" w:cs="Times New Roman"/>
          <w:sz w:val="24"/>
          <w:szCs w:val="20"/>
          <w:lang w:eastAsia="ru-RU"/>
        </w:rPr>
        <w:t xml:space="preserve"> территории - не более 50</w:t>
      </w:r>
      <w:r w:rsidR="00465790" w:rsidRPr="007A30D4">
        <w:rPr>
          <w:rFonts w:ascii="Times New Roman" w:eastAsia="Times New Roman" w:hAnsi="Times New Roman" w:cs="Times New Roman"/>
          <w:sz w:val="24"/>
          <w:szCs w:val="20"/>
          <w:lang w:eastAsia="ru-RU"/>
        </w:rPr>
        <w:t xml:space="preserve"> </w:t>
      </w:r>
      <w:r w:rsidRPr="007A30D4">
        <w:rPr>
          <w:rFonts w:ascii="Times New Roman" w:eastAsia="Times New Roman" w:hAnsi="Times New Roman" w:cs="Times New Roman"/>
          <w:sz w:val="24"/>
          <w:szCs w:val="20"/>
          <w:lang w:eastAsia="ru-RU"/>
        </w:rPr>
        <w:t>% от площади земельного участка.</w:t>
      </w:r>
    </w:p>
    <w:p w:rsidR="00F874AB" w:rsidRPr="007A30D4" w:rsidRDefault="00F874AB" w:rsidP="00596EAA">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2. </w:t>
      </w:r>
      <w:r w:rsidRPr="007A30D4">
        <w:rPr>
          <w:rFonts w:ascii="Times New Roman" w:eastAsia="Times New Roman" w:hAnsi="Times New Roman" w:cs="Times New Roman"/>
          <w:bCs/>
          <w:sz w:val="24"/>
          <w:szCs w:val="20"/>
          <w:lang w:eastAsia="ru-RU"/>
        </w:rPr>
        <w:t>Площадь озеленения</w:t>
      </w:r>
      <w:r w:rsidRPr="007A30D4">
        <w:rPr>
          <w:rFonts w:ascii="Times New Roman" w:eastAsia="Times New Roman" w:hAnsi="Times New Roman" w:cs="Times New Roman"/>
          <w:sz w:val="24"/>
          <w:szCs w:val="20"/>
          <w:lang w:eastAsia="ru-RU"/>
        </w:rPr>
        <w:t xml:space="preserve"> земельных участков - не менее 35% территории.</w:t>
      </w:r>
    </w:p>
    <w:p w:rsidR="00F874AB" w:rsidRPr="007A30D4" w:rsidRDefault="00F874AB" w:rsidP="00596EAA">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3. </w:t>
      </w:r>
      <w:r w:rsidRPr="007A30D4">
        <w:rPr>
          <w:rFonts w:ascii="Times New Roman" w:eastAsia="Times New Roman" w:hAnsi="Times New Roman" w:cs="Times New Roman"/>
          <w:bCs/>
          <w:sz w:val="24"/>
          <w:szCs w:val="20"/>
          <w:lang w:eastAsia="ru-RU"/>
        </w:rPr>
        <w:t>Площадь территорий</w:t>
      </w:r>
      <w:r w:rsidRPr="007A30D4">
        <w:rPr>
          <w:rFonts w:ascii="Times New Roman" w:eastAsia="Times New Roman" w:hAnsi="Times New Roman" w:cs="Times New Roman"/>
          <w:sz w:val="24"/>
          <w:szCs w:val="20"/>
          <w:lang w:eastAsia="ru-RU"/>
        </w:rPr>
        <w:t>, предназначенных для организации проездов и хранения транспортных средств - не менее 15% от площади земельного участка.</w:t>
      </w:r>
    </w:p>
    <w:p w:rsidR="00F874AB" w:rsidRPr="007A30D4" w:rsidRDefault="00F874AB" w:rsidP="00596EAA">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4. </w:t>
      </w:r>
      <w:r w:rsidRPr="007A30D4">
        <w:rPr>
          <w:rFonts w:ascii="Times New Roman" w:eastAsia="Times New Roman" w:hAnsi="Times New Roman" w:cs="Times New Roman"/>
          <w:bCs/>
          <w:sz w:val="24"/>
          <w:szCs w:val="20"/>
          <w:lang w:eastAsia="ru-RU"/>
        </w:rPr>
        <w:t>Высота зданий</w:t>
      </w:r>
      <w:r w:rsidRPr="007A30D4">
        <w:rPr>
          <w:rFonts w:ascii="Times New Roman" w:eastAsia="Times New Roman" w:hAnsi="Times New Roman" w:cs="Times New Roman"/>
          <w:sz w:val="24"/>
          <w:szCs w:val="20"/>
          <w:lang w:eastAsia="ru-RU"/>
        </w:rPr>
        <w:t xml:space="preserve">: для всех основных строений количество наземных этажей - до </w:t>
      </w:r>
      <w:r w:rsidR="005B067B" w:rsidRPr="005B067B">
        <w:rPr>
          <w:rFonts w:ascii="Times New Roman" w:eastAsia="Times New Roman" w:hAnsi="Times New Roman" w:cs="Times New Roman"/>
          <w:sz w:val="24"/>
          <w:szCs w:val="20"/>
          <w:lang w:eastAsia="ru-RU"/>
        </w:rPr>
        <w:t>5</w:t>
      </w:r>
      <w:r w:rsidRPr="005B067B">
        <w:rPr>
          <w:rFonts w:ascii="Times New Roman" w:eastAsia="Times New Roman" w:hAnsi="Times New Roman" w:cs="Times New Roman"/>
          <w:sz w:val="24"/>
          <w:szCs w:val="20"/>
          <w:lang w:eastAsia="ru-RU"/>
        </w:rPr>
        <w:t xml:space="preserve">; </w:t>
      </w:r>
      <w:r w:rsidRPr="007A30D4">
        <w:rPr>
          <w:rFonts w:ascii="Times New Roman" w:eastAsia="Times New Roman" w:hAnsi="Times New Roman" w:cs="Times New Roman"/>
          <w:sz w:val="24"/>
          <w:szCs w:val="20"/>
          <w:lang w:eastAsia="ru-RU"/>
        </w:rPr>
        <w:lastRenderedPageBreak/>
        <w:t xml:space="preserve">высота от уровня земли до верха кровли - не более </w:t>
      </w:r>
      <w:r w:rsidR="006C105A">
        <w:rPr>
          <w:rFonts w:ascii="Times New Roman" w:eastAsia="Times New Roman" w:hAnsi="Times New Roman" w:cs="Times New Roman"/>
          <w:sz w:val="24"/>
          <w:szCs w:val="20"/>
          <w:lang w:eastAsia="ru-RU"/>
        </w:rPr>
        <w:t>18</w:t>
      </w:r>
      <w:r w:rsidRPr="006C105A">
        <w:rPr>
          <w:rFonts w:ascii="Times New Roman" w:eastAsia="Times New Roman" w:hAnsi="Times New Roman" w:cs="Times New Roman"/>
          <w:sz w:val="24"/>
          <w:szCs w:val="20"/>
          <w:lang w:eastAsia="ru-RU"/>
        </w:rPr>
        <w:t xml:space="preserve"> м</w:t>
      </w:r>
      <w:r w:rsidRPr="005B067B">
        <w:rPr>
          <w:rFonts w:ascii="Times New Roman" w:eastAsia="Times New Roman" w:hAnsi="Times New Roman" w:cs="Times New Roman"/>
          <w:color w:val="FF0000"/>
          <w:sz w:val="24"/>
          <w:szCs w:val="20"/>
          <w:lang w:eastAsia="ru-RU"/>
        </w:rPr>
        <w:t>.</w:t>
      </w:r>
    </w:p>
    <w:p w:rsidR="00F874AB" w:rsidRPr="007A30D4" w:rsidRDefault="00F874AB" w:rsidP="00596EAA">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5. </w:t>
      </w:r>
      <w:r w:rsidRPr="007A30D4">
        <w:rPr>
          <w:rFonts w:ascii="Times New Roman" w:eastAsia="Times New Roman" w:hAnsi="Times New Roman" w:cs="Times New Roman"/>
          <w:bCs/>
          <w:sz w:val="24"/>
          <w:szCs w:val="20"/>
          <w:lang w:eastAsia="ru-RU"/>
        </w:rPr>
        <w:t>Минимальное расстояние</w:t>
      </w:r>
      <w:r w:rsidRPr="007A30D4">
        <w:rPr>
          <w:rFonts w:ascii="Times New Roman" w:eastAsia="Times New Roman" w:hAnsi="Times New Roman" w:cs="Times New Roman"/>
          <w:sz w:val="24"/>
          <w:szCs w:val="20"/>
          <w:lang w:eastAsia="ru-RU"/>
        </w:rPr>
        <w:t xml:space="preserve"> от учебных корпусов до проезжей части скоростных и магистральных улиц непрерывного движения - 50 м; до проезжей части улиц и дорог местного значения - 25 м.</w:t>
      </w:r>
    </w:p>
    <w:p w:rsidR="00F874AB" w:rsidRPr="007A30D4" w:rsidRDefault="00F874AB" w:rsidP="00596EAA">
      <w:pPr>
        <w:widowControl w:val="0"/>
        <w:spacing w:after="0" w:line="240" w:lineRule="auto"/>
        <w:ind w:firstLine="567"/>
        <w:jc w:val="both"/>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6. </w:t>
      </w:r>
      <w:r w:rsidRPr="007A30D4">
        <w:rPr>
          <w:rFonts w:ascii="Times New Roman" w:eastAsia="Times New Roman" w:hAnsi="Times New Roman" w:cs="Times New Roman"/>
          <w:bCs/>
          <w:sz w:val="24"/>
          <w:szCs w:val="20"/>
          <w:lang w:eastAsia="ru-RU"/>
        </w:rPr>
        <w:t>Минимальные отступы</w:t>
      </w:r>
      <w:r w:rsidRPr="007A30D4">
        <w:rPr>
          <w:rFonts w:ascii="Times New Roman" w:eastAsia="Times New Roman" w:hAnsi="Times New Roman" w:cs="Times New Roman"/>
          <w:sz w:val="24"/>
          <w:szCs w:val="20"/>
          <w:lang w:eastAsia="ru-RU"/>
        </w:rPr>
        <w:t xml:space="preserve"> от границ земельного участка в целях определения</w:t>
      </w:r>
    </w:p>
    <w:p w:rsidR="00F874AB" w:rsidRPr="007A30D4" w:rsidRDefault="00F874AB" w:rsidP="00596EAA">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мест допустимого размещения зданий - 2 м.</w:t>
      </w:r>
    </w:p>
    <w:p w:rsidR="00380074" w:rsidRPr="007A30D4" w:rsidRDefault="00380074" w:rsidP="00380074">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7. </w:t>
      </w:r>
      <w:r w:rsidRPr="007A30D4">
        <w:rPr>
          <w:rFonts w:ascii="Times New Roman" w:eastAsia="Times New Roman" w:hAnsi="Times New Roman" w:cs="Times New Roman"/>
          <w:bCs/>
          <w:sz w:val="24"/>
          <w:szCs w:val="20"/>
          <w:lang w:eastAsia="ru-RU"/>
        </w:rPr>
        <w:t>Минимальная площадь</w:t>
      </w:r>
      <w:r w:rsidR="00D32522" w:rsidRPr="007A30D4">
        <w:rPr>
          <w:rFonts w:ascii="Times New Roman" w:eastAsia="Times New Roman" w:hAnsi="Times New Roman" w:cs="Times New Roman"/>
          <w:sz w:val="24"/>
          <w:szCs w:val="20"/>
          <w:lang w:eastAsia="ru-RU"/>
        </w:rPr>
        <w:t xml:space="preserve"> земельного участка - 500 </w:t>
      </w:r>
      <w:r w:rsidR="00D32522" w:rsidRPr="007A30D4">
        <w:rPr>
          <w:rFonts w:ascii="Times New Roman" w:hAnsi="Times New Roman" w:cs="Times New Roman"/>
          <w:sz w:val="24"/>
        </w:rPr>
        <w:t>м</w:t>
      </w:r>
      <w:r w:rsidR="00D32522" w:rsidRPr="007A30D4">
        <w:rPr>
          <w:rFonts w:ascii="Times New Roman" w:hAnsi="Times New Roman" w:cs="Times New Roman"/>
          <w:sz w:val="28"/>
          <w:szCs w:val="28"/>
        </w:rPr>
        <w:t>²</w:t>
      </w:r>
      <w:r w:rsidR="00D32522" w:rsidRPr="007A30D4">
        <w:rPr>
          <w:rFonts w:ascii="Times New Roman" w:hAnsi="Times New Roman" w:cs="Times New Roman"/>
          <w:sz w:val="24"/>
        </w:rPr>
        <w:t>.</w:t>
      </w:r>
    </w:p>
    <w:p w:rsidR="00F874AB" w:rsidRPr="007A30D4" w:rsidRDefault="00F874AB" w:rsidP="00167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Вышеперечисленные предлагаемые параметры не распространяются на объекты</w:t>
      </w:r>
      <w:r w:rsidR="00167BB2" w:rsidRPr="007A30D4">
        <w:rPr>
          <w:rFonts w:ascii="Times New Roman" w:eastAsia="Times New Roman" w:hAnsi="Times New Roman" w:cs="Times New Roman"/>
          <w:sz w:val="24"/>
          <w:szCs w:val="20"/>
          <w:lang w:eastAsia="ru-RU"/>
        </w:rPr>
        <w:t xml:space="preserve"> </w:t>
      </w:r>
      <w:r w:rsidRPr="007A30D4">
        <w:rPr>
          <w:rFonts w:ascii="Times New Roman" w:eastAsia="Times New Roman" w:hAnsi="Times New Roman" w:cs="Times New Roman"/>
          <w:sz w:val="24"/>
          <w:szCs w:val="20"/>
          <w:lang w:eastAsia="ru-RU"/>
        </w:rPr>
        <w:t>инженерной инфраструктуры.</w:t>
      </w:r>
    </w:p>
    <w:p w:rsidR="002D6BF1" w:rsidRPr="007A30D4" w:rsidRDefault="002D6BF1" w:rsidP="009C646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p>
    <w:p w:rsidR="002D6BF1" w:rsidRPr="007A30D4" w:rsidRDefault="002D6BF1" w:rsidP="002D6BF1">
      <w:pPr>
        <w:widowControl w:val="0"/>
        <w:autoSpaceDE w:val="0"/>
        <w:autoSpaceDN w:val="0"/>
        <w:adjustRightInd w:val="0"/>
        <w:spacing w:after="0" w:line="240" w:lineRule="auto"/>
        <w:ind w:firstLine="567"/>
        <w:rPr>
          <w:rFonts w:ascii="Times New Roman" w:eastAsia="Times New Roman" w:hAnsi="Times New Roman" w:cs="Times New Roman"/>
          <w:bCs/>
          <w:iCs/>
          <w:sz w:val="24"/>
          <w:szCs w:val="20"/>
          <w:u w:val="single"/>
          <w:lang w:eastAsia="ru-RU"/>
        </w:rPr>
      </w:pPr>
      <w:r w:rsidRPr="007A30D4">
        <w:rPr>
          <w:rFonts w:ascii="Times New Roman" w:eastAsia="Times New Roman" w:hAnsi="Times New Roman" w:cs="Times New Roman"/>
          <w:bCs/>
          <w:iCs/>
          <w:sz w:val="24"/>
          <w:szCs w:val="20"/>
          <w:u w:val="single"/>
          <w:lang w:eastAsia="ru-RU"/>
        </w:rPr>
        <w:t>Параметры застройки объектов учебно-образовательного назначения:</w:t>
      </w:r>
    </w:p>
    <w:p w:rsidR="002D6BF1" w:rsidRPr="007A30D4" w:rsidRDefault="002D6BF1" w:rsidP="002D6BF1">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1. </w:t>
      </w:r>
      <w:r w:rsidRPr="007A30D4">
        <w:rPr>
          <w:rFonts w:ascii="Times New Roman" w:eastAsia="Times New Roman" w:hAnsi="Times New Roman" w:cs="Times New Roman"/>
          <w:bCs/>
          <w:sz w:val="24"/>
          <w:szCs w:val="20"/>
          <w:lang w:eastAsia="ru-RU"/>
        </w:rPr>
        <w:t>Процент застройки</w:t>
      </w:r>
      <w:r w:rsidRPr="007A30D4">
        <w:rPr>
          <w:rFonts w:ascii="Times New Roman" w:eastAsia="Times New Roman" w:hAnsi="Times New Roman" w:cs="Times New Roman"/>
          <w:sz w:val="24"/>
          <w:szCs w:val="20"/>
          <w:lang w:eastAsia="ru-RU"/>
        </w:rPr>
        <w:t xml:space="preserve"> территории - не более 50% от площади земельного участка.</w:t>
      </w:r>
    </w:p>
    <w:p w:rsidR="002D6BF1" w:rsidRPr="007A30D4" w:rsidRDefault="002D6BF1" w:rsidP="002D6BF1">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2. </w:t>
      </w:r>
      <w:r w:rsidRPr="007A30D4">
        <w:rPr>
          <w:rFonts w:ascii="Times New Roman" w:eastAsia="Times New Roman" w:hAnsi="Times New Roman" w:cs="Times New Roman"/>
          <w:bCs/>
          <w:sz w:val="24"/>
          <w:szCs w:val="20"/>
          <w:lang w:eastAsia="ru-RU"/>
        </w:rPr>
        <w:t>Площадь озеленения</w:t>
      </w:r>
      <w:r w:rsidRPr="007A30D4">
        <w:rPr>
          <w:rFonts w:ascii="Times New Roman" w:eastAsia="Times New Roman" w:hAnsi="Times New Roman" w:cs="Times New Roman"/>
          <w:sz w:val="24"/>
          <w:szCs w:val="20"/>
          <w:lang w:eastAsia="ru-RU"/>
        </w:rPr>
        <w:t xml:space="preserve"> земельных участков - не менее 35% территории.</w:t>
      </w:r>
    </w:p>
    <w:p w:rsidR="002D6BF1" w:rsidRPr="007A30D4" w:rsidRDefault="002D6BF1" w:rsidP="002D6BF1">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3. </w:t>
      </w:r>
      <w:r w:rsidRPr="007A30D4">
        <w:rPr>
          <w:rFonts w:ascii="Times New Roman" w:eastAsia="Times New Roman" w:hAnsi="Times New Roman" w:cs="Times New Roman"/>
          <w:bCs/>
          <w:sz w:val="24"/>
          <w:szCs w:val="20"/>
          <w:lang w:eastAsia="ru-RU"/>
        </w:rPr>
        <w:t>Площадь территорий</w:t>
      </w:r>
      <w:r w:rsidRPr="007A30D4">
        <w:rPr>
          <w:rFonts w:ascii="Times New Roman" w:eastAsia="Times New Roman" w:hAnsi="Times New Roman" w:cs="Times New Roman"/>
          <w:sz w:val="24"/>
          <w:szCs w:val="20"/>
          <w:lang w:eastAsia="ru-RU"/>
        </w:rPr>
        <w:t>, предназначенных для организации проездов и хранения транспортных средств - не менее 15% от площади земельного участка.</w:t>
      </w:r>
    </w:p>
    <w:p w:rsidR="002D6BF1" w:rsidRPr="006C105A" w:rsidRDefault="002D6BF1" w:rsidP="002D6BF1">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4. </w:t>
      </w:r>
      <w:r w:rsidRPr="007A30D4">
        <w:rPr>
          <w:rFonts w:ascii="Times New Roman" w:eastAsia="Times New Roman" w:hAnsi="Times New Roman" w:cs="Times New Roman"/>
          <w:bCs/>
          <w:sz w:val="24"/>
          <w:szCs w:val="20"/>
          <w:lang w:eastAsia="ru-RU"/>
        </w:rPr>
        <w:t>Высота зданий</w:t>
      </w:r>
      <w:r w:rsidRPr="007A30D4">
        <w:rPr>
          <w:rFonts w:ascii="Times New Roman" w:eastAsia="Times New Roman" w:hAnsi="Times New Roman" w:cs="Times New Roman"/>
          <w:sz w:val="24"/>
          <w:szCs w:val="20"/>
          <w:lang w:eastAsia="ru-RU"/>
        </w:rPr>
        <w:t xml:space="preserve">: для всех основных строений количество наземных этажей - до </w:t>
      </w:r>
      <w:r w:rsidR="005B067B">
        <w:rPr>
          <w:rFonts w:ascii="Times New Roman" w:eastAsia="Times New Roman" w:hAnsi="Times New Roman" w:cs="Times New Roman"/>
          <w:sz w:val="24"/>
          <w:szCs w:val="20"/>
          <w:lang w:eastAsia="ru-RU"/>
        </w:rPr>
        <w:t>5</w:t>
      </w:r>
      <w:r w:rsidRPr="007A30D4">
        <w:rPr>
          <w:rFonts w:ascii="Times New Roman" w:eastAsia="Times New Roman" w:hAnsi="Times New Roman" w:cs="Times New Roman"/>
          <w:sz w:val="24"/>
          <w:szCs w:val="20"/>
          <w:lang w:eastAsia="ru-RU"/>
        </w:rPr>
        <w:t xml:space="preserve">; высота от уровня земли до верха кровли - не более </w:t>
      </w:r>
      <w:r w:rsidR="006C105A" w:rsidRPr="006C105A">
        <w:rPr>
          <w:rFonts w:ascii="Times New Roman" w:eastAsia="Times New Roman" w:hAnsi="Times New Roman" w:cs="Times New Roman"/>
          <w:sz w:val="24"/>
          <w:szCs w:val="20"/>
          <w:lang w:eastAsia="ru-RU"/>
        </w:rPr>
        <w:t>18</w:t>
      </w:r>
      <w:r w:rsidRPr="006C105A">
        <w:rPr>
          <w:rFonts w:ascii="Times New Roman" w:eastAsia="Times New Roman" w:hAnsi="Times New Roman" w:cs="Times New Roman"/>
          <w:sz w:val="24"/>
          <w:szCs w:val="20"/>
          <w:lang w:eastAsia="ru-RU"/>
        </w:rPr>
        <w:t xml:space="preserve"> м.</w:t>
      </w:r>
    </w:p>
    <w:p w:rsidR="002D6BF1" w:rsidRPr="007A30D4" w:rsidRDefault="002D6BF1" w:rsidP="002D6BF1">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5. </w:t>
      </w:r>
      <w:r w:rsidRPr="007A30D4">
        <w:rPr>
          <w:rFonts w:ascii="Times New Roman" w:eastAsia="Times New Roman" w:hAnsi="Times New Roman" w:cs="Times New Roman"/>
          <w:bCs/>
          <w:sz w:val="24"/>
          <w:szCs w:val="20"/>
          <w:lang w:eastAsia="ru-RU"/>
        </w:rPr>
        <w:t>Минимальное расстояние</w:t>
      </w:r>
      <w:r w:rsidRPr="007A30D4">
        <w:rPr>
          <w:rFonts w:ascii="Times New Roman" w:eastAsia="Times New Roman" w:hAnsi="Times New Roman" w:cs="Times New Roman"/>
          <w:sz w:val="24"/>
          <w:szCs w:val="20"/>
          <w:lang w:eastAsia="ru-RU"/>
        </w:rPr>
        <w:t xml:space="preserve"> от учебных корпусов до проезжей части скоростных и магистральных улиц непрерывного движения - 50 м; до проезжей части улиц и дорог местного значения - 10 м.</w:t>
      </w:r>
    </w:p>
    <w:p w:rsidR="002D6BF1" w:rsidRPr="007A30D4" w:rsidRDefault="002D6BF1" w:rsidP="00BF3E1F">
      <w:pPr>
        <w:widowControl w:val="0"/>
        <w:spacing w:after="0" w:line="240" w:lineRule="auto"/>
        <w:ind w:firstLine="567"/>
        <w:jc w:val="both"/>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6. </w:t>
      </w:r>
      <w:r w:rsidRPr="007A30D4">
        <w:rPr>
          <w:rFonts w:ascii="Times New Roman" w:eastAsia="Times New Roman" w:hAnsi="Times New Roman" w:cs="Times New Roman"/>
          <w:bCs/>
          <w:sz w:val="24"/>
          <w:szCs w:val="20"/>
          <w:lang w:eastAsia="ru-RU"/>
        </w:rPr>
        <w:t>Минимальные отступы</w:t>
      </w:r>
      <w:r w:rsidRPr="007A30D4">
        <w:rPr>
          <w:rFonts w:ascii="Times New Roman" w:eastAsia="Times New Roman" w:hAnsi="Times New Roman" w:cs="Times New Roman"/>
          <w:sz w:val="24"/>
          <w:szCs w:val="20"/>
          <w:lang w:eastAsia="ru-RU"/>
        </w:rPr>
        <w:t xml:space="preserve"> от границ земельного участка в целях определения</w:t>
      </w:r>
      <w:r w:rsidR="00BF3E1F" w:rsidRPr="007A30D4">
        <w:rPr>
          <w:rFonts w:ascii="Times New Roman" w:eastAsia="Times New Roman" w:hAnsi="Times New Roman" w:cs="Times New Roman"/>
          <w:sz w:val="24"/>
          <w:szCs w:val="20"/>
          <w:lang w:eastAsia="ru-RU"/>
        </w:rPr>
        <w:t xml:space="preserve"> </w:t>
      </w:r>
      <w:r w:rsidRPr="007A30D4">
        <w:rPr>
          <w:rFonts w:ascii="Times New Roman" w:eastAsia="Times New Roman" w:hAnsi="Times New Roman" w:cs="Times New Roman"/>
          <w:sz w:val="24"/>
          <w:szCs w:val="20"/>
          <w:lang w:eastAsia="ru-RU"/>
        </w:rPr>
        <w:t>мест допустимого размещения зданий - 2 м.</w:t>
      </w:r>
    </w:p>
    <w:p w:rsidR="002D6BF1" w:rsidRPr="007A30D4" w:rsidRDefault="002D6BF1" w:rsidP="007A30D4">
      <w:pPr>
        <w:widowControl w:val="0"/>
        <w:tabs>
          <w:tab w:val="left" w:pos="567"/>
        </w:tabs>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7. </w:t>
      </w:r>
      <w:r w:rsidRPr="007A30D4">
        <w:rPr>
          <w:rFonts w:ascii="Times New Roman" w:eastAsia="Times New Roman" w:hAnsi="Times New Roman" w:cs="Times New Roman"/>
          <w:bCs/>
          <w:sz w:val="24"/>
          <w:szCs w:val="20"/>
          <w:lang w:eastAsia="ru-RU"/>
        </w:rPr>
        <w:t>Минимальная площадь</w:t>
      </w:r>
      <w:r w:rsidRPr="007A30D4">
        <w:rPr>
          <w:rFonts w:ascii="Times New Roman" w:eastAsia="Times New Roman" w:hAnsi="Times New Roman" w:cs="Times New Roman"/>
          <w:sz w:val="24"/>
          <w:szCs w:val="20"/>
          <w:lang w:eastAsia="ru-RU"/>
        </w:rPr>
        <w:t xml:space="preserve"> земельного участка - 1000 </w:t>
      </w:r>
      <w:r w:rsidRPr="007A30D4">
        <w:rPr>
          <w:rFonts w:ascii="Times New Roman" w:hAnsi="Times New Roman" w:cs="Times New Roman"/>
          <w:sz w:val="24"/>
        </w:rPr>
        <w:t>м</w:t>
      </w:r>
      <w:r w:rsidRPr="007A30D4">
        <w:rPr>
          <w:rFonts w:ascii="Times New Roman" w:hAnsi="Times New Roman" w:cs="Times New Roman"/>
          <w:sz w:val="28"/>
          <w:szCs w:val="28"/>
        </w:rPr>
        <w:t>²</w:t>
      </w:r>
      <w:r w:rsidRPr="007A30D4">
        <w:rPr>
          <w:rFonts w:ascii="Times New Roman" w:hAnsi="Times New Roman" w:cs="Times New Roman"/>
          <w:sz w:val="24"/>
        </w:rPr>
        <w:t>.</w:t>
      </w:r>
    </w:p>
    <w:p w:rsidR="002D6BF1" w:rsidRPr="007A30D4" w:rsidRDefault="002D6BF1" w:rsidP="002D6BF1">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Вышеперечисленные предлагаемые параметры не распространяются на объекты инженерной инфраструктуры.</w:t>
      </w:r>
    </w:p>
    <w:p w:rsidR="002D6BF1" w:rsidRPr="007A30D4" w:rsidRDefault="002D6BF1" w:rsidP="002D6BF1">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p>
    <w:p w:rsidR="002D6BF1" w:rsidRPr="007A30D4" w:rsidRDefault="002D6BF1" w:rsidP="002D6BF1">
      <w:pPr>
        <w:widowControl w:val="0"/>
        <w:autoSpaceDE w:val="0"/>
        <w:autoSpaceDN w:val="0"/>
        <w:adjustRightInd w:val="0"/>
        <w:spacing w:after="0" w:line="240" w:lineRule="auto"/>
        <w:ind w:firstLine="567"/>
        <w:rPr>
          <w:rFonts w:ascii="Times New Roman" w:eastAsia="Times New Roman" w:hAnsi="Times New Roman" w:cs="Times New Roman"/>
          <w:iCs/>
          <w:sz w:val="24"/>
          <w:szCs w:val="20"/>
          <w:u w:val="single"/>
          <w:lang w:eastAsia="ru-RU"/>
        </w:rPr>
      </w:pPr>
      <w:r w:rsidRPr="007A30D4">
        <w:rPr>
          <w:rFonts w:ascii="Times New Roman" w:eastAsia="Times New Roman" w:hAnsi="Times New Roman" w:cs="Times New Roman"/>
          <w:bCs/>
          <w:iCs/>
          <w:sz w:val="24"/>
          <w:szCs w:val="20"/>
          <w:u w:val="single"/>
          <w:lang w:eastAsia="ru-RU"/>
        </w:rPr>
        <w:t>Параметры застройки объектов здравоохранения:</w:t>
      </w:r>
    </w:p>
    <w:p w:rsidR="002D6BF1" w:rsidRPr="007A30D4" w:rsidRDefault="002D6BF1" w:rsidP="002D6BF1">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1. </w:t>
      </w:r>
      <w:r w:rsidRPr="007A30D4">
        <w:rPr>
          <w:rFonts w:ascii="Times New Roman" w:eastAsia="Times New Roman" w:hAnsi="Times New Roman" w:cs="Times New Roman"/>
          <w:bCs/>
          <w:sz w:val="24"/>
          <w:szCs w:val="20"/>
          <w:lang w:eastAsia="ru-RU"/>
        </w:rPr>
        <w:t>Процент застройки</w:t>
      </w:r>
      <w:r w:rsidRPr="007A30D4">
        <w:rPr>
          <w:rFonts w:ascii="Times New Roman" w:eastAsia="Times New Roman" w:hAnsi="Times New Roman" w:cs="Times New Roman"/>
          <w:sz w:val="24"/>
          <w:szCs w:val="20"/>
          <w:lang w:eastAsia="ru-RU"/>
        </w:rPr>
        <w:t xml:space="preserve"> территории – не </w:t>
      </w:r>
      <w:r w:rsidRPr="005B067B">
        <w:rPr>
          <w:rFonts w:ascii="Times New Roman" w:eastAsia="Times New Roman" w:hAnsi="Times New Roman" w:cs="Times New Roman"/>
          <w:sz w:val="24"/>
          <w:szCs w:val="20"/>
          <w:lang w:eastAsia="ru-RU"/>
        </w:rPr>
        <w:t>более 60</w:t>
      </w:r>
      <w:r w:rsidRPr="007A30D4">
        <w:rPr>
          <w:rFonts w:ascii="Times New Roman" w:eastAsia="Times New Roman" w:hAnsi="Times New Roman" w:cs="Times New Roman"/>
          <w:sz w:val="24"/>
          <w:szCs w:val="20"/>
          <w:lang w:eastAsia="ru-RU"/>
        </w:rPr>
        <w:t>% от площади земельного участка.</w:t>
      </w:r>
    </w:p>
    <w:p w:rsidR="002D6BF1" w:rsidRPr="007A30D4" w:rsidRDefault="002D6BF1" w:rsidP="002D6BF1">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2. </w:t>
      </w:r>
      <w:r w:rsidRPr="007A30D4">
        <w:rPr>
          <w:rFonts w:ascii="Times New Roman" w:eastAsia="Times New Roman" w:hAnsi="Times New Roman" w:cs="Times New Roman"/>
          <w:bCs/>
          <w:sz w:val="24"/>
          <w:szCs w:val="20"/>
          <w:lang w:eastAsia="ru-RU"/>
        </w:rPr>
        <w:t>Площадь озеленения</w:t>
      </w:r>
      <w:r w:rsidRPr="007A30D4">
        <w:rPr>
          <w:rFonts w:ascii="Times New Roman" w:eastAsia="Times New Roman" w:hAnsi="Times New Roman" w:cs="Times New Roman"/>
          <w:sz w:val="24"/>
          <w:szCs w:val="20"/>
          <w:lang w:eastAsia="ru-RU"/>
        </w:rPr>
        <w:t xml:space="preserve"> земельных участков - не менее 30% территории.</w:t>
      </w:r>
    </w:p>
    <w:p w:rsidR="002D6BF1" w:rsidRPr="007A30D4" w:rsidRDefault="002D6BF1" w:rsidP="002D6BF1">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3. </w:t>
      </w:r>
      <w:r w:rsidRPr="007A30D4">
        <w:rPr>
          <w:rFonts w:ascii="Times New Roman" w:eastAsia="Times New Roman" w:hAnsi="Times New Roman" w:cs="Times New Roman"/>
          <w:bCs/>
          <w:sz w:val="24"/>
          <w:szCs w:val="20"/>
          <w:lang w:eastAsia="ru-RU"/>
        </w:rPr>
        <w:t>Площадь территорий</w:t>
      </w:r>
      <w:r w:rsidRPr="007A30D4">
        <w:rPr>
          <w:rFonts w:ascii="Times New Roman" w:eastAsia="Times New Roman" w:hAnsi="Times New Roman" w:cs="Times New Roman"/>
          <w:sz w:val="24"/>
          <w:szCs w:val="20"/>
          <w:lang w:eastAsia="ru-RU"/>
        </w:rPr>
        <w:t>, предназначенных для организации проездов и хранения транспортных средств - не менее 20% от площади земельного участка.</w:t>
      </w:r>
    </w:p>
    <w:p w:rsidR="002D6BF1" w:rsidRPr="007A30D4" w:rsidRDefault="002D6BF1" w:rsidP="002D6BF1">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4. </w:t>
      </w:r>
      <w:r w:rsidRPr="007A30D4">
        <w:rPr>
          <w:rFonts w:ascii="Times New Roman" w:eastAsia="Times New Roman" w:hAnsi="Times New Roman" w:cs="Times New Roman"/>
          <w:bCs/>
          <w:sz w:val="24"/>
          <w:szCs w:val="20"/>
          <w:lang w:eastAsia="ru-RU"/>
        </w:rPr>
        <w:t>Высота зданий</w:t>
      </w:r>
      <w:r w:rsidRPr="007A30D4">
        <w:rPr>
          <w:rFonts w:ascii="Times New Roman" w:eastAsia="Times New Roman" w:hAnsi="Times New Roman" w:cs="Times New Roman"/>
          <w:sz w:val="24"/>
          <w:szCs w:val="20"/>
          <w:lang w:eastAsia="ru-RU"/>
        </w:rPr>
        <w:t>: для всех основных строений количество наземных этажей - до 5; высота от уровня зем</w:t>
      </w:r>
      <w:r w:rsidR="006C105A">
        <w:rPr>
          <w:rFonts w:ascii="Times New Roman" w:eastAsia="Times New Roman" w:hAnsi="Times New Roman" w:cs="Times New Roman"/>
          <w:sz w:val="24"/>
          <w:szCs w:val="20"/>
          <w:lang w:eastAsia="ru-RU"/>
        </w:rPr>
        <w:t>ли до верха кровли - не более 18</w:t>
      </w:r>
      <w:r w:rsidRPr="007A30D4">
        <w:rPr>
          <w:rFonts w:ascii="Times New Roman" w:eastAsia="Times New Roman" w:hAnsi="Times New Roman" w:cs="Times New Roman"/>
          <w:sz w:val="24"/>
          <w:szCs w:val="20"/>
          <w:lang w:eastAsia="ru-RU"/>
        </w:rPr>
        <w:t xml:space="preserve"> м.</w:t>
      </w:r>
    </w:p>
    <w:p w:rsidR="002D6BF1" w:rsidRPr="007A30D4" w:rsidRDefault="002D6BF1" w:rsidP="002D6BF1">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5. </w:t>
      </w:r>
      <w:r w:rsidRPr="007A30D4">
        <w:rPr>
          <w:rFonts w:ascii="Times New Roman" w:eastAsia="Times New Roman" w:hAnsi="Times New Roman" w:cs="Times New Roman"/>
          <w:bCs/>
          <w:sz w:val="24"/>
          <w:szCs w:val="20"/>
          <w:lang w:eastAsia="ru-RU"/>
        </w:rPr>
        <w:t>Минимальное расстояние</w:t>
      </w:r>
      <w:r w:rsidRPr="007A30D4">
        <w:rPr>
          <w:rFonts w:ascii="Times New Roman" w:eastAsia="Times New Roman" w:hAnsi="Times New Roman" w:cs="Times New Roman"/>
          <w:sz w:val="24"/>
          <w:szCs w:val="20"/>
          <w:lang w:eastAsia="ru-RU"/>
        </w:rPr>
        <w:t xml:space="preserve"> от корпусов до проезжей части скоростных и магистральных улиц непрерывного движения - 50 м; от корпусов до красной линии застройки - 25 м.</w:t>
      </w:r>
    </w:p>
    <w:p w:rsidR="002D6BF1" w:rsidRPr="007A30D4" w:rsidRDefault="002D6BF1" w:rsidP="00BF3E1F">
      <w:pPr>
        <w:widowControl w:val="0"/>
        <w:spacing w:after="0" w:line="240" w:lineRule="auto"/>
        <w:ind w:firstLine="567"/>
        <w:jc w:val="both"/>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 xml:space="preserve">6. </w:t>
      </w:r>
      <w:r w:rsidRPr="007A30D4">
        <w:rPr>
          <w:rFonts w:ascii="Times New Roman" w:eastAsia="Times New Roman" w:hAnsi="Times New Roman" w:cs="Times New Roman"/>
          <w:bCs/>
          <w:sz w:val="24"/>
          <w:szCs w:val="20"/>
          <w:lang w:eastAsia="ru-RU"/>
        </w:rPr>
        <w:t>Минимальные отступы</w:t>
      </w:r>
      <w:r w:rsidRPr="007A30D4">
        <w:rPr>
          <w:rFonts w:ascii="Times New Roman" w:eastAsia="Times New Roman" w:hAnsi="Times New Roman" w:cs="Times New Roman"/>
          <w:sz w:val="24"/>
          <w:szCs w:val="20"/>
          <w:lang w:eastAsia="ru-RU"/>
        </w:rPr>
        <w:t xml:space="preserve"> от границ земельного участка в целях определения</w:t>
      </w:r>
      <w:r w:rsidR="00BF3E1F" w:rsidRPr="007A30D4">
        <w:rPr>
          <w:rFonts w:ascii="Times New Roman" w:eastAsia="Times New Roman" w:hAnsi="Times New Roman" w:cs="Times New Roman"/>
          <w:sz w:val="24"/>
          <w:szCs w:val="20"/>
          <w:lang w:eastAsia="ru-RU"/>
        </w:rPr>
        <w:t xml:space="preserve"> </w:t>
      </w:r>
      <w:r w:rsidRPr="007A30D4">
        <w:rPr>
          <w:rFonts w:ascii="Times New Roman" w:eastAsia="Times New Roman" w:hAnsi="Times New Roman" w:cs="Times New Roman"/>
          <w:sz w:val="24"/>
          <w:szCs w:val="20"/>
          <w:lang w:eastAsia="ru-RU"/>
        </w:rPr>
        <w:t>мест допустимого размещения зданий - 2 м.</w:t>
      </w:r>
    </w:p>
    <w:p w:rsidR="002D6BF1" w:rsidRPr="007A30D4" w:rsidRDefault="002D6BF1" w:rsidP="002D6BF1">
      <w:pPr>
        <w:pStyle w:val="31"/>
        <w:spacing w:after="0" w:line="240" w:lineRule="auto"/>
        <w:ind w:firstLine="567"/>
        <w:rPr>
          <w:rFonts w:ascii="Times New Roman" w:hAnsi="Times New Roman" w:cs="Times New Roman"/>
          <w:sz w:val="24"/>
        </w:rPr>
      </w:pPr>
      <w:r w:rsidRPr="007A30D4">
        <w:rPr>
          <w:rFonts w:ascii="Times New Roman" w:hAnsi="Times New Roman" w:cs="Times New Roman"/>
          <w:sz w:val="24"/>
        </w:rPr>
        <w:t>7. Минимальная площадь земельного участка 150 м</w:t>
      </w:r>
      <w:r w:rsidRPr="007A30D4">
        <w:rPr>
          <w:rFonts w:ascii="Times New Roman" w:hAnsi="Times New Roman" w:cs="Times New Roman"/>
          <w:sz w:val="28"/>
          <w:szCs w:val="28"/>
        </w:rPr>
        <w:t>²</w:t>
      </w:r>
      <w:r w:rsidRPr="007A30D4">
        <w:rPr>
          <w:rFonts w:ascii="Times New Roman" w:hAnsi="Times New Roman" w:cs="Times New Roman"/>
          <w:sz w:val="24"/>
        </w:rPr>
        <w:t>.</w:t>
      </w:r>
    </w:p>
    <w:p w:rsidR="002D6BF1" w:rsidRPr="007A30D4" w:rsidRDefault="002D6BF1" w:rsidP="002D6BF1">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r w:rsidRPr="007A30D4">
        <w:rPr>
          <w:rFonts w:ascii="Times New Roman" w:eastAsia="Times New Roman" w:hAnsi="Times New Roman" w:cs="Times New Roman"/>
          <w:sz w:val="24"/>
          <w:szCs w:val="20"/>
          <w:lang w:eastAsia="ru-RU"/>
        </w:rPr>
        <w:t>Вышеперечисленные предлагаемые параметры не распространяются на объекты инженерной инфраструктуры.</w:t>
      </w:r>
    </w:p>
    <w:p w:rsidR="006C105A" w:rsidRDefault="006C105A" w:rsidP="00596EAA">
      <w:pPr>
        <w:pStyle w:val="31"/>
        <w:spacing w:after="0" w:line="240" w:lineRule="auto"/>
        <w:ind w:firstLine="567"/>
        <w:rPr>
          <w:rFonts w:ascii="Times New Roman" w:hAnsi="Times New Roman" w:cs="Times New Roman"/>
          <w:sz w:val="24"/>
          <w:u w:val="single"/>
        </w:rPr>
      </w:pPr>
    </w:p>
    <w:p w:rsidR="006B7527" w:rsidRDefault="006B7527" w:rsidP="006B7527">
      <w:pPr>
        <w:spacing w:after="0" w:line="240" w:lineRule="auto"/>
        <w:jc w:val="center"/>
        <w:rPr>
          <w:rFonts w:ascii="Times New Roman" w:eastAsia="Times New Roman" w:hAnsi="Times New Roman" w:cs="Times New Roman"/>
          <w:b/>
          <w:sz w:val="24"/>
          <w:szCs w:val="24"/>
          <w:lang w:eastAsia="ru-RU"/>
        </w:rPr>
      </w:pPr>
      <w:r w:rsidRPr="006B7527">
        <w:rPr>
          <w:rFonts w:ascii="Times New Roman" w:eastAsia="Times New Roman" w:hAnsi="Times New Roman" w:cs="Times New Roman"/>
          <w:b/>
          <w:sz w:val="24"/>
          <w:szCs w:val="24"/>
          <w:lang w:eastAsia="ru-RU"/>
        </w:rPr>
        <w:t>ПРОИЗВОДСТВЕННАЯ ЗОНА</w:t>
      </w:r>
    </w:p>
    <w:p w:rsidR="00E01056" w:rsidRPr="001F7543" w:rsidRDefault="00E01056" w:rsidP="00E01056">
      <w:pPr>
        <w:spacing w:before="120" w:after="0" w:line="240" w:lineRule="auto"/>
        <w:rPr>
          <w:rFonts w:ascii="Times New Roman" w:hAnsi="Times New Roman"/>
          <w:b/>
          <w:color w:val="000000"/>
          <w:sz w:val="24"/>
          <w:szCs w:val="24"/>
        </w:rPr>
      </w:pPr>
      <w:r w:rsidRPr="001F7543">
        <w:rPr>
          <w:rFonts w:ascii="Times New Roman" w:hAnsi="Times New Roman"/>
          <w:b/>
          <w:bCs/>
          <w:color w:val="000000"/>
          <w:sz w:val="24"/>
          <w:szCs w:val="24"/>
        </w:rPr>
        <w:t xml:space="preserve">П 1. </w:t>
      </w:r>
      <w:r w:rsidR="00122781" w:rsidRPr="001F7543">
        <w:rPr>
          <w:rFonts w:ascii="Times New Roman" w:hAnsi="Times New Roman"/>
          <w:b/>
          <w:bCs/>
          <w:color w:val="000000"/>
          <w:sz w:val="24"/>
          <w:szCs w:val="24"/>
        </w:rPr>
        <w:t>З</w:t>
      </w:r>
      <w:r w:rsidRPr="001F7543">
        <w:rPr>
          <w:rFonts w:ascii="Times New Roman" w:hAnsi="Times New Roman"/>
          <w:b/>
          <w:bCs/>
          <w:color w:val="000000"/>
          <w:sz w:val="24"/>
          <w:szCs w:val="24"/>
        </w:rPr>
        <w:t>она</w:t>
      </w:r>
      <w:r w:rsidR="00122781" w:rsidRPr="001F7543">
        <w:rPr>
          <w:rFonts w:ascii="Times New Roman" w:hAnsi="Times New Roman"/>
          <w:b/>
          <w:bCs/>
          <w:color w:val="000000"/>
          <w:sz w:val="24"/>
          <w:szCs w:val="24"/>
        </w:rPr>
        <w:t xml:space="preserve"> производственных</w:t>
      </w:r>
      <w:r w:rsidRPr="001F7543">
        <w:rPr>
          <w:rFonts w:ascii="Times New Roman" w:hAnsi="Times New Roman"/>
          <w:b/>
          <w:bCs/>
          <w:color w:val="000000"/>
          <w:sz w:val="24"/>
          <w:szCs w:val="24"/>
        </w:rPr>
        <w:t xml:space="preserve"> объектов </w:t>
      </w:r>
      <w:r w:rsidRPr="001F7543">
        <w:rPr>
          <w:rFonts w:ascii="Times New Roman" w:hAnsi="Times New Roman"/>
          <w:b/>
          <w:bCs/>
          <w:color w:val="000000"/>
          <w:sz w:val="24"/>
          <w:szCs w:val="24"/>
          <w:lang w:val="en-US"/>
        </w:rPr>
        <w:t>III</w:t>
      </w:r>
      <w:r w:rsidRPr="001F7543">
        <w:rPr>
          <w:rFonts w:ascii="Times New Roman" w:hAnsi="Times New Roman"/>
          <w:b/>
          <w:bCs/>
          <w:color w:val="000000"/>
          <w:sz w:val="24"/>
          <w:szCs w:val="24"/>
        </w:rPr>
        <w:t xml:space="preserve"> класса опасности</w:t>
      </w:r>
      <w:r w:rsidRPr="001F7543">
        <w:rPr>
          <w:rFonts w:ascii="Times New Roman" w:hAnsi="Times New Roman"/>
          <w:b/>
          <w:color w:val="000000"/>
          <w:sz w:val="24"/>
          <w:szCs w:val="24"/>
        </w:rPr>
        <w:t xml:space="preserve"> </w:t>
      </w:r>
    </w:p>
    <w:p w:rsidR="00E01056" w:rsidRPr="00962066" w:rsidRDefault="00E01056" w:rsidP="00E01056">
      <w:pPr>
        <w:spacing w:before="120" w:after="0" w:line="240" w:lineRule="auto"/>
        <w:ind w:firstLine="851"/>
        <w:jc w:val="both"/>
        <w:rPr>
          <w:rFonts w:ascii="Times New Roman" w:hAnsi="Times New Roman"/>
          <w:iCs/>
          <w:color w:val="000000"/>
          <w:sz w:val="24"/>
          <w:szCs w:val="24"/>
        </w:rPr>
      </w:pPr>
      <w:r w:rsidRPr="00962066">
        <w:rPr>
          <w:rFonts w:ascii="Times New Roman" w:hAnsi="Times New Roman"/>
          <w:iCs/>
          <w:color w:val="000000"/>
          <w:sz w:val="24"/>
          <w:szCs w:val="24"/>
        </w:rPr>
        <w:t xml:space="preserve">Зона П1 выделена для обеспечения правовых условий формирования предприятий, производств и объектов </w:t>
      </w:r>
      <w:r w:rsidRPr="00962066">
        <w:rPr>
          <w:rFonts w:ascii="Times New Roman" w:hAnsi="Times New Roman"/>
          <w:iCs/>
          <w:color w:val="000000"/>
          <w:sz w:val="24"/>
          <w:szCs w:val="24"/>
          <w:lang w:val="en-US"/>
        </w:rPr>
        <w:t>III</w:t>
      </w:r>
      <w:r w:rsidRPr="00962066">
        <w:rPr>
          <w:rFonts w:ascii="Times New Roman" w:hAnsi="Times New Roman"/>
          <w:iCs/>
          <w:color w:val="000000"/>
          <w:sz w:val="24"/>
          <w:szCs w:val="24"/>
        </w:rPr>
        <w:t xml:space="preserve"> класса опасности (СЗЗ 300 м) и  ниже</w:t>
      </w:r>
      <w:r w:rsidRPr="00962066">
        <w:rPr>
          <w:rFonts w:ascii="Times New Roman" w:hAnsi="Times New Roman"/>
          <w:color w:val="000000"/>
          <w:sz w:val="24"/>
          <w:szCs w:val="24"/>
        </w:rPr>
        <w:t>.</w:t>
      </w:r>
      <w:r w:rsidRPr="00962066">
        <w:rPr>
          <w:rFonts w:ascii="Times New Roman" w:hAnsi="Times New Roman"/>
          <w:iCs/>
          <w:color w:val="000000"/>
          <w:sz w:val="24"/>
          <w:szCs w:val="24"/>
        </w:rPr>
        <w:t xml:space="preserve">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E01056" w:rsidRDefault="00E01056" w:rsidP="00E01056">
      <w:pPr>
        <w:spacing w:after="0" w:line="240" w:lineRule="auto"/>
        <w:jc w:val="center"/>
        <w:rPr>
          <w:rFonts w:ascii="Times New Roman" w:eastAsia="Times New Roman" w:hAnsi="Times New Roman" w:cs="Times New Roman"/>
          <w:b/>
          <w:sz w:val="24"/>
          <w:szCs w:val="24"/>
          <w:lang w:eastAsia="ru-RU"/>
        </w:rPr>
      </w:pPr>
    </w:p>
    <w:p w:rsidR="00C34727" w:rsidRDefault="00C34727" w:rsidP="00E01056">
      <w:pPr>
        <w:spacing w:after="0" w:line="240" w:lineRule="auto"/>
        <w:jc w:val="center"/>
        <w:rPr>
          <w:rFonts w:ascii="Times New Roman" w:eastAsia="Times New Roman" w:hAnsi="Times New Roman" w:cs="Times New Roman"/>
          <w:b/>
          <w:sz w:val="24"/>
          <w:szCs w:val="24"/>
          <w:lang w:eastAsia="ru-RU"/>
        </w:rPr>
      </w:pPr>
    </w:p>
    <w:p w:rsidR="00C34727" w:rsidRDefault="00C34727" w:rsidP="00E01056">
      <w:pPr>
        <w:spacing w:after="0" w:line="240" w:lineRule="auto"/>
        <w:jc w:val="center"/>
        <w:rPr>
          <w:rFonts w:ascii="Times New Roman" w:eastAsia="Times New Roman" w:hAnsi="Times New Roman" w:cs="Times New Roman"/>
          <w:b/>
          <w:sz w:val="24"/>
          <w:szCs w:val="24"/>
          <w:lang w:eastAsia="ru-RU"/>
        </w:rPr>
      </w:pPr>
    </w:p>
    <w:p w:rsidR="00C34727" w:rsidRPr="006B7527" w:rsidRDefault="00C34727" w:rsidP="00E01056">
      <w:pPr>
        <w:spacing w:after="0" w:line="240" w:lineRule="auto"/>
        <w:jc w:val="center"/>
        <w:rPr>
          <w:rFonts w:ascii="Times New Roman" w:eastAsia="Times New Roman" w:hAnsi="Times New Roman" w:cs="Times New Roman"/>
          <w:b/>
          <w:sz w:val="24"/>
          <w:szCs w:val="24"/>
          <w:lang w:eastAsia="ru-RU"/>
        </w:rPr>
      </w:pPr>
    </w:p>
    <w:tbl>
      <w:tblPr>
        <w:tblW w:w="9611" w:type="dxa"/>
        <w:jc w:val="center"/>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8493"/>
      </w:tblGrid>
      <w:tr w:rsidR="00E01056" w:rsidRPr="00596EAA" w:rsidTr="00703597">
        <w:trPr>
          <w:jc w:val="center"/>
        </w:trPr>
        <w:tc>
          <w:tcPr>
            <w:tcW w:w="1118" w:type="dxa"/>
            <w:shd w:val="pct5" w:color="auto" w:fill="auto"/>
            <w:vAlign w:val="center"/>
          </w:tcPr>
          <w:p w:rsidR="00E01056" w:rsidRPr="00596EAA" w:rsidRDefault="00E01056" w:rsidP="00703597">
            <w:pPr>
              <w:pStyle w:val="a8"/>
              <w:ind w:firstLine="159"/>
              <w:jc w:val="center"/>
              <w:rPr>
                <w:b/>
              </w:rPr>
            </w:pPr>
            <w:r w:rsidRPr="00596EAA">
              <w:rPr>
                <w:b/>
              </w:rPr>
              <w:t>Код</w:t>
            </w:r>
          </w:p>
        </w:tc>
        <w:tc>
          <w:tcPr>
            <w:tcW w:w="8493" w:type="dxa"/>
            <w:shd w:val="pct5" w:color="auto" w:fill="auto"/>
            <w:vAlign w:val="center"/>
          </w:tcPr>
          <w:p w:rsidR="00E01056" w:rsidRPr="00596EAA" w:rsidRDefault="00E01056" w:rsidP="00703597">
            <w:pPr>
              <w:pStyle w:val="a8"/>
              <w:ind w:firstLine="567"/>
              <w:jc w:val="center"/>
              <w:rPr>
                <w:b/>
              </w:rPr>
            </w:pPr>
            <w:r w:rsidRPr="00596EAA">
              <w:rPr>
                <w:b/>
              </w:rPr>
              <w:t>Основные виды разрешенного использования земельных участков.</w:t>
            </w:r>
          </w:p>
        </w:tc>
      </w:tr>
      <w:tr w:rsidR="00E01056" w:rsidRPr="00596EAA" w:rsidTr="00703597">
        <w:trPr>
          <w:jc w:val="center"/>
        </w:trPr>
        <w:tc>
          <w:tcPr>
            <w:tcW w:w="1118" w:type="dxa"/>
            <w:vAlign w:val="center"/>
          </w:tcPr>
          <w:p w:rsidR="00E01056" w:rsidRPr="00596EAA" w:rsidRDefault="00937188" w:rsidP="00703597">
            <w:pPr>
              <w:pStyle w:val="a8"/>
              <w:ind w:firstLine="159"/>
              <w:jc w:val="center"/>
            </w:pPr>
            <w:r>
              <w:t>3.1</w:t>
            </w:r>
          </w:p>
        </w:tc>
        <w:tc>
          <w:tcPr>
            <w:tcW w:w="8493" w:type="dxa"/>
            <w:vAlign w:val="center"/>
          </w:tcPr>
          <w:p w:rsidR="00E01056" w:rsidRPr="00596EAA" w:rsidRDefault="00937188" w:rsidP="00703597">
            <w:pPr>
              <w:pStyle w:val="a8"/>
            </w:pPr>
            <w:r>
              <w:t>Коммунальное обеспечение</w:t>
            </w:r>
          </w:p>
        </w:tc>
      </w:tr>
      <w:tr w:rsidR="00937188" w:rsidRPr="00596EAA" w:rsidTr="00703597">
        <w:trPr>
          <w:jc w:val="center"/>
        </w:trPr>
        <w:tc>
          <w:tcPr>
            <w:tcW w:w="1118" w:type="dxa"/>
            <w:vAlign w:val="center"/>
          </w:tcPr>
          <w:p w:rsidR="00937188" w:rsidRDefault="00937188" w:rsidP="00703597">
            <w:pPr>
              <w:pStyle w:val="a8"/>
              <w:ind w:firstLine="159"/>
              <w:jc w:val="center"/>
            </w:pPr>
            <w:r>
              <w:t>4.1</w:t>
            </w:r>
          </w:p>
        </w:tc>
        <w:tc>
          <w:tcPr>
            <w:tcW w:w="8493" w:type="dxa"/>
            <w:vAlign w:val="center"/>
          </w:tcPr>
          <w:p w:rsidR="00937188" w:rsidRPr="006B7527" w:rsidRDefault="00937188" w:rsidP="00703597">
            <w:pPr>
              <w:pStyle w:val="a8"/>
              <w:rPr>
                <w:rFonts w:eastAsia="Times New Roman"/>
                <w:szCs w:val="24"/>
                <w:lang w:eastAsia="ru-RU"/>
              </w:rPr>
            </w:pPr>
            <w:r>
              <w:rPr>
                <w:rFonts w:eastAsia="Times New Roman"/>
                <w:szCs w:val="24"/>
                <w:lang w:eastAsia="ru-RU"/>
              </w:rPr>
              <w:t>Деловое управление</w:t>
            </w:r>
          </w:p>
        </w:tc>
      </w:tr>
      <w:tr w:rsidR="00E01056" w:rsidRPr="00596EAA" w:rsidTr="00703597">
        <w:trPr>
          <w:jc w:val="center"/>
        </w:trPr>
        <w:tc>
          <w:tcPr>
            <w:tcW w:w="1118" w:type="dxa"/>
            <w:vAlign w:val="center"/>
          </w:tcPr>
          <w:p w:rsidR="00E01056" w:rsidRDefault="00E01056" w:rsidP="00703597">
            <w:pPr>
              <w:pStyle w:val="a8"/>
              <w:ind w:firstLine="159"/>
              <w:jc w:val="center"/>
            </w:pPr>
            <w:r>
              <w:t>4.9</w:t>
            </w:r>
          </w:p>
        </w:tc>
        <w:tc>
          <w:tcPr>
            <w:tcW w:w="8493" w:type="dxa"/>
            <w:vAlign w:val="center"/>
          </w:tcPr>
          <w:p w:rsidR="00E01056" w:rsidRPr="006B7527" w:rsidRDefault="00E01056" w:rsidP="00703597">
            <w:pPr>
              <w:pStyle w:val="a8"/>
              <w:rPr>
                <w:rFonts w:eastAsia="Times New Roman"/>
                <w:szCs w:val="24"/>
                <w:lang w:eastAsia="ru-RU"/>
              </w:rPr>
            </w:pPr>
            <w:r w:rsidRPr="006B7527">
              <w:rPr>
                <w:rFonts w:eastAsia="Times New Roman"/>
                <w:szCs w:val="24"/>
                <w:lang w:eastAsia="ru-RU"/>
              </w:rPr>
              <w:t>Обслуживание автотранспорта</w:t>
            </w:r>
          </w:p>
        </w:tc>
      </w:tr>
      <w:tr w:rsidR="00F849FB" w:rsidRPr="00596EAA" w:rsidTr="00703597">
        <w:trPr>
          <w:jc w:val="center"/>
        </w:trPr>
        <w:tc>
          <w:tcPr>
            <w:tcW w:w="1118" w:type="dxa"/>
            <w:vAlign w:val="center"/>
          </w:tcPr>
          <w:p w:rsidR="00F849FB" w:rsidRDefault="00F849FB" w:rsidP="00703597">
            <w:pPr>
              <w:pStyle w:val="a8"/>
              <w:ind w:firstLine="159"/>
              <w:jc w:val="center"/>
            </w:pPr>
            <w:r>
              <w:t>6.0</w:t>
            </w:r>
          </w:p>
        </w:tc>
        <w:tc>
          <w:tcPr>
            <w:tcW w:w="8493" w:type="dxa"/>
            <w:vAlign w:val="center"/>
          </w:tcPr>
          <w:p w:rsidR="00F849FB" w:rsidRPr="006B7527" w:rsidRDefault="00F849FB" w:rsidP="00703597">
            <w:pPr>
              <w:pStyle w:val="a8"/>
              <w:rPr>
                <w:rFonts w:eastAsia="Times New Roman"/>
                <w:szCs w:val="24"/>
                <w:lang w:eastAsia="ru-RU"/>
              </w:rPr>
            </w:pPr>
            <w:r>
              <w:rPr>
                <w:rFonts w:eastAsia="Times New Roman"/>
                <w:szCs w:val="24"/>
                <w:lang w:eastAsia="ru-RU"/>
              </w:rPr>
              <w:t>Производственная деятельность</w:t>
            </w:r>
          </w:p>
        </w:tc>
      </w:tr>
      <w:tr w:rsidR="00937188" w:rsidRPr="00596EAA" w:rsidTr="00703597">
        <w:trPr>
          <w:jc w:val="center"/>
        </w:trPr>
        <w:tc>
          <w:tcPr>
            <w:tcW w:w="1118" w:type="dxa"/>
            <w:vAlign w:val="center"/>
          </w:tcPr>
          <w:p w:rsidR="00937188" w:rsidRDefault="00937188" w:rsidP="00703597">
            <w:pPr>
              <w:pStyle w:val="a8"/>
              <w:ind w:firstLine="159"/>
              <w:jc w:val="center"/>
            </w:pPr>
            <w:r>
              <w:t>6.2</w:t>
            </w:r>
          </w:p>
        </w:tc>
        <w:tc>
          <w:tcPr>
            <w:tcW w:w="8493" w:type="dxa"/>
            <w:vAlign w:val="center"/>
          </w:tcPr>
          <w:p w:rsidR="00937188" w:rsidRPr="006B7527" w:rsidRDefault="00937188" w:rsidP="00703597">
            <w:pPr>
              <w:pStyle w:val="a8"/>
              <w:rPr>
                <w:rFonts w:eastAsia="Times New Roman"/>
                <w:szCs w:val="24"/>
                <w:lang w:eastAsia="ru-RU"/>
              </w:rPr>
            </w:pPr>
            <w:r>
              <w:rPr>
                <w:rFonts w:eastAsia="Times New Roman"/>
                <w:szCs w:val="24"/>
                <w:lang w:eastAsia="ru-RU"/>
              </w:rPr>
              <w:t>Тяжелая промышленность</w:t>
            </w:r>
          </w:p>
        </w:tc>
      </w:tr>
      <w:tr w:rsidR="00DA49BE" w:rsidRPr="00596EAA" w:rsidTr="00703597">
        <w:trPr>
          <w:jc w:val="center"/>
        </w:trPr>
        <w:tc>
          <w:tcPr>
            <w:tcW w:w="1118" w:type="dxa"/>
            <w:vAlign w:val="center"/>
          </w:tcPr>
          <w:p w:rsidR="00DA49BE" w:rsidRDefault="00DA49BE" w:rsidP="00FE093D">
            <w:pPr>
              <w:pStyle w:val="a8"/>
              <w:ind w:firstLine="159"/>
              <w:jc w:val="center"/>
            </w:pPr>
            <w:r>
              <w:t>6.3</w:t>
            </w:r>
          </w:p>
        </w:tc>
        <w:tc>
          <w:tcPr>
            <w:tcW w:w="8493" w:type="dxa"/>
            <w:vAlign w:val="center"/>
          </w:tcPr>
          <w:p w:rsidR="00DA49BE" w:rsidRPr="006B7527" w:rsidRDefault="00DA49BE" w:rsidP="00FE093D">
            <w:pPr>
              <w:pStyle w:val="a8"/>
              <w:rPr>
                <w:rFonts w:eastAsia="Times New Roman"/>
                <w:szCs w:val="24"/>
                <w:lang w:eastAsia="ru-RU"/>
              </w:rPr>
            </w:pPr>
            <w:r w:rsidRPr="006B7527">
              <w:rPr>
                <w:rFonts w:eastAsia="Times New Roman"/>
                <w:szCs w:val="24"/>
                <w:lang w:eastAsia="ru-RU"/>
              </w:rPr>
              <w:t>Легкая промышленность</w:t>
            </w:r>
          </w:p>
        </w:tc>
      </w:tr>
      <w:tr w:rsidR="00DA49BE" w:rsidRPr="00596EAA" w:rsidTr="00703597">
        <w:trPr>
          <w:jc w:val="center"/>
        </w:trPr>
        <w:tc>
          <w:tcPr>
            <w:tcW w:w="1118" w:type="dxa"/>
            <w:vAlign w:val="center"/>
          </w:tcPr>
          <w:p w:rsidR="00DA49BE" w:rsidRDefault="00DA49BE" w:rsidP="00703597">
            <w:pPr>
              <w:pStyle w:val="a8"/>
              <w:ind w:firstLine="159"/>
              <w:jc w:val="center"/>
            </w:pPr>
            <w:r>
              <w:t>6.3.1</w:t>
            </w:r>
          </w:p>
        </w:tc>
        <w:tc>
          <w:tcPr>
            <w:tcW w:w="8493" w:type="dxa"/>
            <w:vAlign w:val="center"/>
          </w:tcPr>
          <w:p w:rsidR="00DA49BE" w:rsidRPr="006B7527" w:rsidRDefault="00DA49BE" w:rsidP="00703597">
            <w:pPr>
              <w:pStyle w:val="a8"/>
              <w:rPr>
                <w:rFonts w:eastAsia="Times New Roman"/>
                <w:szCs w:val="24"/>
                <w:lang w:eastAsia="ru-RU"/>
              </w:rPr>
            </w:pPr>
            <w:r>
              <w:rPr>
                <w:rFonts w:eastAsia="Times New Roman"/>
                <w:szCs w:val="24"/>
                <w:lang w:eastAsia="ru-RU"/>
              </w:rPr>
              <w:t>Фармацевтическая промышленность</w:t>
            </w:r>
          </w:p>
        </w:tc>
      </w:tr>
      <w:tr w:rsidR="00DA49BE" w:rsidRPr="00596EAA" w:rsidTr="00703597">
        <w:trPr>
          <w:jc w:val="center"/>
        </w:trPr>
        <w:tc>
          <w:tcPr>
            <w:tcW w:w="1118" w:type="dxa"/>
            <w:vAlign w:val="center"/>
          </w:tcPr>
          <w:p w:rsidR="00DA49BE" w:rsidRDefault="00DA49BE" w:rsidP="00703597">
            <w:pPr>
              <w:pStyle w:val="a8"/>
              <w:ind w:firstLine="159"/>
              <w:jc w:val="center"/>
            </w:pPr>
            <w:r>
              <w:t>6.4</w:t>
            </w:r>
          </w:p>
        </w:tc>
        <w:tc>
          <w:tcPr>
            <w:tcW w:w="8493" w:type="dxa"/>
            <w:vAlign w:val="center"/>
          </w:tcPr>
          <w:p w:rsidR="00DA49BE" w:rsidRPr="006B7527" w:rsidRDefault="00DA49BE" w:rsidP="00703597">
            <w:pPr>
              <w:pStyle w:val="a8"/>
              <w:rPr>
                <w:rFonts w:eastAsia="Times New Roman"/>
                <w:szCs w:val="24"/>
                <w:lang w:eastAsia="ru-RU"/>
              </w:rPr>
            </w:pPr>
            <w:r w:rsidRPr="006B7527">
              <w:rPr>
                <w:rFonts w:eastAsia="Times New Roman"/>
                <w:szCs w:val="24"/>
                <w:lang w:eastAsia="ru-RU"/>
              </w:rPr>
              <w:t>Пищевая промышленность</w:t>
            </w:r>
          </w:p>
        </w:tc>
      </w:tr>
      <w:tr w:rsidR="00DA49BE" w:rsidRPr="00596EAA" w:rsidTr="00703597">
        <w:trPr>
          <w:jc w:val="center"/>
        </w:trPr>
        <w:tc>
          <w:tcPr>
            <w:tcW w:w="1118" w:type="dxa"/>
            <w:vAlign w:val="center"/>
          </w:tcPr>
          <w:p w:rsidR="00DA49BE" w:rsidRDefault="00DA49BE" w:rsidP="00703597">
            <w:pPr>
              <w:pStyle w:val="a8"/>
              <w:ind w:firstLine="159"/>
              <w:jc w:val="center"/>
            </w:pPr>
            <w:r>
              <w:t>6.5</w:t>
            </w:r>
          </w:p>
        </w:tc>
        <w:tc>
          <w:tcPr>
            <w:tcW w:w="8493" w:type="dxa"/>
            <w:vAlign w:val="center"/>
          </w:tcPr>
          <w:p w:rsidR="00DA49BE" w:rsidRPr="006B7527" w:rsidRDefault="00DA49BE" w:rsidP="00703597">
            <w:pPr>
              <w:pStyle w:val="a8"/>
              <w:rPr>
                <w:rFonts w:eastAsia="Times New Roman"/>
                <w:szCs w:val="24"/>
                <w:lang w:eastAsia="ru-RU"/>
              </w:rPr>
            </w:pPr>
            <w:r>
              <w:rPr>
                <w:rFonts w:eastAsia="Times New Roman"/>
                <w:szCs w:val="24"/>
                <w:lang w:eastAsia="ru-RU"/>
              </w:rPr>
              <w:t>Нефтехимическая промышленность</w:t>
            </w:r>
          </w:p>
        </w:tc>
      </w:tr>
      <w:tr w:rsidR="00DA49BE" w:rsidRPr="00596EAA" w:rsidTr="00703597">
        <w:trPr>
          <w:jc w:val="center"/>
        </w:trPr>
        <w:tc>
          <w:tcPr>
            <w:tcW w:w="1118" w:type="dxa"/>
            <w:vAlign w:val="center"/>
          </w:tcPr>
          <w:p w:rsidR="00DA49BE" w:rsidRDefault="00DA49BE" w:rsidP="00703597">
            <w:pPr>
              <w:pStyle w:val="a8"/>
              <w:ind w:firstLine="159"/>
              <w:jc w:val="center"/>
            </w:pPr>
            <w:r>
              <w:t>6.6</w:t>
            </w:r>
          </w:p>
        </w:tc>
        <w:tc>
          <w:tcPr>
            <w:tcW w:w="8493" w:type="dxa"/>
            <w:vAlign w:val="center"/>
          </w:tcPr>
          <w:p w:rsidR="00DA49BE" w:rsidRPr="006B7527" w:rsidRDefault="00DA49BE" w:rsidP="00703597">
            <w:pPr>
              <w:pStyle w:val="a8"/>
              <w:rPr>
                <w:rFonts w:eastAsia="Times New Roman"/>
                <w:szCs w:val="24"/>
                <w:lang w:eastAsia="ru-RU"/>
              </w:rPr>
            </w:pPr>
            <w:r w:rsidRPr="006B7527">
              <w:rPr>
                <w:rFonts w:eastAsia="Times New Roman"/>
                <w:kern w:val="2"/>
                <w:szCs w:val="24"/>
                <w:lang w:eastAsia="ru-RU"/>
              </w:rPr>
              <w:t>Строительная промышленность</w:t>
            </w:r>
          </w:p>
        </w:tc>
      </w:tr>
      <w:tr w:rsidR="00DA49BE" w:rsidRPr="00596EAA" w:rsidTr="00703597">
        <w:trPr>
          <w:jc w:val="center"/>
        </w:trPr>
        <w:tc>
          <w:tcPr>
            <w:tcW w:w="1118" w:type="dxa"/>
            <w:vAlign w:val="center"/>
          </w:tcPr>
          <w:p w:rsidR="00DA49BE" w:rsidRDefault="00DA49BE" w:rsidP="00703597">
            <w:pPr>
              <w:pStyle w:val="a8"/>
              <w:ind w:firstLine="159"/>
              <w:jc w:val="center"/>
            </w:pPr>
            <w:r>
              <w:t>6.8</w:t>
            </w:r>
          </w:p>
        </w:tc>
        <w:tc>
          <w:tcPr>
            <w:tcW w:w="8493" w:type="dxa"/>
            <w:vAlign w:val="center"/>
          </w:tcPr>
          <w:p w:rsidR="00DA49BE" w:rsidRPr="006B7527" w:rsidRDefault="00DA49BE" w:rsidP="00703597">
            <w:pPr>
              <w:pStyle w:val="a8"/>
              <w:rPr>
                <w:rFonts w:eastAsia="Times New Roman"/>
                <w:szCs w:val="24"/>
                <w:lang w:eastAsia="ru-RU"/>
              </w:rPr>
            </w:pPr>
            <w:r w:rsidRPr="006B7527">
              <w:rPr>
                <w:rFonts w:eastAsia="Times New Roman"/>
                <w:szCs w:val="24"/>
                <w:lang w:eastAsia="ru-RU"/>
              </w:rPr>
              <w:t>Связь</w:t>
            </w:r>
          </w:p>
        </w:tc>
      </w:tr>
      <w:tr w:rsidR="00DA49BE" w:rsidRPr="00596EAA" w:rsidTr="00703597">
        <w:trPr>
          <w:jc w:val="center"/>
        </w:trPr>
        <w:tc>
          <w:tcPr>
            <w:tcW w:w="1118" w:type="dxa"/>
            <w:vAlign w:val="center"/>
          </w:tcPr>
          <w:p w:rsidR="00DA49BE" w:rsidRDefault="00DA49BE" w:rsidP="00703597">
            <w:pPr>
              <w:pStyle w:val="a8"/>
              <w:ind w:firstLine="159"/>
              <w:jc w:val="center"/>
            </w:pPr>
            <w:r>
              <w:t>6.9</w:t>
            </w:r>
          </w:p>
        </w:tc>
        <w:tc>
          <w:tcPr>
            <w:tcW w:w="8493" w:type="dxa"/>
            <w:vAlign w:val="center"/>
          </w:tcPr>
          <w:p w:rsidR="00DA49BE" w:rsidRPr="006B7527" w:rsidRDefault="00DA49BE" w:rsidP="00703597">
            <w:pPr>
              <w:pStyle w:val="a8"/>
              <w:rPr>
                <w:rFonts w:eastAsia="Times New Roman"/>
                <w:szCs w:val="24"/>
                <w:lang w:eastAsia="ru-RU"/>
              </w:rPr>
            </w:pPr>
            <w:r w:rsidRPr="006B7527">
              <w:rPr>
                <w:rFonts w:eastAsia="Times New Roman"/>
                <w:szCs w:val="24"/>
                <w:lang w:eastAsia="ru-RU"/>
              </w:rPr>
              <w:t>Склады</w:t>
            </w:r>
          </w:p>
        </w:tc>
      </w:tr>
      <w:tr w:rsidR="00CF3466" w:rsidRPr="00596EAA" w:rsidTr="00703597">
        <w:trPr>
          <w:jc w:val="center"/>
        </w:trPr>
        <w:tc>
          <w:tcPr>
            <w:tcW w:w="1118" w:type="dxa"/>
            <w:vAlign w:val="center"/>
          </w:tcPr>
          <w:p w:rsidR="00CF3466" w:rsidRDefault="00CF3466" w:rsidP="00703597">
            <w:pPr>
              <w:pStyle w:val="a8"/>
              <w:ind w:firstLine="159"/>
              <w:jc w:val="center"/>
            </w:pPr>
            <w:r>
              <w:t>6.11</w:t>
            </w:r>
          </w:p>
        </w:tc>
        <w:tc>
          <w:tcPr>
            <w:tcW w:w="8493" w:type="dxa"/>
            <w:vAlign w:val="center"/>
          </w:tcPr>
          <w:p w:rsidR="00CF3466" w:rsidRPr="006B7527" w:rsidRDefault="004A02AC" w:rsidP="00703597">
            <w:pPr>
              <w:pStyle w:val="a8"/>
              <w:rPr>
                <w:rFonts w:eastAsia="Times New Roman"/>
                <w:szCs w:val="24"/>
                <w:lang w:eastAsia="ru-RU"/>
              </w:rPr>
            </w:pPr>
            <w:r>
              <w:rPr>
                <w:rFonts w:eastAsia="Times New Roman"/>
                <w:szCs w:val="24"/>
                <w:lang w:eastAsia="ru-RU"/>
              </w:rPr>
              <w:t>Целлюлозно-бумажная промышленность</w:t>
            </w:r>
          </w:p>
        </w:tc>
      </w:tr>
      <w:tr w:rsidR="00DA49BE" w:rsidRPr="00596EAA" w:rsidTr="00703597">
        <w:trPr>
          <w:jc w:val="center"/>
        </w:trPr>
        <w:tc>
          <w:tcPr>
            <w:tcW w:w="1118" w:type="dxa"/>
            <w:shd w:val="pct5" w:color="auto" w:fill="auto"/>
            <w:vAlign w:val="center"/>
          </w:tcPr>
          <w:p w:rsidR="00DA49BE" w:rsidRPr="00596EAA" w:rsidRDefault="00DA49BE" w:rsidP="00703597">
            <w:pPr>
              <w:pStyle w:val="a8"/>
              <w:ind w:firstLine="159"/>
              <w:jc w:val="center"/>
              <w:rPr>
                <w:b/>
              </w:rPr>
            </w:pPr>
            <w:r w:rsidRPr="00596EAA">
              <w:rPr>
                <w:b/>
              </w:rPr>
              <w:t>Код</w:t>
            </w:r>
          </w:p>
        </w:tc>
        <w:tc>
          <w:tcPr>
            <w:tcW w:w="8493" w:type="dxa"/>
            <w:shd w:val="pct5" w:color="auto" w:fill="auto"/>
          </w:tcPr>
          <w:p w:rsidR="00DA49BE" w:rsidRPr="00596EAA" w:rsidRDefault="00DA49BE" w:rsidP="00703597">
            <w:pPr>
              <w:pStyle w:val="a8"/>
              <w:ind w:firstLine="567"/>
              <w:jc w:val="center"/>
              <w:rPr>
                <w:b/>
              </w:rPr>
            </w:pPr>
            <w:r w:rsidRPr="00596EAA">
              <w:rPr>
                <w:b/>
              </w:rPr>
              <w:t>Условно разрешенные виды использования</w:t>
            </w:r>
          </w:p>
        </w:tc>
      </w:tr>
      <w:tr w:rsidR="00DA49BE" w:rsidRPr="00596EAA" w:rsidTr="00703597">
        <w:trPr>
          <w:jc w:val="center"/>
        </w:trPr>
        <w:tc>
          <w:tcPr>
            <w:tcW w:w="1118" w:type="dxa"/>
            <w:vAlign w:val="center"/>
          </w:tcPr>
          <w:p w:rsidR="00DA49BE" w:rsidRDefault="00DA49BE" w:rsidP="00703597">
            <w:pPr>
              <w:pStyle w:val="a8"/>
              <w:ind w:firstLine="159"/>
              <w:jc w:val="center"/>
            </w:pPr>
            <w:r>
              <w:t>3.4</w:t>
            </w:r>
          </w:p>
        </w:tc>
        <w:tc>
          <w:tcPr>
            <w:tcW w:w="8493" w:type="dxa"/>
          </w:tcPr>
          <w:p w:rsidR="00DA49BE" w:rsidRPr="006B7527" w:rsidRDefault="00DA49BE" w:rsidP="00703597">
            <w:pPr>
              <w:tabs>
                <w:tab w:val="left" w:pos="108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Здравоохранение</w:t>
            </w:r>
          </w:p>
        </w:tc>
      </w:tr>
      <w:tr w:rsidR="00DA49BE" w:rsidRPr="00596EAA" w:rsidTr="00703597">
        <w:trPr>
          <w:jc w:val="center"/>
        </w:trPr>
        <w:tc>
          <w:tcPr>
            <w:tcW w:w="1118" w:type="dxa"/>
            <w:vAlign w:val="center"/>
          </w:tcPr>
          <w:p w:rsidR="00DA49BE" w:rsidRDefault="00DA49BE" w:rsidP="00703597">
            <w:pPr>
              <w:pStyle w:val="a8"/>
              <w:ind w:firstLine="159"/>
              <w:jc w:val="center"/>
            </w:pPr>
            <w:r>
              <w:t>3.9</w:t>
            </w:r>
          </w:p>
        </w:tc>
        <w:tc>
          <w:tcPr>
            <w:tcW w:w="8493" w:type="dxa"/>
          </w:tcPr>
          <w:p w:rsidR="00DA49BE" w:rsidRPr="006B7527" w:rsidRDefault="00DA49BE" w:rsidP="00703597">
            <w:pPr>
              <w:tabs>
                <w:tab w:val="left" w:pos="1080"/>
              </w:tabs>
              <w:suppressAutoHyphens/>
              <w:spacing w:after="0" w:line="240" w:lineRule="auto"/>
              <w:jc w:val="both"/>
              <w:rPr>
                <w:rFonts w:ascii="Times New Roman" w:eastAsia="Times New Roman" w:hAnsi="Times New Roman" w:cs="Times New Roman"/>
                <w:sz w:val="24"/>
                <w:szCs w:val="24"/>
                <w:lang w:eastAsia="ru-RU"/>
              </w:rPr>
            </w:pPr>
            <w:r w:rsidRPr="006B7527">
              <w:rPr>
                <w:rFonts w:ascii="Times New Roman" w:eastAsia="Times New Roman" w:hAnsi="Times New Roman" w:cs="Times New Roman"/>
                <w:sz w:val="24"/>
                <w:szCs w:val="24"/>
                <w:lang w:eastAsia="ru-RU"/>
              </w:rPr>
              <w:t>Обеспечение научной деятельности</w:t>
            </w:r>
          </w:p>
        </w:tc>
      </w:tr>
      <w:tr w:rsidR="00DA49BE" w:rsidRPr="00596EAA" w:rsidTr="00703597">
        <w:trPr>
          <w:jc w:val="center"/>
        </w:trPr>
        <w:tc>
          <w:tcPr>
            <w:tcW w:w="1118" w:type="dxa"/>
            <w:vAlign w:val="center"/>
          </w:tcPr>
          <w:p w:rsidR="00DA49BE" w:rsidRDefault="00DA49BE" w:rsidP="00703597">
            <w:pPr>
              <w:pStyle w:val="a8"/>
              <w:ind w:firstLine="159"/>
              <w:jc w:val="center"/>
            </w:pPr>
            <w:r>
              <w:t>4.4</w:t>
            </w:r>
          </w:p>
        </w:tc>
        <w:tc>
          <w:tcPr>
            <w:tcW w:w="8493" w:type="dxa"/>
          </w:tcPr>
          <w:p w:rsidR="00DA49BE" w:rsidRPr="006B7527" w:rsidRDefault="00DA49BE" w:rsidP="00703597">
            <w:pPr>
              <w:tabs>
                <w:tab w:val="left" w:pos="1080"/>
              </w:tabs>
              <w:suppressAutoHyphens/>
              <w:spacing w:after="0" w:line="240" w:lineRule="auto"/>
              <w:jc w:val="both"/>
              <w:rPr>
                <w:rFonts w:ascii="Times New Roman" w:eastAsia="Times New Roman" w:hAnsi="Times New Roman" w:cs="Times New Roman"/>
                <w:sz w:val="24"/>
                <w:szCs w:val="24"/>
                <w:lang w:eastAsia="ru-RU"/>
              </w:rPr>
            </w:pPr>
            <w:r w:rsidRPr="006B7527">
              <w:rPr>
                <w:rFonts w:ascii="Times New Roman" w:eastAsia="Times New Roman" w:hAnsi="Times New Roman" w:cs="Times New Roman"/>
                <w:sz w:val="24"/>
                <w:szCs w:val="24"/>
                <w:lang w:eastAsia="ru-RU"/>
              </w:rPr>
              <w:t>Магазины</w:t>
            </w:r>
          </w:p>
        </w:tc>
      </w:tr>
      <w:tr w:rsidR="00DA49BE" w:rsidRPr="00596EAA" w:rsidTr="00703597">
        <w:trPr>
          <w:jc w:val="center"/>
        </w:trPr>
        <w:tc>
          <w:tcPr>
            <w:tcW w:w="1118" w:type="dxa"/>
            <w:vAlign w:val="center"/>
          </w:tcPr>
          <w:p w:rsidR="00DA49BE" w:rsidRDefault="00DA49BE" w:rsidP="00703597">
            <w:pPr>
              <w:pStyle w:val="a8"/>
              <w:ind w:firstLine="159"/>
              <w:jc w:val="center"/>
            </w:pPr>
            <w:r>
              <w:t>4.6</w:t>
            </w:r>
          </w:p>
        </w:tc>
        <w:tc>
          <w:tcPr>
            <w:tcW w:w="8493" w:type="dxa"/>
          </w:tcPr>
          <w:p w:rsidR="00DA49BE" w:rsidRPr="006B7527" w:rsidRDefault="00DA49BE" w:rsidP="00703597">
            <w:pPr>
              <w:tabs>
                <w:tab w:val="left" w:pos="108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Общественное питание</w:t>
            </w:r>
          </w:p>
        </w:tc>
      </w:tr>
      <w:tr w:rsidR="00DA49BE" w:rsidRPr="00596EAA" w:rsidTr="00703597">
        <w:trPr>
          <w:jc w:val="center"/>
        </w:trPr>
        <w:tc>
          <w:tcPr>
            <w:tcW w:w="1118" w:type="dxa"/>
            <w:vAlign w:val="center"/>
          </w:tcPr>
          <w:p w:rsidR="00DA49BE" w:rsidRDefault="00DA49BE" w:rsidP="00703597">
            <w:pPr>
              <w:pStyle w:val="a8"/>
              <w:ind w:firstLine="159"/>
              <w:jc w:val="center"/>
            </w:pPr>
            <w:r>
              <w:t>4.7</w:t>
            </w:r>
          </w:p>
        </w:tc>
        <w:tc>
          <w:tcPr>
            <w:tcW w:w="8493" w:type="dxa"/>
          </w:tcPr>
          <w:p w:rsidR="00DA49BE" w:rsidRPr="006B7527" w:rsidRDefault="00DA49BE" w:rsidP="00703597">
            <w:pPr>
              <w:tabs>
                <w:tab w:val="left" w:pos="108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Гостиничное обслуживание</w:t>
            </w:r>
          </w:p>
        </w:tc>
      </w:tr>
    </w:tbl>
    <w:p w:rsidR="00E01056" w:rsidRPr="00296817" w:rsidRDefault="00E01056" w:rsidP="00E01056">
      <w:pPr>
        <w:widowControl w:val="0"/>
        <w:autoSpaceDE w:val="0"/>
        <w:autoSpaceDN w:val="0"/>
        <w:adjustRightInd w:val="0"/>
        <w:spacing w:before="120" w:after="0" w:line="240" w:lineRule="auto"/>
        <w:rPr>
          <w:rFonts w:ascii="Times New Roman" w:hAnsi="Times New Roman" w:cs="Times New Roman"/>
          <w:bCs/>
          <w:iCs/>
          <w:sz w:val="24"/>
          <w:szCs w:val="24"/>
          <w:u w:val="single"/>
        </w:rPr>
      </w:pPr>
      <w:r w:rsidRPr="00296817">
        <w:rPr>
          <w:rFonts w:ascii="Times New Roman" w:hAnsi="Times New Roman" w:cs="Times New Roman"/>
          <w:bCs/>
          <w:iCs/>
          <w:sz w:val="24"/>
          <w:szCs w:val="24"/>
          <w:u w:val="single"/>
        </w:rPr>
        <w:t>Параметры застройки:</w:t>
      </w:r>
    </w:p>
    <w:p w:rsidR="00E01056" w:rsidRPr="00296817" w:rsidRDefault="00E01056" w:rsidP="00E01056">
      <w:pPr>
        <w:widowControl w:val="0"/>
        <w:autoSpaceDE w:val="0"/>
        <w:autoSpaceDN w:val="0"/>
        <w:adjustRightInd w:val="0"/>
        <w:spacing w:after="0" w:line="240" w:lineRule="auto"/>
        <w:rPr>
          <w:rFonts w:ascii="Times New Roman" w:hAnsi="Times New Roman" w:cs="Times New Roman"/>
          <w:sz w:val="24"/>
          <w:szCs w:val="24"/>
        </w:rPr>
      </w:pPr>
      <w:r w:rsidRPr="00296817">
        <w:rPr>
          <w:rFonts w:ascii="Times New Roman" w:hAnsi="Times New Roman" w:cs="Times New Roman"/>
          <w:sz w:val="24"/>
          <w:szCs w:val="24"/>
        </w:rPr>
        <w:t xml:space="preserve">1. </w:t>
      </w:r>
      <w:r w:rsidRPr="00296817">
        <w:rPr>
          <w:rFonts w:ascii="Times New Roman" w:hAnsi="Times New Roman" w:cs="Times New Roman"/>
          <w:bCs/>
          <w:sz w:val="24"/>
          <w:szCs w:val="24"/>
        </w:rPr>
        <w:t>Коэффициент</w:t>
      </w:r>
      <w:r w:rsidRPr="00296817">
        <w:rPr>
          <w:rFonts w:ascii="Times New Roman" w:hAnsi="Times New Roman" w:cs="Times New Roman"/>
          <w:sz w:val="24"/>
          <w:szCs w:val="24"/>
        </w:rPr>
        <w:t xml:space="preserve"> застройки территории - 80% от площади земельного участка.</w:t>
      </w:r>
    </w:p>
    <w:p w:rsidR="00E01056" w:rsidRPr="00296817" w:rsidRDefault="00E01056" w:rsidP="00E01056">
      <w:pPr>
        <w:widowControl w:val="0"/>
        <w:autoSpaceDE w:val="0"/>
        <w:autoSpaceDN w:val="0"/>
        <w:adjustRightInd w:val="0"/>
        <w:spacing w:after="0" w:line="240" w:lineRule="auto"/>
        <w:rPr>
          <w:rFonts w:ascii="Times New Roman" w:hAnsi="Times New Roman" w:cs="Times New Roman"/>
          <w:sz w:val="24"/>
          <w:szCs w:val="24"/>
        </w:rPr>
      </w:pPr>
      <w:r w:rsidRPr="00296817">
        <w:rPr>
          <w:rFonts w:ascii="Times New Roman" w:hAnsi="Times New Roman" w:cs="Times New Roman"/>
          <w:sz w:val="24"/>
          <w:szCs w:val="24"/>
        </w:rPr>
        <w:t xml:space="preserve">2. </w:t>
      </w:r>
      <w:r w:rsidRPr="00296817">
        <w:rPr>
          <w:rFonts w:ascii="Times New Roman" w:hAnsi="Times New Roman" w:cs="Times New Roman"/>
          <w:bCs/>
          <w:sz w:val="24"/>
          <w:szCs w:val="24"/>
        </w:rPr>
        <w:t>Коэффициент</w:t>
      </w:r>
      <w:r w:rsidRPr="00296817">
        <w:rPr>
          <w:rFonts w:ascii="Times New Roman" w:hAnsi="Times New Roman" w:cs="Times New Roman"/>
          <w:sz w:val="24"/>
          <w:szCs w:val="24"/>
        </w:rPr>
        <w:t xml:space="preserve"> озеленения территории - не менее 10% от площади земельного участка;</w:t>
      </w:r>
    </w:p>
    <w:p w:rsidR="00E01056" w:rsidRPr="00296817" w:rsidRDefault="00E01056" w:rsidP="00E01056">
      <w:pPr>
        <w:widowControl w:val="0"/>
        <w:autoSpaceDE w:val="0"/>
        <w:autoSpaceDN w:val="0"/>
        <w:adjustRightInd w:val="0"/>
        <w:spacing w:after="0" w:line="240" w:lineRule="auto"/>
        <w:rPr>
          <w:rFonts w:ascii="Times New Roman" w:hAnsi="Times New Roman" w:cs="Times New Roman"/>
          <w:sz w:val="24"/>
          <w:szCs w:val="24"/>
        </w:rPr>
      </w:pPr>
      <w:r w:rsidRPr="00296817">
        <w:rPr>
          <w:rFonts w:ascii="Times New Roman" w:hAnsi="Times New Roman" w:cs="Times New Roman"/>
          <w:sz w:val="24"/>
          <w:szCs w:val="24"/>
        </w:rPr>
        <w:t xml:space="preserve">3. </w:t>
      </w:r>
      <w:r w:rsidRPr="00296817">
        <w:rPr>
          <w:rFonts w:ascii="Times New Roman" w:hAnsi="Times New Roman" w:cs="Times New Roman"/>
          <w:bCs/>
          <w:sz w:val="24"/>
          <w:szCs w:val="24"/>
        </w:rPr>
        <w:t>Площадь</w:t>
      </w:r>
      <w:r w:rsidRPr="00296817">
        <w:rPr>
          <w:rFonts w:ascii="Times New Roman" w:hAnsi="Times New Roman" w:cs="Times New Roman"/>
          <w:sz w:val="24"/>
          <w:szCs w:val="24"/>
        </w:rPr>
        <w:t xml:space="preserve"> территорий, предназначенных для хранения транспортных средств - 10% от площади земельного участка.</w:t>
      </w:r>
    </w:p>
    <w:p w:rsidR="00E01056" w:rsidRPr="00296817" w:rsidRDefault="00E01056" w:rsidP="00E01056">
      <w:pPr>
        <w:widowControl w:val="0"/>
        <w:autoSpaceDE w:val="0"/>
        <w:autoSpaceDN w:val="0"/>
        <w:adjustRightInd w:val="0"/>
        <w:spacing w:after="0" w:line="240" w:lineRule="auto"/>
        <w:rPr>
          <w:rFonts w:ascii="Times New Roman" w:hAnsi="Times New Roman" w:cs="Times New Roman"/>
          <w:sz w:val="24"/>
          <w:szCs w:val="24"/>
        </w:rPr>
      </w:pPr>
      <w:r w:rsidRPr="00296817">
        <w:rPr>
          <w:rFonts w:ascii="Times New Roman" w:hAnsi="Times New Roman" w:cs="Times New Roman"/>
          <w:sz w:val="24"/>
          <w:szCs w:val="24"/>
        </w:rPr>
        <w:t xml:space="preserve">4. </w:t>
      </w:r>
      <w:r w:rsidRPr="00296817">
        <w:rPr>
          <w:rFonts w:ascii="Times New Roman" w:hAnsi="Times New Roman" w:cs="Times New Roman"/>
          <w:bCs/>
          <w:sz w:val="24"/>
          <w:szCs w:val="24"/>
        </w:rPr>
        <w:t>Минимальная</w:t>
      </w:r>
      <w:r w:rsidRPr="00296817">
        <w:rPr>
          <w:rFonts w:ascii="Times New Roman" w:hAnsi="Times New Roman" w:cs="Times New Roman"/>
          <w:sz w:val="24"/>
          <w:szCs w:val="24"/>
        </w:rPr>
        <w:t xml:space="preserve"> площадь земельного участка - 600 кв.м.</w:t>
      </w:r>
    </w:p>
    <w:p w:rsidR="00E01056" w:rsidRPr="00296817" w:rsidRDefault="00E01056" w:rsidP="00E01056">
      <w:pPr>
        <w:widowControl w:val="0"/>
        <w:autoSpaceDE w:val="0"/>
        <w:autoSpaceDN w:val="0"/>
        <w:adjustRightInd w:val="0"/>
        <w:spacing w:after="0" w:line="240" w:lineRule="auto"/>
        <w:rPr>
          <w:rFonts w:ascii="Times New Roman" w:hAnsi="Times New Roman" w:cs="Times New Roman"/>
          <w:sz w:val="24"/>
          <w:szCs w:val="24"/>
        </w:rPr>
      </w:pPr>
      <w:r w:rsidRPr="00296817">
        <w:rPr>
          <w:rFonts w:ascii="Times New Roman" w:hAnsi="Times New Roman" w:cs="Times New Roman"/>
          <w:sz w:val="24"/>
          <w:szCs w:val="24"/>
        </w:rPr>
        <w:t xml:space="preserve">5. </w:t>
      </w:r>
      <w:r w:rsidRPr="00296817">
        <w:rPr>
          <w:rFonts w:ascii="Times New Roman" w:hAnsi="Times New Roman" w:cs="Times New Roman"/>
          <w:bCs/>
          <w:sz w:val="24"/>
          <w:szCs w:val="24"/>
        </w:rPr>
        <w:t>Максимальная</w:t>
      </w:r>
      <w:r w:rsidRPr="00296817">
        <w:rPr>
          <w:rFonts w:ascii="Times New Roman" w:hAnsi="Times New Roman" w:cs="Times New Roman"/>
          <w:sz w:val="24"/>
          <w:szCs w:val="24"/>
        </w:rPr>
        <w:t xml:space="preserve"> высота зданий - 5 этажей.</w:t>
      </w:r>
    </w:p>
    <w:p w:rsidR="00E01056" w:rsidRPr="00296817" w:rsidRDefault="00E01056" w:rsidP="00E01056">
      <w:pPr>
        <w:widowControl w:val="0"/>
        <w:autoSpaceDE w:val="0"/>
        <w:autoSpaceDN w:val="0"/>
        <w:adjustRightInd w:val="0"/>
        <w:spacing w:after="0" w:line="240" w:lineRule="auto"/>
        <w:rPr>
          <w:rFonts w:ascii="Times New Roman" w:hAnsi="Times New Roman" w:cs="Times New Roman"/>
          <w:sz w:val="24"/>
          <w:szCs w:val="24"/>
        </w:rPr>
      </w:pPr>
      <w:r w:rsidRPr="00296817">
        <w:rPr>
          <w:rFonts w:ascii="Times New Roman" w:hAnsi="Times New Roman" w:cs="Times New Roman"/>
          <w:sz w:val="24"/>
          <w:szCs w:val="24"/>
        </w:rPr>
        <w:t xml:space="preserve">6. </w:t>
      </w:r>
      <w:r w:rsidRPr="00296817">
        <w:rPr>
          <w:rFonts w:ascii="Times New Roman" w:hAnsi="Times New Roman" w:cs="Times New Roman"/>
          <w:bCs/>
          <w:sz w:val="24"/>
          <w:szCs w:val="24"/>
        </w:rPr>
        <w:t>Минимальные</w:t>
      </w:r>
      <w:r w:rsidRPr="00296817">
        <w:rPr>
          <w:rFonts w:ascii="Times New Roman" w:hAnsi="Times New Roman" w:cs="Times New Roman"/>
          <w:sz w:val="24"/>
          <w:szCs w:val="24"/>
        </w:rPr>
        <w:t xml:space="preserve"> отступы от границ земельного участка в целях определения мест допустимого размещения зданий - 2 м.</w:t>
      </w:r>
    </w:p>
    <w:p w:rsidR="00E01056" w:rsidRPr="00EE7E85" w:rsidRDefault="00E01056" w:rsidP="00E01056">
      <w:pPr>
        <w:pStyle w:val="31"/>
        <w:spacing w:after="0" w:line="240" w:lineRule="auto"/>
        <w:ind w:firstLine="567"/>
        <w:jc w:val="both"/>
        <w:rPr>
          <w:rFonts w:ascii="Times New Roman" w:hAnsi="Times New Roman" w:cs="Times New Roman"/>
          <w:sz w:val="24"/>
        </w:rPr>
      </w:pPr>
      <w:r w:rsidRPr="00EE7E85">
        <w:rPr>
          <w:rFonts w:ascii="Times New Roman" w:hAnsi="Times New Roman" w:cs="Times New Roman"/>
          <w:sz w:val="24"/>
        </w:rPr>
        <w:t>Преде</w:t>
      </w:r>
      <w:r>
        <w:rPr>
          <w:rFonts w:ascii="Times New Roman" w:hAnsi="Times New Roman" w:cs="Times New Roman"/>
          <w:sz w:val="24"/>
        </w:rPr>
        <w:t>льные параметры земельных участков и предельные параметры разрешенного строительства и реконструкции объектов капитального строительства, установленные для территориальной зоны, не распространяются на объекты инженерной  инфраструктуры.</w:t>
      </w:r>
    </w:p>
    <w:p w:rsidR="00E01056" w:rsidRPr="006B7527" w:rsidRDefault="00E01056" w:rsidP="00E01056">
      <w:pPr>
        <w:spacing w:after="0" w:line="240" w:lineRule="auto"/>
        <w:jc w:val="center"/>
        <w:rPr>
          <w:rFonts w:ascii="Times New Roman" w:eastAsia="Times New Roman" w:hAnsi="Times New Roman" w:cs="Times New Roman"/>
          <w:b/>
          <w:sz w:val="24"/>
          <w:szCs w:val="24"/>
          <w:lang w:eastAsia="ru-RU"/>
        </w:rPr>
      </w:pPr>
    </w:p>
    <w:p w:rsidR="001B4A44" w:rsidRDefault="006B7527" w:rsidP="006B7527">
      <w:pPr>
        <w:spacing w:after="0" w:line="240" w:lineRule="auto"/>
        <w:ind w:firstLine="567"/>
        <w:jc w:val="both"/>
        <w:rPr>
          <w:rFonts w:ascii="Times New Roman" w:eastAsia="Times New Roman" w:hAnsi="Times New Roman" w:cs="Times New Roman"/>
          <w:b/>
          <w:bCs/>
          <w:sz w:val="24"/>
          <w:szCs w:val="24"/>
          <w:lang w:eastAsia="ru-RU"/>
        </w:rPr>
      </w:pPr>
      <w:r w:rsidRPr="001B4A44">
        <w:rPr>
          <w:rFonts w:ascii="Times New Roman" w:eastAsia="Times New Roman" w:hAnsi="Times New Roman" w:cs="Times New Roman"/>
          <w:b/>
          <w:bCs/>
          <w:sz w:val="24"/>
          <w:szCs w:val="24"/>
          <w:lang w:eastAsia="ru-RU"/>
        </w:rPr>
        <w:t xml:space="preserve">П </w:t>
      </w:r>
      <w:r w:rsidR="00122781">
        <w:rPr>
          <w:rFonts w:ascii="Times New Roman" w:eastAsia="Times New Roman" w:hAnsi="Times New Roman" w:cs="Times New Roman"/>
          <w:b/>
          <w:bCs/>
          <w:sz w:val="24"/>
          <w:szCs w:val="24"/>
          <w:lang w:eastAsia="ru-RU"/>
        </w:rPr>
        <w:t>2</w:t>
      </w:r>
      <w:r w:rsidRPr="001B4A44">
        <w:rPr>
          <w:rFonts w:ascii="Times New Roman" w:eastAsia="Times New Roman" w:hAnsi="Times New Roman" w:cs="Times New Roman"/>
          <w:b/>
          <w:bCs/>
          <w:sz w:val="24"/>
          <w:szCs w:val="24"/>
          <w:lang w:eastAsia="ru-RU"/>
        </w:rPr>
        <w:t xml:space="preserve">- зона </w:t>
      </w:r>
      <w:r w:rsidR="00122781">
        <w:rPr>
          <w:rFonts w:ascii="Times New Roman" w:eastAsia="Times New Roman" w:hAnsi="Times New Roman" w:cs="Times New Roman"/>
          <w:b/>
          <w:bCs/>
          <w:sz w:val="24"/>
          <w:szCs w:val="24"/>
          <w:lang w:eastAsia="ru-RU"/>
        </w:rPr>
        <w:t>производственных</w:t>
      </w:r>
      <w:r w:rsidRPr="001B4A44">
        <w:rPr>
          <w:rFonts w:ascii="Times New Roman" w:eastAsia="Times New Roman" w:hAnsi="Times New Roman" w:cs="Times New Roman"/>
          <w:b/>
          <w:bCs/>
          <w:sz w:val="24"/>
          <w:szCs w:val="24"/>
          <w:lang w:eastAsia="ru-RU"/>
        </w:rPr>
        <w:t xml:space="preserve"> объектов </w:t>
      </w:r>
      <w:r w:rsidRPr="001B4A44">
        <w:rPr>
          <w:rFonts w:ascii="Times New Roman" w:eastAsia="Times New Roman" w:hAnsi="Times New Roman" w:cs="Times New Roman"/>
          <w:b/>
          <w:bCs/>
          <w:sz w:val="24"/>
          <w:szCs w:val="24"/>
          <w:lang w:val="en-US" w:eastAsia="ru-RU"/>
        </w:rPr>
        <w:t>I</w:t>
      </w:r>
      <w:r w:rsidRPr="001B4A44">
        <w:rPr>
          <w:rFonts w:ascii="Times New Roman" w:eastAsia="Times New Roman" w:hAnsi="Times New Roman" w:cs="Times New Roman"/>
          <w:b/>
          <w:bCs/>
          <w:sz w:val="24"/>
          <w:szCs w:val="24"/>
          <w:lang w:eastAsia="ru-RU"/>
        </w:rPr>
        <w:t>V класса</w:t>
      </w:r>
      <w:r w:rsidR="00122781">
        <w:rPr>
          <w:rFonts w:ascii="Times New Roman" w:eastAsia="Times New Roman" w:hAnsi="Times New Roman" w:cs="Times New Roman"/>
          <w:b/>
          <w:bCs/>
          <w:sz w:val="24"/>
          <w:szCs w:val="24"/>
          <w:lang w:eastAsia="ru-RU"/>
        </w:rPr>
        <w:t xml:space="preserve"> опасности</w:t>
      </w:r>
    </w:p>
    <w:p w:rsidR="006B7527" w:rsidRPr="006B7527" w:rsidRDefault="001B4A44" w:rsidP="006B7527">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Зона П</w:t>
      </w:r>
      <w:r w:rsidR="00122781">
        <w:rPr>
          <w:rFonts w:ascii="Times New Roman" w:eastAsia="Times New Roman" w:hAnsi="Times New Roman" w:cs="Times New Roman"/>
          <w:b/>
          <w:bCs/>
          <w:sz w:val="24"/>
          <w:szCs w:val="24"/>
          <w:lang w:eastAsia="ru-RU"/>
        </w:rPr>
        <w:t xml:space="preserve"> 2</w:t>
      </w:r>
      <w:r>
        <w:rPr>
          <w:rFonts w:ascii="Times New Roman" w:eastAsia="Times New Roman" w:hAnsi="Times New Roman" w:cs="Times New Roman"/>
          <w:b/>
          <w:bCs/>
          <w:sz w:val="24"/>
          <w:szCs w:val="24"/>
          <w:lang w:eastAsia="ru-RU"/>
        </w:rPr>
        <w:t xml:space="preserve"> </w:t>
      </w:r>
      <w:r w:rsidR="006B7527" w:rsidRPr="006B7527">
        <w:rPr>
          <w:rFonts w:ascii="Times New Roman" w:eastAsia="Times New Roman" w:hAnsi="Times New Roman" w:cs="Times New Roman"/>
          <w:bCs/>
          <w:sz w:val="24"/>
          <w:szCs w:val="24"/>
          <w:lang w:eastAsia="ru-RU"/>
        </w:rPr>
        <w:t xml:space="preserve">выделена для обеспечения правовых условий формирования коммунально-производственных предприятий и складских баз </w:t>
      </w:r>
      <w:r w:rsidR="006B7527" w:rsidRPr="006B7527">
        <w:rPr>
          <w:rFonts w:ascii="Times New Roman" w:eastAsia="Times New Roman" w:hAnsi="Times New Roman" w:cs="Times New Roman"/>
          <w:bCs/>
          <w:sz w:val="24"/>
          <w:szCs w:val="24"/>
          <w:lang w:val="en-US" w:eastAsia="ru-RU"/>
        </w:rPr>
        <w:t>I</w:t>
      </w:r>
      <w:r w:rsidR="006B7527" w:rsidRPr="006B7527">
        <w:rPr>
          <w:rFonts w:ascii="Times New Roman" w:eastAsia="Times New Roman" w:hAnsi="Times New Roman" w:cs="Times New Roman"/>
          <w:bCs/>
          <w:sz w:val="24"/>
          <w:szCs w:val="24"/>
          <w:lang w:eastAsia="ru-RU"/>
        </w:rPr>
        <w:t>V класса опасности, имеющих санитарно-защитн</w:t>
      </w:r>
      <w:r w:rsidR="00361C0C">
        <w:rPr>
          <w:rFonts w:ascii="Times New Roman" w:eastAsia="Times New Roman" w:hAnsi="Times New Roman" w:cs="Times New Roman"/>
          <w:bCs/>
          <w:sz w:val="24"/>
          <w:szCs w:val="24"/>
          <w:lang w:eastAsia="ru-RU"/>
        </w:rPr>
        <w:t xml:space="preserve">ую зону 100 м </w:t>
      </w:r>
      <w:r w:rsidR="006B7527" w:rsidRPr="006B7527">
        <w:rPr>
          <w:rFonts w:ascii="Times New Roman" w:eastAsia="Times New Roman" w:hAnsi="Times New Roman" w:cs="Times New Roman"/>
          <w:bCs/>
          <w:sz w:val="24"/>
          <w:szCs w:val="24"/>
          <w:lang w:eastAsia="ru-RU"/>
        </w:rPr>
        <w:t>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6B7527" w:rsidRPr="006B7527" w:rsidRDefault="006B7527" w:rsidP="006B7527">
      <w:pPr>
        <w:tabs>
          <w:tab w:val="left" w:pos="540"/>
        </w:tabs>
        <w:spacing w:after="0" w:line="240" w:lineRule="auto"/>
        <w:ind w:firstLine="540"/>
        <w:jc w:val="both"/>
        <w:rPr>
          <w:rFonts w:ascii="Times New Roman" w:eastAsia="Times New Roman" w:hAnsi="Times New Roman" w:cs="Times New Roman"/>
          <w:b/>
          <w:sz w:val="24"/>
          <w:szCs w:val="24"/>
          <w:lang w:eastAsia="ru-RU"/>
        </w:rPr>
      </w:pPr>
    </w:p>
    <w:p w:rsidR="006B7527" w:rsidRPr="006B7527" w:rsidRDefault="006B7527" w:rsidP="006B7527">
      <w:pPr>
        <w:tabs>
          <w:tab w:val="left" w:pos="540"/>
        </w:tabs>
        <w:spacing w:after="0" w:line="240" w:lineRule="auto"/>
        <w:ind w:firstLine="540"/>
        <w:jc w:val="both"/>
        <w:rPr>
          <w:rFonts w:ascii="Times New Roman" w:eastAsia="Times New Roman" w:hAnsi="Times New Roman" w:cs="Times New Roman"/>
          <w:b/>
          <w:sz w:val="24"/>
          <w:szCs w:val="24"/>
          <w:lang w:eastAsia="ru-RU"/>
        </w:rPr>
      </w:pPr>
      <w:r w:rsidRPr="006B7527">
        <w:rPr>
          <w:rFonts w:ascii="Times New Roman" w:eastAsia="Times New Roman" w:hAnsi="Times New Roman" w:cs="Times New Roman"/>
          <w:b/>
          <w:sz w:val="24"/>
          <w:szCs w:val="24"/>
          <w:lang w:eastAsia="ru-RU"/>
        </w:rPr>
        <w:t xml:space="preserve">Зона </w:t>
      </w:r>
      <w:r w:rsidR="00122781">
        <w:rPr>
          <w:rFonts w:ascii="Times New Roman" w:eastAsia="Times New Roman" w:hAnsi="Times New Roman" w:cs="Times New Roman"/>
          <w:b/>
          <w:sz w:val="24"/>
          <w:szCs w:val="24"/>
          <w:lang w:eastAsia="ru-RU"/>
        </w:rPr>
        <w:t xml:space="preserve">производственных объектов </w:t>
      </w:r>
      <w:r w:rsidRPr="006B7527">
        <w:rPr>
          <w:rFonts w:ascii="Times New Roman" w:eastAsia="Times New Roman" w:hAnsi="Times New Roman" w:cs="Times New Roman"/>
          <w:b/>
          <w:sz w:val="24"/>
          <w:szCs w:val="24"/>
          <w:lang w:eastAsia="ru-RU"/>
        </w:rPr>
        <w:t xml:space="preserve"> </w:t>
      </w:r>
      <w:r w:rsidRPr="006B7527">
        <w:rPr>
          <w:rFonts w:ascii="Times New Roman" w:eastAsia="Times New Roman" w:hAnsi="Times New Roman" w:cs="Times New Roman"/>
          <w:b/>
          <w:sz w:val="24"/>
          <w:szCs w:val="24"/>
          <w:lang w:val="en-US" w:eastAsia="ru-RU"/>
        </w:rPr>
        <w:t>I</w:t>
      </w:r>
      <w:r w:rsidR="00122781">
        <w:rPr>
          <w:rFonts w:ascii="Times New Roman" w:eastAsia="Times New Roman" w:hAnsi="Times New Roman" w:cs="Times New Roman"/>
          <w:b/>
          <w:sz w:val="24"/>
          <w:szCs w:val="24"/>
          <w:lang w:eastAsia="ru-RU"/>
        </w:rPr>
        <w:t>V</w:t>
      </w:r>
      <w:r w:rsidRPr="006B7527">
        <w:rPr>
          <w:rFonts w:ascii="Times New Roman" w:eastAsia="Times New Roman" w:hAnsi="Times New Roman" w:cs="Times New Roman"/>
          <w:b/>
          <w:sz w:val="24"/>
          <w:szCs w:val="24"/>
          <w:lang w:eastAsia="ru-RU"/>
        </w:rPr>
        <w:t xml:space="preserve"> класса</w:t>
      </w:r>
      <w:r w:rsidR="00122781">
        <w:rPr>
          <w:rFonts w:ascii="Times New Roman" w:eastAsia="Times New Roman" w:hAnsi="Times New Roman" w:cs="Times New Roman"/>
          <w:b/>
          <w:sz w:val="24"/>
          <w:szCs w:val="24"/>
          <w:lang w:eastAsia="ru-RU"/>
        </w:rPr>
        <w:t xml:space="preserve"> опасности</w:t>
      </w:r>
    </w:p>
    <w:tbl>
      <w:tblPr>
        <w:tblW w:w="9865" w:type="dxa"/>
        <w:jc w:val="center"/>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8747"/>
      </w:tblGrid>
      <w:tr w:rsidR="00546C0B" w:rsidRPr="00596EAA" w:rsidTr="00557C62">
        <w:trPr>
          <w:jc w:val="center"/>
        </w:trPr>
        <w:tc>
          <w:tcPr>
            <w:tcW w:w="1118" w:type="dxa"/>
            <w:shd w:val="pct5" w:color="auto" w:fill="auto"/>
            <w:vAlign w:val="center"/>
          </w:tcPr>
          <w:p w:rsidR="00546C0B" w:rsidRPr="00596EAA" w:rsidRDefault="00546C0B" w:rsidP="00557C62">
            <w:pPr>
              <w:pStyle w:val="a8"/>
              <w:ind w:firstLine="159"/>
              <w:jc w:val="center"/>
              <w:rPr>
                <w:b/>
              </w:rPr>
            </w:pPr>
            <w:r w:rsidRPr="00596EAA">
              <w:rPr>
                <w:b/>
              </w:rPr>
              <w:t>Код</w:t>
            </w:r>
          </w:p>
        </w:tc>
        <w:tc>
          <w:tcPr>
            <w:tcW w:w="8747" w:type="dxa"/>
            <w:shd w:val="pct5" w:color="auto" w:fill="auto"/>
            <w:vAlign w:val="center"/>
          </w:tcPr>
          <w:p w:rsidR="00546C0B" w:rsidRPr="00596EAA" w:rsidRDefault="00546C0B" w:rsidP="00557C62">
            <w:pPr>
              <w:pStyle w:val="a8"/>
              <w:ind w:firstLine="567"/>
              <w:jc w:val="center"/>
              <w:rPr>
                <w:b/>
              </w:rPr>
            </w:pPr>
            <w:r w:rsidRPr="00596EAA">
              <w:rPr>
                <w:b/>
              </w:rPr>
              <w:t>Основные виды разрешенного использования земельных участков.</w:t>
            </w:r>
          </w:p>
        </w:tc>
      </w:tr>
      <w:tr w:rsidR="00546C0B" w:rsidRPr="00596EAA" w:rsidTr="00557C62">
        <w:trPr>
          <w:jc w:val="center"/>
        </w:trPr>
        <w:tc>
          <w:tcPr>
            <w:tcW w:w="1118" w:type="dxa"/>
            <w:vAlign w:val="center"/>
          </w:tcPr>
          <w:p w:rsidR="00546C0B" w:rsidRPr="00596EAA" w:rsidRDefault="00546C0B" w:rsidP="00557C62">
            <w:pPr>
              <w:pStyle w:val="a8"/>
              <w:ind w:firstLine="159"/>
              <w:jc w:val="center"/>
            </w:pPr>
            <w:r>
              <w:t>3.1</w:t>
            </w:r>
          </w:p>
        </w:tc>
        <w:tc>
          <w:tcPr>
            <w:tcW w:w="8747" w:type="dxa"/>
            <w:vAlign w:val="center"/>
          </w:tcPr>
          <w:p w:rsidR="00546C0B" w:rsidRPr="00596EAA" w:rsidRDefault="00546C0B" w:rsidP="00546C0B">
            <w:pPr>
              <w:pStyle w:val="a8"/>
            </w:pPr>
            <w:r w:rsidRPr="006B7527">
              <w:rPr>
                <w:rFonts w:eastAsia="Times New Roman"/>
                <w:szCs w:val="24"/>
                <w:lang w:eastAsia="ru-RU"/>
              </w:rPr>
              <w:t>Коммунальное обслуживание</w:t>
            </w:r>
          </w:p>
        </w:tc>
      </w:tr>
      <w:tr w:rsidR="00E47C56" w:rsidRPr="00596EAA" w:rsidTr="00557C62">
        <w:trPr>
          <w:jc w:val="center"/>
        </w:trPr>
        <w:tc>
          <w:tcPr>
            <w:tcW w:w="1118" w:type="dxa"/>
            <w:vAlign w:val="center"/>
          </w:tcPr>
          <w:p w:rsidR="00E47C56" w:rsidRDefault="00E47C56" w:rsidP="00557C62">
            <w:pPr>
              <w:pStyle w:val="a8"/>
              <w:ind w:firstLine="159"/>
              <w:jc w:val="center"/>
            </w:pPr>
            <w:r>
              <w:t>4.1</w:t>
            </w:r>
          </w:p>
        </w:tc>
        <w:tc>
          <w:tcPr>
            <w:tcW w:w="8747" w:type="dxa"/>
            <w:vAlign w:val="center"/>
          </w:tcPr>
          <w:p w:rsidR="00E47C56" w:rsidRPr="006B7527" w:rsidRDefault="00E47C56" w:rsidP="00546C0B">
            <w:pPr>
              <w:pStyle w:val="a8"/>
              <w:rPr>
                <w:rFonts w:eastAsia="Times New Roman"/>
                <w:szCs w:val="24"/>
                <w:lang w:eastAsia="ru-RU"/>
              </w:rPr>
            </w:pPr>
            <w:r w:rsidRPr="006B7527">
              <w:rPr>
                <w:rFonts w:eastAsia="Times New Roman"/>
                <w:szCs w:val="24"/>
                <w:lang w:eastAsia="ru-RU"/>
              </w:rPr>
              <w:t>Деловое управление</w:t>
            </w:r>
          </w:p>
        </w:tc>
      </w:tr>
      <w:tr w:rsidR="00546C0B" w:rsidRPr="00596EAA" w:rsidTr="00557C62">
        <w:trPr>
          <w:jc w:val="center"/>
        </w:trPr>
        <w:tc>
          <w:tcPr>
            <w:tcW w:w="1118" w:type="dxa"/>
            <w:vAlign w:val="center"/>
          </w:tcPr>
          <w:p w:rsidR="00546C0B" w:rsidRDefault="00546C0B" w:rsidP="00557C62">
            <w:pPr>
              <w:pStyle w:val="a8"/>
              <w:ind w:firstLine="159"/>
              <w:jc w:val="center"/>
            </w:pPr>
            <w:r>
              <w:t>4.9</w:t>
            </w:r>
          </w:p>
        </w:tc>
        <w:tc>
          <w:tcPr>
            <w:tcW w:w="8747" w:type="dxa"/>
            <w:vAlign w:val="center"/>
          </w:tcPr>
          <w:p w:rsidR="00546C0B" w:rsidRPr="006B7527" w:rsidRDefault="00546C0B" w:rsidP="00546C0B">
            <w:pPr>
              <w:pStyle w:val="a8"/>
              <w:rPr>
                <w:rFonts w:eastAsia="Times New Roman"/>
                <w:szCs w:val="24"/>
                <w:lang w:eastAsia="ru-RU"/>
              </w:rPr>
            </w:pPr>
            <w:r w:rsidRPr="006B7527">
              <w:rPr>
                <w:rFonts w:eastAsia="Times New Roman"/>
                <w:szCs w:val="24"/>
                <w:lang w:eastAsia="ru-RU"/>
              </w:rPr>
              <w:t>Обслуживание автотранспорта</w:t>
            </w:r>
          </w:p>
        </w:tc>
      </w:tr>
      <w:tr w:rsidR="008F2966" w:rsidRPr="00596EAA" w:rsidTr="00557C62">
        <w:trPr>
          <w:jc w:val="center"/>
        </w:trPr>
        <w:tc>
          <w:tcPr>
            <w:tcW w:w="1118" w:type="dxa"/>
            <w:vAlign w:val="center"/>
          </w:tcPr>
          <w:p w:rsidR="008F2966" w:rsidRDefault="008F2966" w:rsidP="00EA778B">
            <w:pPr>
              <w:pStyle w:val="a8"/>
              <w:ind w:firstLine="159"/>
              <w:jc w:val="center"/>
            </w:pPr>
            <w:r>
              <w:t>4.9.1</w:t>
            </w:r>
          </w:p>
        </w:tc>
        <w:tc>
          <w:tcPr>
            <w:tcW w:w="8747" w:type="dxa"/>
            <w:vAlign w:val="center"/>
          </w:tcPr>
          <w:p w:rsidR="008F2966" w:rsidRPr="006B7527" w:rsidRDefault="008F2966" w:rsidP="00EA778B">
            <w:pPr>
              <w:pStyle w:val="a8"/>
              <w:rPr>
                <w:rFonts w:eastAsia="Times New Roman"/>
                <w:szCs w:val="24"/>
                <w:lang w:eastAsia="ru-RU"/>
              </w:rPr>
            </w:pPr>
            <w:r>
              <w:rPr>
                <w:rFonts w:eastAsia="Times New Roman"/>
                <w:szCs w:val="24"/>
                <w:lang w:eastAsia="ru-RU"/>
              </w:rPr>
              <w:t>Объекты придорожного сервиса</w:t>
            </w:r>
          </w:p>
        </w:tc>
      </w:tr>
      <w:tr w:rsidR="008F2966" w:rsidRPr="00596EAA" w:rsidTr="00557C62">
        <w:trPr>
          <w:jc w:val="center"/>
        </w:trPr>
        <w:tc>
          <w:tcPr>
            <w:tcW w:w="1118" w:type="dxa"/>
            <w:vAlign w:val="center"/>
          </w:tcPr>
          <w:p w:rsidR="008F2966" w:rsidRDefault="008F2966" w:rsidP="00EA778B">
            <w:pPr>
              <w:pStyle w:val="a8"/>
              <w:ind w:firstLine="159"/>
              <w:jc w:val="center"/>
            </w:pPr>
            <w:r>
              <w:t>4.10</w:t>
            </w:r>
          </w:p>
        </w:tc>
        <w:tc>
          <w:tcPr>
            <w:tcW w:w="8747" w:type="dxa"/>
            <w:vAlign w:val="center"/>
          </w:tcPr>
          <w:p w:rsidR="008F2966" w:rsidRDefault="008F2966" w:rsidP="00EA778B">
            <w:pPr>
              <w:pStyle w:val="a8"/>
              <w:rPr>
                <w:rFonts w:eastAsia="Times New Roman"/>
                <w:szCs w:val="24"/>
                <w:lang w:eastAsia="ru-RU"/>
              </w:rPr>
            </w:pPr>
            <w:r>
              <w:rPr>
                <w:rFonts w:eastAsia="Times New Roman"/>
                <w:szCs w:val="24"/>
                <w:lang w:eastAsia="ru-RU"/>
              </w:rPr>
              <w:t>Выставочно-ярмарочная деятельность</w:t>
            </w:r>
          </w:p>
        </w:tc>
      </w:tr>
      <w:tr w:rsidR="00EF425E" w:rsidRPr="00596EAA" w:rsidTr="00557C62">
        <w:trPr>
          <w:jc w:val="center"/>
        </w:trPr>
        <w:tc>
          <w:tcPr>
            <w:tcW w:w="1118" w:type="dxa"/>
            <w:vAlign w:val="center"/>
          </w:tcPr>
          <w:p w:rsidR="00EF425E" w:rsidRDefault="00EF425E" w:rsidP="00CF3466">
            <w:pPr>
              <w:pStyle w:val="a8"/>
              <w:ind w:firstLine="159"/>
              <w:jc w:val="center"/>
            </w:pPr>
            <w:r>
              <w:t>6.0</w:t>
            </w:r>
          </w:p>
        </w:tc>
        <w:tc>
          <w:tcPr>
            <w:tcW w:w="8747" w:type="dxa"/>
            <w:vAlign w:val="center"/>
          </w:tcPr>
          <w:p w:rsidR="00EF425E" w:rsidRPr="006B7527" w:rsidRDefault="00EF425E" w:rsidP="00CF3466">
            <w:pPr>
              <w:pStyle w:val="a8"/>
              <w:rPr>
                <w:rFonts w:eastAsia="Times New Roman"/>
                <w:szCs w:val="24"/>
                <w:lang w:eastAsia="ru-RU"/>
              </w:rPr>
            </w:pPr>
            <w:r>
              <w:rPr>
                <w:rFonts w:eastAsia="Times New Roman"/>
                <w:szCs w:val="24"/>
                <w:lang w:eastAsia="ru-RU"/>
              </w:rPr>
              <w:t>Производственная деятельность</w:t>
            </w:r>
          </w:p>
        </w:tc>
      </w:tr>
      <w:tr w:rsidR="00EF425E" w:rsidRPr="00596EAA" w:rsidTr="00557C62">
        <w:trPr>
          <w:jc w:val="center"/>
        </w:trPr>
        <w:tc>
          <w:tcPr>
            <w:tcW w:w="1118" w:type="dxa"/>
            <w:vAlign w:val="center"/>
          </w:tcPr>
          <w:p w:rsidR="00EF425E" w:rsidRDefault="00EF425E" w:rsidP="00557C62">
            <w:pPr>
              <w:pStyle w:val="a8"/>
              <w:ind w:firstLine="159"/>
              <w:jc w:val="center"/>
            </w:pPr>
            <w:r>
              <w:lastRenderedPageBreak/>
              <w:t>6.1</w:t>
            </w:r>
          </w:p>
        </w:tc>
        <w:tc>
          <w:tcPr>
            <w:tcW w:w="8747" w:type="dxa"/>
            <w:vAlign w:val="center"/>
          </w:tcPr>
          <w:p w:rsidR="00EF425E" w:rsidRPr="006B7527" w:rsidRDefault="00EF425E" w:rsidP="00546C0B">
            <w:pPr>
              <w:pStyle w:val="a8"/>
              <w:rPr>
                <w:rFonts w:eastAsia="Times New Roman"/>
                <w:szCs w:val="24"/>
                <w:lang w:eastAsia="ru-RU"/>
              </w:rPr>
            </w:pPr>
            <w:r>
              <w:rPr>
                <w:rFonts w:eastAsia="Times New Roman"/>
                <w:szCs w:val="24"/>
                <w:lang w:eastAsia="ru-RU"/>
              </w:rPr>
              <w:t>Недропользование</w:t>
            </w:r>
          </w:p>
        </w:tc>
      </w:tr>
      <w:tr w:rsidR="00EF425E" w:rsidRPr="00596EAA" w:rsidTr="00557C62">
        <w:trPr>
          <w:jc w:val="center"/>
        </w:trPr>
        <w:tc>
          <w:tcPr>
            <w:tcW w:w="1118" w:type="dxa"/>
            <w:vAlign w:val="center"/>
          </w:tcPr>
          <w:p w:rsidR="00EF425E" w:rsidRDefault="00EF425E" w:rsidP="00557C62">
            <w:pPr>
              <w:pStyle w:val="a8"/>
              <w:ind w:firstLine="159"/>
              <w:jc w:val="center"/>
            </w:pPr>
            <w:r>
              <w:t>6.3</w:t>
            </w:r>
          </w:p>
        </w:tc>
        <w:tc>
          <w:tcPr>
            <w:tcW w:w="8747" w:type="dxa"/>
            <w:vAlign w:val="center"/>
          </w:tcPr>
          <w:p w:rsidR="00EF425E" w:rsidRPr="006B7527" w:rsidRDefault="00EF425E" w:rsidP="00546C0B">
            <w:pPr>
              <w:pStyle w:val="a8"/>
              <w:rPr>
                <w:rFonts w:eastAsia="Times New Roman"/>
                <w:szCs w:val="24"/>
                <w:lang w:eastAsia="ru-RU"/>
              </w:rPr>
            </w:pPr>
            <w:r w:rsidRPr="006B7527">
              <w:rPr>
                <w:rFonts w:eastAsia="Times New Roman"/>
                <w:szCs w:val="24"/>
                <w:lang w:eastAsia="ru-RU"/>
              </w:rPr>
              <w:t>Легкая промышленность</w:t>
            </w:r>
          </w:p>
        </w:tc>
      </w:tr>
      <w:tr w:rsidR="00EF425E" w:rsidRPr="00596EAA" w:rsidTr="00557C62">
        <w:trPr>
          <w:jc w:val="center"/>
        </w:trPr>
        <w:tc>
          <w:tcPr>
            <w:tcW w:w="1118" w:type="dxa"/>
            <w:vAlign w:val="center"/>
          </w:tcPr>
          <w:p w:rsidR="00EF425E" w:rsidRDefault="00EF425E" w:rsidP="00557C62">
            <w:pPr>
              <w:pStyle w:val="a8"/>
              <w:ind w:firstLine="159"/>
              <w:jc w:val="center"/>
            </w:pPr>
            <w:r>
              <w:t>6.4</w:t>
            </w:r>
          </w:p>
        </w:tc>
        <w:tc>
          <w:tcPr>
            <w:tcW w:w="8747" w:type="dxa"/>
            <w:vAlign w:val="center"/>
          </w:tcPr>
          <w:p w:rsidR="00EF425E" w:rsidRPr="006B7527" w:rsidRDefault="00EF425E" w:rsidP="00546C0B">
            <w:pPr>
              <w:pStyle w:val="a8"/>
              <w:rPr>
                <w:rFonts w:eastAsia="Times New Roman"/>
                <w:szCs w:val="24"/>
                <w:lang w:eastAsia="ru-RU"/>
              </w:rPr>
            </w:pPr>
            <w:r w:rsidRPr="006B7527">
              <w:rPr>
                <w:rFonts w:eastAsia="Times New Roman"/>
                <w:szCs w:val="24"/>
                <w:lang w:eastAsia="ru-RU"/>
              </w:rPr>
              <w:t>Пищевая промышленность</w:t>
            </w:r>
          </w:p>
        </w:tc>
      </w:tr>
      <w:tr w:rsidR="00EF425E" w:rsidRPr="00596EAA" w:rsidTr="00557C62">
        <w:trPr>
          <w:jc w:val="center"/>
        </w:trPr>
        <w:tc>
          <w:tcPr>
            <w:tcW w:w="1118" w:type="dxa"/>
            <w:vAlign w:val="center"/>
          </w:tcPr>
          <w:p w:rsidR="00EF425E" w:rsidRDefault="00EF425E" w:rsidP="00557C62">
            <w:pPr>
              <w:pStyle w:val="a8"/>
              <w:ind w:firstLine="159"/>
              <w:jc w:val="center"/>
            </w:pPr>
            <w:r>
              <w:t>6.5</w:t>
            </w:r>
          </w:p>
        </w:tc>
        <w:tc>
          <w:tcPr>
            <w:tcW w:w="8747" w:type="dxa"/>
            <w:vAlign w:val="center"/>
          </w:tcPr>
          <w:p w:rsidR="00EF425E" w:rsidRPr="006B7527" w:rsidRDefault="00EF425E" w:rsidP="00546C0B">
            <w:pPr>
              <w:pStyle w:val="a8"/>
              <w:rPr>
                <w:rFonts w:eastAsia="Times New Roman"/>
                <w:szCs w:val="24"/>
                <w:lang w:eastAsia="ru-RU"/>
              </w:rPr>
            </w:pPr>
            <w:r>
              <w:rPr>
                <w:rFonts w:eastAsia="Times New Roman"/>
                <w:szCs w:val="24"/>
                <w:lang w:eastAsia="ru-RU"/>
              </w:rPr>
              <w:t>Нефтехимическая промышленность</w:t>
            </w:r>
          </w:p>
        </w:tc>
      </w:tr>
      <w:tr w:rsidR="00EF425E" w:rsidRPr="00596EAA" w:rsidTr="00557C62">
        <w:trPr>
          <w:jc w:val="center"/>
        </w:trPr>
        <w:tc>
          <w:tcPr>
            <w:tcW w:w="1118" w:type="dxa"/>
            <w:vAlign w:val="center"/>
          </w:tcPr>
          <w:p w:rsidR="00EF425E" w:rsidRDefault="00EF425E" w:rsidP="00557C62">
            <w:pPr>
              <w:pStyle w:val="a8"/>
              <w:ind w:firstLine="159"/>
              <w:jc w:val="center"/>
            </w:pPr>
            <w:r>
              <w:t>6.6</w:t>
            </w:r>
          </w:p>
        </w:tc>
        <w:tc>
          <w:tcPr>
            <w:tcW w:w="8747" w:type="dxa"/>
            <w:vAlign w:val="center"/>
          </w:tcPr>
          <w:p w:rsidR="00EF425E" w:rsidRPr="006B7527" w:rsidRDefault="00EF425E" w:rsidP="00546C0B">
            <w:pPr>
              <w:pStyle w:val="a8"/>
              <w:rPr>
                <w:rFonts w:eastAsia="Times New Roman"/>
                <w:szCs w:val="24"/>
                <w:lang w:eastAsia="ru-RU"/>
              </w:rPr>
            </w:pPr>
            <w:r w:rsidRPr="006B7527">
              <w:rPr>
                <w:rFonts w:eastAsia="Times New Roman"/>
                <w:kern w:val="2"/>
                <w:szCs w:val="24"/>
                <w:lang w:eastAsia="ru-RU"/>
              </w:rPr>
              <w:t>Строительная промышленность</w:t>
            </w:r>
          </w:p>
        </w:tc>
      </w:tr>
      <w:tr w:rsidR="00EF425E" w:rsidRPr="00596EAA" w:rsidTr="00557C62">
        <w:trPr>
          <w:jc w:val="center"/>
        </w:trPr>
        <w:tc>
          <w:tcPr>
            <w:tcW w:w="1118" w:type="dxa"/>
            <w:vAlign w:val="center"/>
          </w:tcPr>
          <w:p w:rsidR="00EF425E" w:rsidRDefault="00EF425E" w:rsidP="00557C62">
            <w:pPr>
              <w:pStyle w:val="a8"/>
              <w:ind w:firstLine="159"/>
              <w:jc w:val="center"/>
            </w:pPr>
            <w:r>
              <w:t>6.8</w:t>
            </w:r>
          </w:p>
        </w:tc>
        <w:tc>
          <w:tcPr>
            <w:tcW w:w="8747" w:type="dxa"/>
            <w:vAlign w:val="center"/>
          </w:tcPr>
          <w:p w:rsidR="00EF425E" w:rsidRPr="006B7527" w:rsidRDefault="00EF425E" w:rsidP="00546C0B">
            <w:pPr>
              <w:pStyle w:val="a8"/>
              <w:rPr>
                <w:rFonts w:eastAsia="Times New Roman"/>
                <w:szCs w:val="24"/>
                <w:lang w:eastAsia="ru-RU"/>
              </w:rPr>
            </w:pPr>
            <w:r w:rsidRPr="006B7527">
              <w:rPr>
                <w:rFonts w:eastAsia="Times New Roman"/>
                <w:szCs w:val="24"/>
                <w:lang w:eastAsia="ru-RU"/>
              </w:rPr>
              <w:t>Связь</w:t>
            </w:r>
          </w:p>
        </w:tc>
      </w:tr>
      <w:tr w:rsidR="00EF425E" w:rsidRPr="00596EAA" w:rsidTr="00557C62">
        <w:trPr>
          <w:jc w:val="center"/>
        </w:trPr>
        <w:tc>
          <w:tcPr>
            <w:tcW w:w="1118" w:type="dxa"/>
            <w:vAlign w:val="center"/>
          </w:tcPr>
          <w:p w:rsidR="00EF425E" w:rsidRDefault="00EF425E" w:rsidP="00557C62">
            <w:pPr>
              <w:pStyle w:val="a8"/>
              <w:ind w:firstLine="159"/>
              <w:jc w:val="center"/>
            </w:pPr>
            <w:r>
              <w:t>6.9</w:t>
            </w:r>
          </w:p>
        </w:tc>
        <w:tc>
          <w:tcPr>
            <w:tcW w:w="8747" w:type="dxa"/>
            <w:vAlign w:val="center"/>
          </w:tcPr>
          <w:p w:rsidR="00EF425E" w:rsidRPr="006B7527" w:rsidRDefault="00EF425E" w:rsidP="00546C0B">
            <w:pPr>
              <w:pStyle w:val="a8"/>
              <w:rPr>
                <w:rFonts w:eastAsia="Times New Roman"/>
                <w:szCs w:val="24"/>
                <w:lang w:eastAsia="ru-RU"/>
              </w:rPr>
            </w:pPr>
            <w:r w:rsidRPr="006B7527">
              <w:rPr>
                <w:rFonts w:eastAsia="Times New Roman"/>
                <w:szCs w:val="24"/>
                <w:lang w:eastAsia="ru-RU"/>
              </w:rPr>
              <w:t>Склады</w:t>
            </w:r>
          </w:p>
        </w:tc>
      </w:tr>
      <w:tr w:rsidR="00EF425E" w:rsidRPr="00596EAA" w:rsidTr="00557C62">
        <w:trPr>
          <w:jc w:val="center"/>
        </w:trPr>
        <w:tc>
          <w:tcPr>
            <w:tcW w:w="1118" w:type="dxa"/>
            <w:shd w:val="pct5" w:color="auto" w:fill="auto"/>
            <w:vAlign w:val="center"/>
          </w:tcPr>
          <w:p w:rsidR="00EF425E" w:rsidRPr="00596EAA" w:rsidRDefault="00EF425E" w:rsidP="00557C62">
            <w:pPr>
              <w:pStyle w:val="a8"/>
              <w:ind w:firstLine="159"/>
              <w:jc w:val="center"/>
              <w:rPr>
                <w:b/>
              </w:rPr>
            </w:pPr>
            <w:r w:rsidRPr="00596EAA">
              <w:rPr>
                <w:b/>
              </w:rPr>
              <w:t>Код</w:t>
            </w:r>
          </w:p>
        </w:tc>
        <w:tc>
          <w:tcPr>
            <w:tcW w:w="8747" w:type="dxa"/>
            <w:shd w:val="pct5" w:color="auto" w:fill="auto"/>
          </w:tcPr>
          <w:p w:rsidR="00EF425E" w:rsidRPr="00596EAA" w:rsidRDefault="00EF425E" w:rsidP="00557C62">
            <w:pPr>
              <w:pStyle w:val="a8"/>
              <w:ind w:firstLine="567"/>
              <w:jc w:val="center"/>
              <w:rPr>
                <w:b/>
              </w:rPr>
            </w:pPr>
            <w:r w:rsidRPr="00596EAA">
              <w:rPr>
                <w:b/>
              </w:rPr>
              <w:t>Условно разрешенные виды использования</w:t>
            </w:r>
          </w:p>
        </w:tc>
      </w:tr>
      <w:tr w:rsidR="00EF425E" w:rsidRPr="00596EAA" w:rsidTr="00557C62">
        <w:trPr>
          <w:jc w:val="center"/>
        </w:trPr>
        <w:tc>
          <w:tcPr>
            <w:tcW w:w="1118" w:type="dxa"/>
            <w:vAlign w:val="center"/>
          </w:tcPr>
          <w:p w:rsidR="00EF425E" w:rsidRDefault="00EF425E" w:rsidP="00546C0B">
            <w:pPr>
              <w:pStyle w:val="a8"/>
              <w:ind w:firstLine="159"/>
              <w:jc w:val="center"/>
            </w:pPr>
            <w:r>
              <w:t>3.3</w:t>
            </w:r>
          </w:p>
        </w:tc>
        <w:tc>
          <w:tcPr>
            <w:tcW w:w="8747" w:type="dxa"/>
          </w:tcPr>
          <w:p w:rsidR="00EF425E" w:rsidRDefault="00EF425E" w:rsidP="00546C0B">
            <w:pPr>
              <w:tabs>
                <w:tab w:val="left" w:pos="108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Бытовое обслуживание</w:t>
            </w:r>
          </w:p>
        </w:tc>
      </w:tr>
      <w:tr w:rsidR="00EF425E" w:rsidRPr="00596EAA" w:rsidTr="00557C62">
        <w:trPr>
          <w:jc w:val="center"/>
        </w:trPr>
        <w:tc>
          <w:tcPr>
            <w:tcW w:w="1118" w:type="dxa"/>
            <w:vAlign w:val="center"/>
          </w:tcPr>
          <w:p w:rsidR="00EF425E" w:rsidRDefault="00EF425E" w:rsidP="00546C0B">
            <w:pPr>
              <w:pStyle w:val="a8"/>
              <w:ind w:firstLine="159"/>
              <w:jc w:val="center"/>
            </w:pPr>
            <w:r>
              <w:t>3.4</w:t>
            </w:r>
          </w:p>
        </w:tc>
        <w:tc>
          <w:tcPr>
            <w:tcW w:w="8747" w:type="dxa"/>
          </w:tcPr>
          <w:p w:rsidR="00EF425E" w:rsidRPr="006B7527" w:rsidRDefault="00EF425E" w:rsidP="00546C0B">
            <w:pPr>
              <w:tabs>
                <w:tab w:val="left" w:pos="108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Здравоохранение</w:t>
            </w:r>
          </w:p>
        </w:tc>
      </w:tr>
      <w:tr w:rsidR="00EF425E" w:rsidRPr="00596EAA" w:rsidTr="00557C62">
        <w:trPr>
          <w:jc w:val="center"/>
        </w:trPr>
        <w:tc>
          <w:tcPr>
            <w:tcW w:w="1118" w:type="dxa"/>
            <w:vAlign w:val="center"/>
          </w:tcPr>
          <w:p w:rsidR="00EF425E" w:rsidRDefault="00EF425E" w:rsidP="00546C0B">
            <w:pPr>
              <w:pStyle w:val="a8"/>
              <w:ind w:firstLine="159"/>
              <w:jc w:val="center"/>
            </w:pPr>
            <w:r>
              <w:t>3.9</w:t>
            </w:r>
          </w:p>
        </w:tc>
        <w:tc>
          <w:tcPr>
            <w:tcW w:w="8747" w:type="dxa"/>
          </w:tcPr>
          <w:p w:rsidR="00EF425E" w:rsidRPr="006B7527" w:rsidRDefault="00EF425E" w:rsidP="00546C0B">
            <w:pPr>
              <w:tabs>
                <w:tab w:val="left" w:pos="1080"/>
              </w:tabs>
              <w:suppressAutoHyphens/>
              <w:spacing w:after="0" w:line="240" w:lineRule="auto"/>
              <w:jc w:val="both"/>
              <w:rPr>
                <w:rFonts w:ascii="Times New Roman" w:eastAsia="Times New Roman" w:hAnsi="Times New Roman" w:cs="Times New Roman"/>
                <w:sz w:val="24"/>
                <w:szCs w:val="24"/>
                <w:lang w:eastAsia="ru-RU"/>
              </w:rPr>
            </w:pPr>
            <w:r w:rsidRPr="006B7527">
              <w:rPr>
                <w:rFonts w:ascii="Times New Roman" w:eastAsia="Times New Roman" w:hAnsi="Times New Roman" w:cs="Times New Roman"/>
                <w:sz w:val="24"/>
                <w:szCs w:val="24"/>
                <w:lang w:eastAsia="ru-RU"/>
              </w:rPr>
              <w:t>Обеспечение научной деятельности</w:t>
            </w:r>
          </w:p>
        </w:tc>
      </w:tr>
      <w:tr w:rsidR="00EF425E" w:rsidRPr="00596EAA" w:rsidTr="00557C62">
        <w:trPr>
          <w:jc w:val="center"/>
        </w:trPr>
        <w:tc>
          <w:tcPr>
            <w:tcW w:w="1118" w:type="dxa"/>
            <w:vAlign w:val="center"/>
          </w:tcPr>
          <w:p w:rsidR="00EF425E" w:rsidRDefault="00EF425E" w:rsidP="00546C0B">
            <w:pPr>
              <w:pStyle w:val="a8"/>
              <w:ind w:firstLine="159"/>
              <w:jc w:val="center"/>
            </w:pPr>
            <w:r>
              <w:t>4.4</w:t>
            </w:r>
          </w:p>
        </w:tc>
        <w:tc>
          <w:tcPr>
            <w:tcW w:w="8747" w:type="dxa"/>
          </w:tcPr>
          <w:p w:rsidR="00EF425E" w:rsidRPr="006B7527" w:rsidRDefault="00EF425E" w:rsidP="00546C0B">
            <w:pPr>
              <w:tabs>
                <w:tab w:val="left" w:pos="1080"/>
              </w:tabs>
              <w:suppressAutoHyphens/>
              <w:spacing w:after="0" w:line="240" w:lineRule="auto"/>
              <w:jc w:val="both"/>
              <w:rPr>
                <w:rFonts w:ascii="Times New Roman" w:eastAsia="Times New Roman" w:hAnsi="Times New Roman" w:cs="Times New Roman"/>
                <w:sz w:val="24"/>
                <w:szCs w:val="24"/>
                <w:lang w:eastAsia="ru-RU"/>
              </w:rPr>
            </w:pPr>
            <w:r w:rsidRPr="006B7527">
              <w:rPr>
                <w:rFonts w:ascii="Times New Roman" w:eastAsia="Times New Roman" w:hAnsi="Times New Roman" w:cs="Times New Roman"/>
                <w:sz w:val="24"/>
                <w:szCs w:val="24"/>
                <w:lang w:eastAsia="ru-RU"/>
              </w:rPr>
              <w:t>Магазины</w:t>
            </w:r>
          </w:p>
        </w:tc>
      </w:tr>
      <w:tr w:rsidR="00EF425E" w:rsidRPr="00596EAA" w:rsidTr="00557C62">
        <w:trPr>
          <w:jc w:val="center"/>
        </w:trPr>
        <w:tc>
          <w:tcPr>
            <w:tcW w:w="1118" w:type="dxa"/>
            <w:vAlign w:val="center"/>
          </w:tcPr>
          <w:p w:rsidR="00EF425E" w:rsidRDefault="00EF425E" w:rsidP="00546C0B">
            <w:pPr>
              <w:pStyle w:val="a8"/>
              <w:ind w:firstLine="159"/>
              <w:jc w:val="center"/>
            </w:pPr>
            <w:r>
              <w:t>4.6</w:t>
            </w:r>
          </w:p>
        </w:tc>
        <w:tc>
          <w:tcPr>
            <w:tcW w:w="8747" w:type="dxa"/>
          </w:tcPr>
          <w:p w:rsidR="00EF425E" w:rsidRPr="006B7527" w:rsidRDefault="00EF425E" w:rsidP="00546C0B">
            <w:pPr>
              <w:tabs>
                <w:tab w:val="left" w:pos="108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Общественное питание</w:t>
            </w:r>
          </w:p>
        </w:tc>
      </w:tr>
      <w:tr w:rsidR="00EF425E" w:rsidRPr="00596EAA" w:rsidTr="00557C62">
        <w:trPr>
          <w:jc w:val="center"/>
        </w:trPr>
        <w:tc>
          <w:tcPr>
            <w:tcW w:w="1118" w:type="dxa"/>
            <w:vAlign w:val="center"/>
          </w:tcPr>
          <w:p w:rsidR="00EF425E" w:rsidRDefault="00EF425E" w:rsidP="00546C0B">
            <w:pPr>
              <w:pStyle w:val="a8"/>
              <w:ind w:firstLine="159"/>
              <w:jc w:val="center"/>
            </w:pPr>
            <w:r>
              <w:t>4.7</w:t>
            </w:r>
          </w:p>
        </w:tc>
        <w:tc>
          <w:tcPr>
            <w:tcW w:w="8747" w:type="dxa"/>
          </w:tcPr>
          <w:p w:rsidR="00EF425E" w:rsidRPr="006B7527" w:rsidRDefault="00EF425E" w:rsidP="00546C0B">
            <w:pPr>
              <w:tabs>
                <w:tab w:val="left" w:pos="108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Гостиничное обслуживание</w:t>
            </w:r>
          </w:p>
        </w:tc>
      </w:tr>
    </w:tbl>
    <w:p w:rsidR="006B7527" w:rsidRDefault="006B7527" w:rsidP="006B7527">
      <w:pPr>
        <w:tabs>
          <w:tab w:val="left" w:pos="540"/>
        </w:tabs>
        <w:spacing w:after="0" w:line="240" w:lineRule="auto"/>
        <w:ind w:firstLine="540"/>
        <w:jc w:val="both"/>
        <w:rPr>
          <w:rFonts w:ascii="Times New Roman" w:eastAsia="Times New Roman" w:hAnsi="Times New Roman" w:cs="Times New Roman"/>
          <w:b/>
          <w:sz w:val="24"/>
          <w:szCs w:val="24"/>
          <w:lang w:eastAsia="ru-RU"/>
        </w:rPr>
      </w:pPr>
    </w:p>
    <w:p w:rsidR="00B0407E" w:rsidRPr="00B0407E" w:rsidRDefault="00B0407E" w:rsidP="00B0407E">
      <w:pPr>
        <w:spacing w:after="0" w:line="240" w:lineRule="auto"/>
        <w:ind w:firstLine="567"/>
        <w:jc w:val="both"/>
        <w:rPr>
          <w:rFonts w:ascii="Times New Roman" w:eastAsia="Times New Roman" w:hAnsi="Times New Roman" w:cs="Times New Roman"/>
          <w:bCs/>
          <w:sz w:val="24"/>
          <w:szCs w:val="24"/>
          <w:lang w:eastAsia="ru-RU"/>
        </w:rPr>
      </w:pPr>
      <w:r w:rsidRPr="00B0407E">
        <w:rPr>
          <w:rFonts w:ascii="Times New Roman" w:eastAsia="Times New Roman" w:hAnsi="Times New Roman" w:cs="Times New Roman"/>
          <w:bCs/>
          <w:sz w:val="24"/>
          <w:szCs w:val="24"/>
          <w:lang w:eastAsia="ru-RU"/>
        </w:rPr>
        <w:t xml:space="preserve">Параметры застройки: </w:t>
      </w:r>
    </w:p>
    <w:p w:rsidR="00B0407E" w:rsidRPr="00B0407E" w:rsidRDefault="00B0407E" w:rsidP="00B0407E">
      <w:pPr>
        <w:spacing w:after="0" w:line="240" w:lineRule="auto"/>
        <w:ind w:firstLine="567"/>
        <w:jc w:val="both"/>
        <w:rPr>
          <w:rFonts w:ascii="Times New Roman" w:eastAsia="Times New Roman" w:hAnsi="Times New Roman" w:cs="Times New Roman"/>
          <w:bCs/>
          <w:sz w:val="24"/>
          <w:szCs w:val="24"/>
          <w:lang w:eastAsia="ru-RU"/>
        </w:rPr>
      </w:pPr>
      <w:r w:rsidRPr="00B0407E">
        <w:rPr>
          <w:rFonts w:ascii="Times New Roman" w:eastAsia="Times New Roman" w:hAnsi="Times New Roman" w:cs="Times New Roman"/>
          <w:bCs/>
          <w:sz w:val="24"/>
          <w:szCs w:val="24"/>
          <w:lang w:eastAsia="ru-RU"/>
        </w:rPr>
        <w:t xml:space="preserve">1. Коэффициент застройки территории - 80% от площади земельного участка. </w:t>
      </w:r>
    </w:p>
    <w:p w:rsidR="00B0407E" w:rsidRPr="00B0407E" w:rsidRDefault="00B0407E" w:rsidP="00B0407E">
      <w:pPr>
        <w:spacing w:after="0" w:line="240" w:lineRule="auto"/>
        <w:ind w:firstLine="567"/>
        <w:jc w:val="both"/>
        <w:rPr>
          <w:rFonts w:ascii="Times New Roman" w:eastAsia="Times New Roman" w:hAnsi="Times New Roman" w:cs="Times New Roman"/>
          <w:bCs/>
          <w:sz w:val="24"/>
          <w:szCs w:val="24"/>
          <w:lang w:eastAsia="ru-RU"/>
        </w:rPr>
      </w:pPr>
      <w:r w:rsidRPr="00B0407E">
        <w:rPr>
          <w:rFonts w:ascii="Times New Roman" w:eastAsia="Times New Roman" w:hAnsi="Times New Roman" w:cs="Times New Roman"/>
          <w:bCs/>
          <w:sz w:val="24"/>
          <w:szCs w:val="24"/>
          <w:lang w:eastAsia="ru-RU"/>
        </w:rPr>
        <w:t xml:space="preserve">2. Коэффициент озеленения территории - не менее 10% от площади земельного участка; </w:t>
      </w:r>
    </w:p>
    <w:p w:rsidR="00B0407E" w:rsidRPr="00B0407E" w:rsidRDefault="00B0407E" w:rsidP="00B0407E">
      <w:pPr>
        <w:spacing w:after="0" w:line="240" w:lineRule="auto"/>
        <w:ind w:firstLine="567"/>
        <w:jc w:val="both"/>
        <w:rPr>
          <w:rFonts w:ascii="Times New Roman" w:eastAsia="Times New Roman" w:hAnsi="Times New Roman" w:cs="Times New Roman"/>
          <w:bCs/>
          <w:sz w:val="24"/>
          <w:szCs w:val="24"/>
          <w:lang w:eastAsia="ru-RU"/>
        </w:rPr>
      </w:pPr>
      <w:r w:rsidRPr="00B0407E">
        <w:rPr>
          <w:rFonts w:ascii="Times New Roman" w:eastAsia="Times New Roman" w:hAnsi="Times New Roman" w:cs="Times New Roman"/>
          <w:bCs/>
          <w:sz w:val="24"/>
          <w:szCs w:val="24"/>
          <w:lang w:eastAsia="ru-RU"/>
        </w:rPr>
        <w:t xml:space="preserve">3. Площадь территорий, предназначенных для хранения транспортных средств - 10% от площади земельного участка. </w:t>
      </w:r>
    </w:p>
    <w:p w:rsidR="00B0407E" w:rsidRPr="00B0407E" w:rsidRDefault="00B0407E" w:rsidP="00B0407E">
      <w:pPr>
        <w:spacing w:after="0" w:line="240" w:lineRule="auto"/>
        <w:ind w:firstLine="567"/>
        <w:jc w:val="both"/>
        <w:rPr>
          <w:rFonts w:ascii="Times New Roman" w:eastAsia="Times New Roman" w:hAnsi="Times New Roman" w:cs="Times New Roman"/>
          <w:bCs/>
          <w:sz w:val="24"/>
          <w:szCs w:val="24"/>
          <w:lang w:eastAsia="ru-RU"/>
        </w:rPr>
      </w:pPr>
      <w:r w:rsidRPr="00B0407E">
        <w:rPr>
          <w:rFonts w:ascii="Times New Roman" w:eastAsia="Times New Roman" w:hAnsi="Times New Roman" w:cs="Times New Roman"/>
          <w:bCs/>
          <w:sz w:val="24"/>
          <w:szCs w:val="24"/>
          <w:lang w:eastAsia="ru-RU"/>
        </w:rPr>
        <w:t>4. Минимальная площадь</w:t>
      </w:r>
      <w:r>
        <w:rPr>
          <w:rFonts w:ascii="Times New Roman" w:eastAsia="Times New Roman" w:hAnsi="Times New Roman" w:cs="Times New Roman"/>
          <w:bCs/>
          <w:sz w:val="24"/>
          <w:szCs w:val="24"/>
          <w:lang w:eastAsia="ru-RU"/>
        </w:rPr>
        <w:t xml:space="preserve"> земельного участка - 600 кв. м.</w:t>
      </w:r>
    </w:p>
    <w:p w:rsidR="005B067B" w:rsidRDefault="00B0407E" w:rsidP="00B0407E">
      <w:pPr>
        <w:spacing w:after="0" w:line="240" w:lineRule="auto"/>
        <w:ind w:firstLine="567"/>
        <w:jc w:val="both"/>
        <w:rPr>
          <w:rFonts w:ascii="Times New Roman" w:eastAsia="Times New Roman" w:hAnsi="Times New Roman" w:cs="Times New Roman"/>
          <w:bCs/>
          <w:sz w:val="24"/>
          <w:szCs w:val="24"/>
          <w:lang w:eastAsia="ru-RU"/>
        </w:rPr>
      </w:pPr>
      <w:r w:rsidRPr="00B0407E">
        <w:rPr>
          <w:rFonts w:ascii="Times New Roman" w:eastAsia="Times New Roman" w:hAnsi="Times New Roman" w:cs="Times New Roman"/>
          <w:bCs/>
          <w:sz w:val="24"/>
          <w:szCs w:val="24"/>
          <w:lang w:eastAsia="ru-RU"/>
        </w:rPr>
        <w:t>5. Максима</w:t>
      </w:r>
      <w:r w:rsidR="005B067B">
        <w:rPr>
          <w:rFonts w:ascii="Times New Roman" w:eastAsia="Times New Roman" w:hAnsi="Times New Roman" w:cs="Times New Roman"/>
          <w:bCs/>
          <w:sz w:val="24"/>
          <w:szCs w:val="24"/>
          <w:lang w:eastAsia="ru-RU"/>
        </w:rPr>
        <w:t>льная высота зданий - 5 этажей.</w:t>
      </w:r>
    </w:p>
    <w:p w:rsidR="00B0407E" w:rsidRPr="00B0407E" w:rsidRDefault="00B0407E" w:rsidP="00B0407E">
      <w:pPr>
        <w:spacing w:after="0" w:line="240" w:lineRule="auto"/>
        <w:ind w:firstLine="567"/>
        <w:jc w:val="both"/>
        <w:rPr>
          <w:rFonts w:ascii="Times New Roman" w:eastAsia="Times New Roman" w:hAnsi="Times New Roman" w:cs="Times New Roman"/>
          <w:bCs/>
          <w:sz w:val="24"/>
          <w:szCs w:val="24"/>
          <w:lang w:eastAsia="ru-RU"/>
        </w:rPr>
      </w:pPr>
      <w:r w:rsidRPr="00B0407E">
        <w:rPr>
          <w:rFonts w:ascii="Times New Roman" w:eastAsia="Times New Roman" w:hAnsi="Times New Roman" w:cs="Times New Roman"/>
          <w:bCs/>
          <w:sz w:val="24"/>
          <w:szCs w:val="24"/>
          <w:lang w:eastAsia="ru-RU"/>
        </w:rPr>
        <w:t xml:space="preserve">6. Минимальные отступы от границ земельного участка в целях определения мест допустимого размещения зданий - 2 м. </w:t>
      </w:r>
    </w:p>
    <w:p w:rsidR="00B0407E" w:rsidRPr="00B0407E" w:rsidRDefault="00B0407E" w:rsidP="00B0407E">
      <w:pPr>
        <w:spacing w:after="0" w:line="240" w:lineRule="auto"/>
        <w:ind w:firstLine="567"/>
        <w:jc w:val="both"/>
        <w:rPr>
          <w:rFonts w:ascii="Times New Roman" w:eastAsia="Times New Roman" w:hAnsi="Times New Roman" w:cs="Times New Roman"/>
          <w:bCs/>
          <w:sz w:val="24"/>
          <w:szCs w:val="24"/>
          <w:lang w:eastAsia="ru-RU"/>
        </w:rPr>
      </w:pPr>
      <w:r w:rsidRPr="00B0407E">
        <w:rPr>
          <w:rFonts w:ascii="Times New Roman" w:eastAsia="Times New Roman" w:hAnsi="Times New Roman" w:cs="Times New Roman"/>
          <w:bCs/>
          <w:sz w:val="24"/>
          <w:szCs w:val="24"/>
          <w:lang w:eastAsia="ru-RU"/>
        </w:rPr>
        <w:t xml:space="preserve">Параметры застройки для объектов инженерной инфраструктуры не являющихся линейными: </w:t>
      </w:r>
    </w:p>
    <w:p w:rsidR="00B0407E" w:rsidRPr="00B0407E" w:rsidRDefault="00B0407E" w:rsidP="00B0407E">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Процент застройки - 80%.</w:t>
      </w:r>
    </w:p>
    <w:p w:rsidR="00B0407E" w:rsidRPr="00B0407E" w:rsidRDefault="00B0407E" w:rsidP="00B0407E">
      <w:pPr>
        <w:spacing w:after="0" w:line="240" w:lineRule="auto"/>
        <w:ind w:firstLine="567"/>
        <w:jc w:val="both"/>
        <w:rPr>
          <w:rFonts w:ascii="Times New Roman" w:eastAsia="Times New Roman" w:hAnsi="Times New Roman" w:cs="Times New Roman"/>
          <w:bCs/>
          <w:sz w:val="24"/>
          <w:szCs w:val="24"/>
          <w:lang w:eastAsia="ru-RU"/>
        </w:rPr>
      </w:pPr>
      <w:r w:rsidRPr="00B0407E">
        <w:rPr>
          <w:rFonts w:ascii="Times New Roman" w:eastAsia="Times New Roman" w:hAnsi="Times New Roman" w:cs="Times New Roman"/>
          <w:bCs/>
          <w:sz w:val="24"/>
          <w:szCs w:val="24"/>
          <w:lang w:eastAsia="ru-RU"/>
        </w:rPr>
        <w:t>2. Минимальная площад</w:t>
      </w:r>
      <w:r>
        <w:rPr>
          <w:rFonts w:ascii="Times New Roman" w:eastAsia="Times New Roman" w:hAnsi="Times New Roman" w:cs="Times New Roman"/>
          <w:bCs/>
          <w:sz w:val="24"/>
          <w:szCs w:val="24"/>
          <w:lang w:eastAsia="ru-RU"/>
        </w:rPr>
        <w:t>ь земельного участка - 4 кв. м.</w:t>
      </w:r>
    </w:p>
    <w:p w:rsidR="00B0407E" w:rsidRPr="00B0407E" w:rsidRDefault="00B0407E" w:rsidP="00B0407E">
      <w:pPr>
        <w:spacing w:after="0" w:line="240" w:lineRule="auto"/>
        <w:ind w:firstLine="567"/>
        <w:jc w:val="both"/>
        <w:rPr>
          <w:rFonts w:ascii="Times New Roman" w:eastAsia="Times New Roman" w:hAnsi="Times New Roman" w:cs="Times New Roman"/>
          <w:bCs/>
          <w:sz w:val="24"/>
          <w:szCs w:val="24"/>
          <w:lang w:eastAsia="ru-RU"/>
        </w:rPr>
      </w:pPr>
      <w:r w:rsidRPr="00B0407E">
        <w:rPr>
          <w:rFonts w:ascii="Times New Roman" w:eastAsia="Times New Roman" w:hAnsi="Times New Roman" w:cs="Times New Roman"/>
          <w:bCs/>
          <w:sz w:val="24"/>
          <w:szCs w:val="24"/>
          <w:lang w:eastAsia="ru-RU"/>
        </w:rPr>
        <w:t>3. Макси</w:t>
      </w:r>
      <w:r>
        <w:rPr>
          <w:rFonts w:ascii="Times New Roman" w:eastAsia="Times New Roman" w:hAnsi="Times New Roman" w:cs="Times New Roman"/>
          <w:bCs/>
          <w:sz w:val="24"/>
          <w:szCs w:val="24"/>
          <w:lang w:eastAsia="ru-RU"/>
        </w:rPr>
        <w:t>мальная высота объектов - 70 м.</w:t>
      </w:r>
    </w:p>
    <w:p w:rsidR="00B0407E" w:rsidRPr="00B0407E" w:rsidRDefault="00B0407E" w:rsidP="00B0407E">
      <w:pPr>
        <w:spacing w:after="0" w:line="240" w:lineRule="auto"/>
        <w:ind w:firstLine="567"/>
        <w:jc w:val="both"/>
        <w:rPr>
          <w:rFonts w:ascii="Times New Roman" w:eastAsia="Times New Roman" w:hAnsi="Times New Roman" w:cs="Times New Roman"/>
          <w:bCs/>
          <w:sz w:val="24"/>
          <w:szCs w:val="24"/>
          <w:lang w:eastAsia="ru-RU"/>
        </w:rPr>
      </w:pPr>
      <w:r w:rsidRPr="00B0407E">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Этажность – не более 1 этажа.</w:t>
      </w:r>
    </w:p>
    <w:p w:rsidR="00B0407E" w:rsidRPr="00B0407E" w:rsidRDefault="00B0407E" w:rsidP="00B0407E">
      <w:pPr>
        <w:spacing w:after="0" w:line="240" w:lineRule="auto"/>
        <w:ind w:firstLine="567"/>
        <w:jc w:val="both"/>
        <w:rPr>
          <w:rFonts w:ascii="Times New Roman" w:eastAsia="Times New Roman" w:hAnsi="Times New Roman" w:cs="Times New Roman"/>
          <w:bCs/>
          <w:sz w:val="24"/>
          <w:szCs w:val="24"/>
          <w:lang w:eastAsia="ru-RU"/>
        </w:rPr>
      </w:pPr>
      <w:r w:rsidRPr="00B0407E">
        <w:rPr>
          <w:rFonts w:ascii="Times New Roman" w:eastAsia="Times New Roman" w:hAnsi="Times New Roman" w:cs="Times New Roman"/>
          <w:bCs/>
          <w:sz w:val="24"/>
          <w:szCs w:val="24"/>
          <w:lang w:eastAsia="ru-RU"/>
        </w:rPr>
        <w:t>5. Минимальные отступы от границ земельного участка в целях определения мест допустим</w:t>
      </w:r>
      <w:r>
        <w:rPr>
          <w:rFonts w:ascii="Times New Roman" w:eastAsia="Times New Roman" w:hAnsi="Times New Roman" w:cs="Times New Roman"/>
          <w:bCs/>
          <w:sz w:val="24"/>
          <w:szCs w:val="24"/>
          <w:lang w:eastAsia="ru-RU"/>
        </w:rPr>
        <w:t>ого размещения объекта - 0,5 м.</w:t>
      </w:r>
    </w:p>
    <w:p w:rsidR="00122781" w:rsidRPr="003E328E" w:rsidRDefault="00122781" w:rsidP="00122781">
      <w:pPr>
        <w:spacing w:before="120" w:after="60" w:line="240" w:lineRule="auto"/>
        <w:rPr>
          <w:rFonts w:ascii="Times New Roman" w:hAnsi="Times New Roman"/>
          <w:b/>
          <w:color w:val="000000"/>
          <w:sz w:val="24"/>
          <w:szCs w:val="24"/>
        </w:rPr>
      </w:pPr>
      <w:r w:rsidRPr="003E328E">
        <w:rPr>
          <w:rFonts w:ascii="Times New Roman" w:hAnsi="Times New Roman"/>
          <w:b/>
          <w:bCs/>
          <w:color w:val="000000"/>
          <w:sz w:val="24"/>
          <w:szCs w:val="24"/>
        </w:rPr>
        <w:t xml:space="preserve">П 3. Зона производственных объектов </w:t>
      </w:r>
      <w:r w:rsidRPr="003E328E">
        <w:rPr>
          <w:rFonts w:ascii="Times New Roman" w:hAnsi="Times New Roman"/>
          <w:b/>
          <w:bCs/>
          <w:color w:val="000000"/>
          <w:sz w:val="24"/>
          <w:szCs w:val="24"/>
          <w:lang w:val="en-US"/>
        </w:rPr>
        <w:t>V</w:t>
      </w:r>
      <w:r w:rsidRPr="003E328E">
        <w:rPr>
          <w:rFonts w:ascii="Times New Roman" w:hAnsi="Times New Roman"/>
          <w:b/>
          <w:bCs/>
          <w:color w:val="000000"/>
          <w:sz w:val="24"/>
          <w:szCs w:val="24"/>
        </w:rPr>
        <w:t xml:space="preserve"> класса опасности</w:t>
      </w:r>
      <w:r w:rsidRPr="003E328E">
        <w:rPr>
          <w:rFonts w:ascii="Times New Roman" w:hAnsi="Times New Roman"/>
          <w:b/>
          <w:color w:val="000000"/>
          <w:sz w:val="24"/>
          <w:szCs w:val="24"/>
        </w:rPr>
        <w:t xml:space="preserve"> </w:t>
      </w:r>
    </w:p>
    <w:p w:rsidR="00122781" w:rsidRDefault="00122781" w:rsidP="00122781">
      <w:pPr>
        <w:autoSpaceDE w:val="0"/>
        <w:autoSpaceDN w:val="0"/>
        <w:adjustRightInd w:val="0"/>
        <w:spacing w:line="240" w:lineRule="auto"/>
        <w:ind w:firstLine="540"/>
        <w:jc w:val="both"/>
        <w:rPr>
          <w:rFonts w:ascii="Times New Roman" w:hAnsi="Times New Roman"/>
          <w:color w:val="000000"/>
          <w:sz w:val="24"/>
          <w:szCs w:val="24"/>
        </w:rPr>
      </w:pPr>
      <w:r w:rsidRPr="00122781">
        <w:rPr>
          <w:rFonts w:ascii="Times New Roman" w:hAnsi="Times New Roman"/>
          <w:color w:val="000000"/>
          <w:sz w:val="24"/>
          <w:szCs w:val="24"/>
        </w:rPr>
        <w:t>Зона П</w:t>
      </w:r>
      <w:r>
        <w:rPr>
          <w:rFonts w:ascii="Times New Roman" w:hAnsi="Times New Roman"/>
          <w:color w:val="000000"/>
          <w:sz w:val="24"/>
          <w:szCs w:val="24"/>
        </w:rPr>
        <w:t xml:space="preserve"> </w:t>
      </w:r>
      <w:r w:rsidRPr="00122781">
        <w:rPr>
          <w:rFonts w:ascii="Times New Roman" w:hAnsi="Times New Roman"/>
          <w:color w:val="000000"/>
          <w:sz w:val="24"/>
          <w:szCs w:val="24"/>
        </w:rPr>
        <w:t>3 выделена для обеспечения правовых условий формирования коммунально-производственных предприятий и складских баз V класса (СЗЗ 50 м) с низким уровнем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3E328E" w:rsidRPr="003E328E" w:rsidRDefault="003E328E" w:rsidP="003E328E">
      <w:pPr>
        <w:spacing w:before="120" w:after="60" w:line="240" w:lineRule="auto"/>
        <w:rPr>
          <w:rFonts w:ascii="Times New Roman" w:hAnsi="Times New Roman"/>
          <w:b/>
          <w:color w:val="000000"/>
          <w:sz w:val="24"/>
          <w:szCs w:val="24"/>
        </w:rPr>
      </w:pPr>
      <w:r w:rsidRPr="003E328E">
        <w:rPr>
          <w:rFonts w:ascii="Times New Roman" w:hAnsi="Times New Roman"/>
          <w:b/>
          <w:bCs/>
          <w:color w:val="000000"/>
          <w:sz w:val="24"/>
          <w:szCs w:val="24"/>
        </w:rPr>
        <w:t xml:space="preserve">Зона производственных объектов </w:t>
      </w:r>
      <w:r w:rsidRPr="003E328E">
        <w:rPr>
          <w:rFonts w:ascii="Times New Roman" w:hAnsi="Times New Roman"/>
          <w:b/>
          <w:bCs/>
          <w:color w:val="000000"/>
          <w:sz w:val="24"/>
          <w:szCs w:val="24"/>
          <w:lang w:val="en-US"/>
        </w:rPr>
        <w:t>V</w:t>
      </w:r>
      <w:r w:rsidRPr="003E328E">
        <w:rPr>
          <w:rFonts w:ascii="Times New Roman" w:hAnsi="Times New Roman"/>
          <w:b/>
          <w:bCs/>
          <w:color w:val="000000"/>
          <w:sz w:val="24"/>
          <w:szCs w:val="24"/>
        </w:rPr>
        <w:t xml:space="preserve"> класса опасности</w:t>
      </w:r>
      <w:r w:rsidRPr="003E328E">
        <w:rPr>
          <w:rFonts w:ascii="Times New Roman" w:hAnsi="Times New Roman"/>
          <w:b/>
          <w:color w:val="000000"/>
          <w:sz w:val="24"/>
          <w:szCs w:val="24"/>
        </w:rPr>
        <w:t xml:space="preserve"> </w:t>
      </w:r>
    </w:p>
    <w:tbl>
      <w:tblPr>
        <w:tblW w:w="9865" w:type="dxa"/>
        <w:jc w:val="center"/>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8747"/>
      </w:tblGrid>
      <w:tr w:rsidR="00122781" w:rsidRPr="00596EAA" w:rsidTr="00703597">
        <w:trPr>
          <w:jc w:val="center"/>
        </w:trPr>
        <w:tc>
          <w:tcPr>
            <w:tcW w:w="1118" w:type="dxa"/>
            <w:shd w:val="pct5" w:color="auto" w:fill="auto"/>
            <w:vAlign w:val="center"/>
          </w:tcPr>
          <w:p w:rsidR="003E328E" w:rsidRDefault="003E328E" w:rsidP="00703597">
            <w:pPr>
              <w:pStyle w:val="a8"/>
              <w:ind w:firstLine="159"/>
              <w:jc w:val="center"/>
              <w:rPr>
                <w:b/>
              </w:rPr>
            </w:pPr>
          </w:p>
          <w:p w:rsidR="00122781" w:rsidRPr="00596EAA" w:rsidRDefault="00122781" w:rsidP="00703597">
            <w:pPr>
              <w:pStyle w:val="a8"/>
              <w:ind w:firstLine="159"/>
              <w:jc w:val="center"/>
              <w:rPr>
                <w:b/>
              </w:rPr>
            </w:pPr>
            <w:r w:rsidRPr="00596EAA">
              <w:rPr>
                <w:b/>
              </w:rPr>
              <w:t>Код</w:t>
            </w:r>
          </w:p>
        </w:tc>
        <w:tc>
          <w:tcPr>
            <w:tcW w:w="8747" w:type="dxa"/>
            <w:shd w:val="pct5" w:color="auto" w:fill="auto"/>
            <w:vAlign w:val="center"/>
          </w:tcPr>
          <w:p w:rsidR="00122781" w:rsidRPr="00596EAA" w:rsidRDefault="00122781" w:rsidP="00703597">
            <w:pPr>
              <w:pStyle w:val="a8"/>
              <w:ind w:firstLine="567"/>
              <w:jc w:val="center"/>
              <w:rPr>
                <w:b/>
              </w:rPr>
            </w:pPr>
            <w:r w:rsidRPr="00596EAA">
              <w:rPr>
                <w:b/>
              </w:rPr>
              <w:t>Основные виды разрешенного использования земельных участков.</w:t>
            </w:r>
          </w:p>
        </w:tc>
      </w:tr>
      <w:tr w:rsidR="00122781" w:rsidRPr="00596EAA" w:rsidTr="00703597">
        <w:trPr>
          <w:jc w:val="center"/>
        </w:trPr>
        <w:tc>
          <w:tcPr>
            <w:tcW w:w="1118" w:type="dxa"/>
            <w:vAlign w:val="center"/>
          </w:tcPr>
          <w:p w:rsidR="00122781" w:rsidRPr="00596EAA" w:rsidRDefault="00122781" w:rsidP="00937188">
            <w:pPr>
              <w:pStyle w:val="a8"/>
              <w:ind w:firstLine="159"/>
              <w:jc w:val="center"/>
            </w:pPr>
            <w:r>
              <w:t>3.1</w:t>
            </w:r>
          </w:p>
        </w:tc>
        <w:tc>
          <w:tcPr>
            <w:tcW w:w="8747" w:type="dxa"/>
            <w:vAlign w:val="center"/>
          </w:tcPr>
          <w:p w:rsidR="00122781" w:rsidRPr="00596EAA" w:rsidRDefault="00937188" w:rsidP="00703597">
            <w:pPr>
              <w:pStyle w:val="a8"/>
            </w:pPr>
            <w:r>
              <w:t>Коммунальное обслуживание</w:t>
            </w:r>
          </w:p>
        </w:tc>
      </w:tr>
      <w:tr w:rsidR="003C69D2" w:rsidRPr="00596EAA" w:rsidTr="00703597">
        <w:trPr>
          <w:jc w:val="center"/>
        </w:trPr>
        <w:tc>
          <w:tcPr>
            <w:tcW w:w="1118" w:type="dxa"/>
            <w:vAlign w:val="center"/>
          </w:tcPr>
          <w:p w:rsidR="003C69D2" w:rsidRDefault="003C69D2" w:rsidP="00937188">
            <w:pPr>
              <w:pStyle w:val="a8"/>
              <w:ind w:firstLine="159"/>
              <w:jc w:val="center"/>
            </w:pPr>
            <w:r>
              <w:t>3.10.2</w:t>
            </w:r>
          </w:p>
        </w:tc>
        <w:tc>
          <w:tcPr>
            <w:tcW w:w="8747" w:type="dxa"/>
            <w:vAlign w:val="center"/>
          </w:tcPr>
          <w:p w:rsidR="003C69D2" w:rsidRDefault="003C69D2" w:rsidP="00703597">
            <w:pPr>
              <w:pStyle w:val="a8"/>
            </w:pPr>
            <w:r>
              <w:t>Приюты для животных</w:t>
            </w:r>
          </w:p>
        </w:tc>
      </w:tr>
      <w:tr w:rsidR="00122781" w:rsidRPr="00596EAA" w:rsidTr="00703597">
        <w:trPr>
          <w:jc w:val="center"/>
        </w:trPr>
        <w:tc>
          <w:tcPr>
            <w:tcW w:w="1118" w:type="dxa"/>
            <w:vAlign w:val="center"/>
          </w:tcPr>
          <w:p w:rsidR="00122781" w:rsidRDefault="00122781" w:rsidP="00703597">
            <w:pPr>
              <w:pStyle w:val="a8"/>
              <w:ind w:firstLine="159"/>
              <w:jc w:val="center"/>
            </w:pPr>
            <w:r>
              <w:t>4.9</w:t>
            </w:r>
          </w:p>
        </w:tc>
        <w:tc>
          <w:tcPr>
            <w:tcW w:w="8747" w:type="dxa"/>
            <w:vAlign w:val="center"/>
          </w:tcPr>
          <w:p w:rsidR="00122781" w:rsidRPr="006B7527" w:rsidRDefault="00122781" w:rsidP="00703597">
            <w:pPr>
              <w:pStyle w:val="a8"/>
              <w:rPr>
                <w:rFonts w:eastAsia="Times New Roman"/>
                <w:szCs w:val="24"/>
                <w:lang w:eastAsia="ru-RU"/>
              </w:rPr>
            </w:pPr>
            <w:r w:rsidRPr="006B7527">
              <w:rPr>
                <w:rFonts w:eastAsia="Times New Roman"/>
                <w:szCs w:val="24"/>
                <w:lang w:eastAsia="ru-RU"/>
              </w:rPr>
              <w:t>Обслуживание автотранспорта</w:t>
            </w:r>
          </w:p>
        </w:tc>
      </w:tr>
      <w:tr w:rsidR="008F2966" w:rsidRPr="00596EAA" w:rsidTr="00703597">
        <w:trPr>
          <w:jc w:val="center"/>
        </w:trPr>
        <w:tc>
          <w:tcPr>
            <w:tcW w:w="1118" w:type="dxa"/>
            <w:vAlign w:val="center"/>
          </w:tcPr>
          <w:p w:rsidR="008F2966" w:rsidRDefault="008F2966" w:rsidP="00703597">
            <w:pPr>
              <w:pStyle w:val="a8"/>
              <w:ind w:firstLine="159"/>
              <w:jc w:val="center"/>
            </w:pPr>
            <w:r>
              <w:t>4.9.1</w:t>
            </w:r>
          </w:p>
        </w:tc>
        <w:tc>
          <w:tcPr>
            <w:tcW w:w="8747" w:type="dxa"/>
            <w:vAlign w:val="center"/>
          </w:tcPr>
          <w:p w:rsidR="008F2966" w:rsidRPr="006B7527" w:rsidRDefault="008F2966" w:rsidP="00703597">
            <w:pPr>
              <w:pStyle w:val="a8"/>
              <w:rPr>
                <w:rFonts w:eastAsia="Times New Roman"/>
                <w:szCs w:val="24"/>
                <w:lang w:eastAsia="ru-RU"/>
              </w:rPr>
            </w:pPr>
            <w:r>
              <w:rPr>
                <w:rFonts w:eastAsia="Times New Roman"/>
                <w:szCs w:val="24"/>
                <w:lang w:eastAsia="ru-RU"/>
              </w:rPr>
              <w:t>Объекты придорожного сервиса</w:t>
            </w:r>
          </w:p>
        </w:tc>
      </w:tr>
      <w:tr w:rsidR="008F2966" w:rsidRPr="00596EAA" w:rsidTr="00703597">
        <w:trPr>
          <w:jc w:val="center"/>
        </w:trPr>
        <w:tc>
          <w:tcPr>
            <w:tcW w:w="1118" w:type="dxa"/>
            <w:vAlign w:val="center"/>
          </w:tcPr>
          <w:p w:rsidR="008F2966" w:rsidRDefault="008F2966" w:rsidP="00703597">
            <w:pPr>
              <w:pStyle w:val="a8"/>
              <w:ind w:firstLine="159"/>
              <w:jc w:val="center"/>
            </w:pPr>
            <w:r>
              <w:t>4.10</w:t>
            </w:r>
          </w:p>
        </w:tc>
        <w:tc>
          <w:tcPr>
            <w:tcW w:w="8747" w:type="dxa"/>
            <w:vAlign w:val="center"/>
          </w:tcPr>
          <w:p w:rsidR="008F2966" w:rsidRDefault="008F2966" w:rsidP="00703597">
            <w:pPr>
              <w:pStyle w:val="a8"/>
              <w:rPr>
                <w:rFonts w:eastAsia="Times New Roman"/>
                <w:szCs w:val="24"/>
                <w:lang w:eastAsia="ru-RU"/>
              </w:rPr>
            </w:pPr>
            <w:r>
              <w:rPr>
                <w:rFonts w:eastAsia="Times New Roman"/>
                <w:szCs w:val="24"/>
                <w:lang w:eastAsia="ru-RU"/>
              </w:rPr>
              <w:t>Выставочно-ярмарочная деятельность</w:t>
            </w:r>
          </w:p>
        </w:tc>
      </w:tr>
      <w:tr w:rsidR="00EF425E" w:rsidRPr="00596EAA" w:rsidTr="00703597">
        <w:trPr>
          <w:jc w:val="center"/>
        </w:trPr>
        <w:tc>
          <w:tcPr>
            <w:tcW w:w="1118" w:type="dxa"/>
            <w:vAlign w:val="center"/>
          </w:tcPr>
          <w:p w:rsidR="00EF425E" w:rsidRDefault="00EF425E" w:rsidP="00CF3466">
            <w:pPr>
              <w:pStyle w:val="a8"/>
              <w:ind w:firstLine="159"/>
              <w:jc w:val="center"/>
            </w:pPr>
            <w:r>
              <w:t>6.0</w:t>
            </w:r>
          </w:p>
        </w:tc>
        <w:tc>
          <w:tcPr>
            <w:tcW w:w="8747" w:type="dxa"/>
            <w:vAlign w:val="center"/>
          </w:tcPr>
          <w:p w:rsidR="00EF425E" w:rsidRPr="006B7527" w:rsidRDefault="00EF425E" w:rsidP="00CF3466">
            <w:pPr>
              <w:pStyle w:val="a8"/>
              <w:rPr>
                <w:rFonts w:eastAsia="Times New Roman"/>
                <w:szCs w:val="24"/>
                <w:lang w:eastAsia="ru-RU"/>
              </w:rPr>
            </w:pPr>
            <w:r>
              <w:rPr>
                <w:rFonts w:eastAsia="Times New Roman"/>
                <w:szCs w:val="24"/>
                <w:lang w:eastAsia="ru-RU"/>
              </w:rPr>
              <w:t>Производственная деятельность</w:t>
            </w:r>
          </w:p>
        </w:tc>
      </w:tr>
      <w:tr w:rsidR="00EF425E" w:rsidRPr="00596EAA" w:rsidTr="00703597">
        <w:trPr>
          <w:jc w:val="center"/>
        </w:trPr>
        <w:tc>
          <w:tcPr>
            <w:tcW w:w="1118" w:type="dxa"/>
            <w:vAlign w:val="center"/>
          </w:tcPr>
          <w:p w:rsidR="00EF425E" w:rsidRDefault="00EF425E" w:rsidP="00703597">
            <w:pPr>
              <w:pStyle w:val="a8"/>
              <w:ind w:firstLine="159"/>
              <w:jc w:val="center"/>
            </w:pPr>
            <w:r>
              <w:t>6.3</w:t>
            </w:r>
          </w:p>
        </w:tc>
        <w:tc>
          <w:tcPr>
            <w:tcW w:w="8747" w:type="dxa"/>
            <w:vAlign w:val="center"/>
          </w:tcPr>
          <w:p w:rsidR="00EF425E" w:rsidRPr="006B7527" w:rsidRDefault="00EF425E" w:rsidP="00703597">
            <w:pPr>
              <w:pStyle w:val="a8"/>
              <w:rPr>
                <w:rFonts w:eastAsia="Times New Roman"/>
                <w:szCs w:val="24"/>
                <w:lang w:eastAsia="ru-RU"/>
              </w:rPr>
            </w:pPr>
            <w:r w:rsidRPr="006B7527">
              <w:rPr>
                <w:rFonts w:eastAsia="Times New Roman"/>
                <w:szCs w:val="24"/>
                <w:lang w:eastAsia="ru-RU"/>
              </w:rPr>
              <w:t>Легкая промышленность</w:t>
            </w:r>
          </w:p>
        </w:tc>
      </w:tr>
      <w:tr w:rsidR="00EF425E" w:rsidRPr="00596EAA" w:rsidTr="00703597">
        <w:trPr>
          <w:jc w:val="center"/>
        </w:trPr>
        <w:tc>
          <w:tcPr>
            <w:tcW w:w="1118" w:type="dxa"/>
            <w:vAlign w:val="center"/>
          </w:tcPr>
          <w:p w:rsidR="00EF425E" w:rsidRDefault="00EF425E" w:rsidP="00703597">
            <w:pPr>
              <w:pStyle w:val="a8"/>
              <w:ind w:firstLine="159"/>
              <w:jc w:val="center"/>
            </w:pPr>
            <w:r>
              <w:lastRenderedPageBreak/>
              <w:t>6.4</w:t>
            </w:r>
          </w:p>
        </w:tc>
        <w:tc>
          <w:tcPr>
            <w:tcW w:w="8747" w:type="dxa"/>
            <w:vAlign w:val="center"/>
          </w:tcPr>
          <w:p w:rsidR="00EF425E" w:rsidRPr="006B7527" w:rsidRDefault="00EF425E" w:rsidP="00703597">
            <w:pPr>
              <w:pStyle w:val="a8"/>
              <w:rPr>
                <w:rFonts w:eastAsia="Times New Roman"/>
                <w:szCs w:val="24"/>
                <w:lang w:eastAsia="ru-RU"/>
              </w:rPr>
            </w:pPr>
            <w:r w:rsidRPr="006B7527">
              <w:rPr>
                <w:rFonts w:eastAsia="Times New Roman"/>
                <w:szCs w:val="24"/>
                <w:lang w:eastAsia="ru-RU"/>
              </w:rPr>
              <w:t>Пищевая промышленность</w:t>
            </w:r>
          </w:p>
        </w:tc>
      </w:tr>
      <w:tr w:rsidR="00EF425E" w:rsidRPr="00596EAA" w:rsidTr="00703597">
        <w:trPr>
          <w:jc w:val="center"/>
        </w:trPr>
        <w:tc>
          <w:tcPr>
            <w:tcW w:w="1118" w:type="dxa"/>
            <w:vAlign w:val="center"/>
          </w:tcPr>
          <w:p w:rsidR="00EF425E" w:rsidRDefault="00EF425E" w:rsidP="00703597">
            <w:pPr>
              <w:pStyle w:val="a8"/>
              <w:ind w:firstLine="159"/>
              <w:jc w:val="center"/>
            </w:pPr>
            <w:r>
              <w:t>6.6</w:t>
            </w:r>
          </w:p>
        </w:tc>
        <w:tc>
          <w:tcPr>
            <w:tcW w:w="8747" w:type="dxa"/>
            <w:vAlign w:val="center"/>
          </w:tcPr>
          <w:p w:rsidR="00EF425E" w:rsidRPr="006B7527" w:rsidRDefault="00EF425E" w:rsidP="00703597">
            <w:pPr>
              <w:pStyle w:val="a8"/>
              <w:rPr>
                <w:rFonts w:eastAsia="Times New Roman"/>
                <w:szCs w:val="24"/>
                <w:lang w:eastAsia="ru-RU"/>
              </w:rPr>
            </w:pPr>
            <w:r w:rsidRPr="006B7527">
              <w:rPr>
                <w:rFonts w:eastAsia="Times New Roman"/>
                <w:kern w:val="2"/>
                <w:szCs w:val="24"/>
                <w:lang w:eastAsia="ru-RU"/>
              </w:rPr>
              <w:t>Строительная промышленность</w:t>
            </w:r>
          </w:p>
        </w:tc>
      </w:tr>
      <w:tr w:rsidR="00EF425E" w:rsidRPr="00596EAA" w:rsidTr="00703597">
        <w:trPr>
          <w:jc w:val="center"/>
        </w:trPr>
        <w:tc>
          <w:tcPr>
            <w:tcW w:w="1118" w:type="dxa"/>
            <w:vAlign w:val="center"/>
          </w:tcPr>
          <w:p w:rsidR="00EF425E" w:rsidRDefault="00EF425E" w:rsidP="00703597">
            <w:pPr>
              <w:pStyle w:val="a8"/>
              <w:ind w:firstLine="159"/>
              <w:jc w:val="center"/>
            </w:pPr>
            <w:r>
              <w:t>6.8</w:t>
            </w:r>
          </w:p>
        </w:tc>
        <w:tc>
          <w:tcPr>
            <w:tcW w:w="8747" w:type="dxa"/>
            <w:vAlign w:val="center"/>
          </w:tcPr>
          <w:p w:rsidR="00EF425E" w:rsidRPr="006B7527" w:rsidRDefault="00EF425E" w:rsidP="00703597">
            <w:pPr>
              <w:pStyle w:val="a8"/>
              <w:rPr>
                <w:rFonts w:eastAsia="Times New Roman"/>
                <w:szCs w:val="24"/>
                <w:lang w:eastAsia="ru-RU"/>
              </w:rPr>
            </w:pPr>
            <w:r w:rsidRPr="006B7527">
              <w:rPr>
                <w:rFonts w:eastAsia="Times New Roman"/>
                <w:szCs w:val="24"/>
                <w:lang w:eastAsia="ru-RU"/>
              </w:rPr>
              <w:t>Связь</w:t>
            </w:r>
          </w:p>
        </w:tc>
      </w:tr>
      <w:tr w:rsidR="00EF425E" w:rsidRPr="00596EAA" w:rsidTr="00703597">
        <w:trPr>
          <w:jc w:val="center"/>
        </w:trPr>
        <w:tc>
          <w:tcPr>
            <w:tcW w:w="1118" w:type="dxa"/>
            <w:vAlign w:val="center"/>
          </w:tcPr>
          <w:p w:rsidR="00EF425E" w:rsidRDefault="00EF425E" w:rsidP="00703597">
            <w:pPr>
              <w:pStyle w:val="a8"/>
              <w:ind w:firstLine="159"/>
              <w:jc w:val="center"/>
            </w:pPr>
            <w:r>
              <w:t>6.9</w:t>
            </w:r>
          </w:p>
        </w:tc>
        <w:tc>
          <w:tcPr>
            <w:tcW w:w="8747" w:type="dxa"/>
            <w:vAlign w:val="center"/>
          </w:tcPr>
          <w:p w:rsidR="00EF425E" w:rsidRPr="006B7527" w:rsidRDefault="00EF425E" w:rsidP="00703597">
            <w:pPr>
              <w:pStyle w:val="a8"/>
              <w:rPr>
                <w:rFonts w:eastAsia="Times New Roman"/>
                <w:szCs w:val="24"/>
                <w:lang w:eastAsia="ru-RU"/>
              </w:rPr>
            </w:pPr>
            <w:r w:rsidRPr="006B7527">
              <w:rPr>
                <w:rFonts w:eastAsia="Times New Roman"/>
                <w:szCs w:val="24"/>
                <w:lang w:eastAsia="ru-RU"/>
              </w:rPr>
              <w:t>Склады</w:t>
            </w:r>
          </w:p>
        </w:tc>
      </w:tr>
      <w:tr w:rsidR="00F76878" w:rsidRPr="00596EAA" w:rsidTr="00703597">
        <w:trPr>
          <w:jc w:val="center"/>
        </w:trPr>
        <w:tc>
          <w:tcPr>
            <w:tcW w:w="1118" w:type="dxa"/>
            <w:vAlign w:val="center"/>
          </w:tcPr>
          <w:p w:rsidR="00F76878" w:rsidRDefault="00F76878" w:rsidP="00703597">
            <w:pPr>
              <w:pStyle w:val="a8"/>
              <w:ind w:firstLine="159"/>
              <w:jc w:val="center"/>
            </w:pPr>
            <w:r>
              <w:t>7.3</w:t>
            </w:r>
          </w:p>
        </w:tc>
        <w:tc>
          <w:tcPr>
            <w:tcW w:w="8747" w:type="dxa"/>
            <w:vAlign w:val="center"/>
          </w:tcPr>
          <w:p w:rsidR="00F76878" w:rsidRPr="006B7527" w:rsidRDefault="00F76878" w:rsidP="00703597">
            <w:pPr>
              <w:pStyle w:val="a8"/>
              <w:rPr>
                <w:rFonts w:eastAsia="Times New Roman"/>
                <w:szCs w:val="24"/>
                <w:lang w:eastAsia="ru-RU"/>
              </w:rPr>
            </w:pPr>
            <w:r>
              <w:rPr>
                <w:rFonts w:eastAsia="Times New Roman"/>
                <w:szCs w:val="24"/>
                <w:lang w:eastAsia="ru-RU"/>
              </w:rPr>
              <w:t>Водный транспорт</w:t>
            </w:r>
          </w:p>
        </w:tc>
      </w:tr>
      <w:tr w:rsidR="00EF425E" w:rsidRPr="00596EAA" w:rsidTr="00703597">
        <w:trPr>
          <w:jc w:val="center"/>
        </w:trPr>
        <w:tc>
          <w:tcPr>
            <w:tcW w:w="1118" w:type="dxa"/>
            <w:vAlign w:val="center"/>
          </w:tcPr>
          <w:p w:rsidR="00EF425E" w:rsidRDefault="00EF425E" w:rsidP="00703597">
            <w:pPr>
              <w:pStyle w:val="a8"/>
              <w:ind w:firstLine="159"/>
              <w:jc w:val="center"/>
            </w:pPr>
            <w:r>
              <w:t>12.0</w:t>
            </w:r>
          </w:p>
        </w:tc>
        <w:tc>
          <w:tcPr>
            <w:tcW w:w="8747" w:type="dxa"/>
            <w:vAlign w:val="center"/>
          </w:tcPr>
          <w:p w:rsidR="00EF425E" w:rsidRPr="006B7527" w:rsidRDefault="00195F31" w:rsidP="00703597">
            <w:pPr>
              <w:pStyle w:val="a8"/>
              <w:rPr>
                <w:rFonts w:eastAsia="Times New Roman"/>
                <w:szCs w:val="24"/>
                <w:lang w:eastAsia="ru-RU"/>
              </w:rPr>
            </w:pPr>
            <w:r w:rsidRPr="008D17EB">
              <w:rPr>
                <w:color w:val="000000"/>
                <w:szCs w:val="24"/>
              </w:rPr>
              <w:t>Земельные участки (территории) общего пользования</w:t>
            </w:r>
          </w:p>
        </w:tc>
      </w:tr>
      <w:tr w:rsidR="00EF425E" w:rsidRPr="00596EAA" w:rsidTr="00703597">
        <w:trPr>
          <w:jc w:val="center"/>
        </w:trPr>
        <w:tc>
          <w:tcPr>
            <w:tcW w:w="1118" w:type="dxa"/>
            <w:shd w:val="pct5" w:color="auto" w:fill="auto"/>
            <w:vAlign w:val="center"/>
          </w:tcPr>
          <w:p w:rsidR="00EF425E" w:rsidRPr="00596EAA" w:rsidRDefault="00EF425E" w:rsidP="00703597">
            <w:pPr>
              <w:pStyle w:val="a8"/>
              <w:ind w:firstLine="159"/>
              <w:jc w:val="center"/>
              <w:rPr>
                <w:b/>
              </w:rPr>
            </w:pPr>
            <w:r w:rsidRPr="00596EAA">
              <w:rPr>
                <w:b/>
              </w:rPr>
              <w:t>Код</w:t>
            </w:r>
          </w:p>
        </w:tc>
        <w:tc>
          <w:tcPr>
            <w:tcW w:w="8747" w:type="dxa"/>
            <w:shd w:val="pct5" w:color="auto" w:fill="auto"/>
          </w:tcPr>
          <w:p w:rsidR="00EF425E" w:rsidRPr="00596EAA" w:rsidRDefault="00EF425E" w:rsidP="00703597">
            <w:pPr>
              <w:pStyle w:val="a8"/>
              <w:ind w:firstLine="567"/>
              <w:jc w:val="center"/>
              <w:rPr>
                <w:b/>
              </w:rPr>
            </w:pPr>
            <w:r w:rsidRPr="00596EAA">
              <w:rPr>
                <w:b/>
              </w:rPr>
              <w:t>Условно разрешенные виды использования</w:t>
            </w:r>
          </w:p>
        </w:tc>
      </w:tr>
      <w:tr w:rsidR="00EF425E" w:rsidRPr="00596EAA" w:rsidTr="00703597">
        <w:trPr>
          <w:jc w:val="center"/>
        </w:trPr>
        <w:tc>
          <w:tcPr>
            <w:tcW w:w="1118" w:type="dxa"/>
            <w:vAlign w:val="center"/>
          </w:tcPr>
          <w:p w:rsidR="00EF425E" w:rsidRDefault="00EF425E" w:rsidP="00703597">
            <w:pPr>
              <w:pStyle w:val="a8"/>
              <w:ind w:firstLine="159"/>
              <w:jc w:val="center"/>
            </w:pPr>
            <w:r>
              <w:t>3.4</w:t>
            </w:r>
          </w:p>
        </w:tc>
        <w:tc>
          <w:tcPr>
            <w:tcW w:w="8747" w:type="dxa"/>
          </w:tcPr>
          <w:p w:rsidR="00EF425E" w:rsidRPr="006B7527" w:rsidRDefault="00EF425E" w:rsidP="00703597">
            <w:pPr>
              <w:tabs>
                <w:tab w:val="left" w:pos="108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Здравоохранение</w:t>
            </w:r>
          </w:p>
        </w:tc>
      </w:tr>
      <w:tr w:rsidR="00EF425E" w:rsidRPr="00596EAA" w:rsidTr="00703597">
        <w:trPr>
          <w:jc w:val="center"/>
        </w:trPr>
        <w:tc>
          <w:tcPr>
            <w:tcW w:w="1118" w:type="dxa"/>
            <w:vAlign w:val="center"/>
          </w:tcPr>
          <w:p w:rsidR="00EF425E" w:rsidRDefault="00EF425E" w:rsidP="00703597">
            <w:pPr>
              <w:pStyle w:val="a8"/>
              <w:ind w:firstLine="159"/>
              <w:jc w:val="center"/>
            </w:pPr>
            <w:r>
              <w:t>3.9</w:t>
            </w:r>
          </w:p>
        </w:tc>
        <w:tc>
          <w:tcPr>
            <w:tcW w:w="8747" w:type="dxa"/>
          </w:tcPr>
          <w:p w:rsidR="00EF425E" w:rsidRPr="006B7527" w:rsidRDefault="00EF425E" w:rsidP="00703597">
            <w:pPr>
              <w:tabs>
                <w:tab w:val="left" w:pos="1080"/>
              </w:tabs>
              <w:suppressAutoHyphens/>
              <w:spacing w:after="0" w:line="240" w:lineRule="auto"/>
              <w:jc w:val="both"/>
              <w:rPr>
                <w:rFonts w:ascii="Times New Roman" w:eastAsia="Times New Roman" w:hAnsi="Times New Roman" w:cs="Times New Roman"/>
                <w:sz w:val="24"/>
                <w:szCs w:val="24"/>
                <w:lang w:eastAsia="ru-RU"/>
              </w:rPr>
            </w:pPr>
            <w:r w:rsidRPr="006B7527">
              <w:rPr>
                <w:rFonts w:ascii="Times New Roman" w:eastAsia="Times New Roman" w:hAnsi="Times New Roman" w:cs="Times New Roman"/>
                <w:sz w:val="24"/>
                <w:szCs w:val="24"/>
                <w:lang w:eastAsia="ru-RU"/>
              </w:rPr>
              <w:t>Обеспечение научной деятельности</w:t>
            </w:r>
          </w:p>
        </w:tc>
      </w:tr>
      <w:tr w:rsidR="00EF425E" w:rsidRPr="00596EAA" w:rsidTr="00703597">
        <w:trPr>
          <w:jc w:val="center"/>
        </w:trPr>
        <w:tc>
          <w:tcPr>
            <w:tcW w:w="1118" w:type="dxa"/>
            <w:vAlign w:val="center"/>
          </w:tcPr>
          <w:p w:rsidR="00EF425E" w:rsidRDefault="00EF425E" w:rsidP="00703597">
            <w:pPr>
              <w:pStyle w:val="a8"/>
              <w:ind w:firstLine="159"/>
              <w:jc w:val="center"/>
            </w:pPr>
            <w:r>
              <w:t>4.1</w:t>
            </w:r>
          </w:p>
        </w:tc>
        <w:tc>
          <w:tcPr>
            <w:tcW w:w="8747" w:type="dxa"/>
          </w:tcPr>
          <w:p w:rsidR="00EF425E" w:rsidRPr="006B7527" w:rsidRDefault="00EF425E" w:rsidP="00703597">
            <w:pPr>
              <w:tabs>
                <w:tab w:val="left" w:pos="1080"/>
              </w:tabs>
              <w:suppressAutoHyphens/>
              <w:spacing w:after="0" w:line="240" w:lineRule="auto"/>
              <w:jc w:val="both"/>
              <w:rPr>
                <w:rFonts w:ascii="Times New Roman" w:eastAsia="Times New Roman" w:hAnsi="Times New Roman" w:cs="Times New Roman"/>
                <w:sz w:val="24"/>
                <w:szCs w:val="24"/>
                <w:lang w:eastAsia="ru-RU"/>
              </w:rPr>
            </w:pPr>
            <w:r w:rsidRPr="006B7527">
              <w:rPr>
                <w:rFonts w:ascii="Times New Roman" w:eastAsia="Times New Roman" w:hAnsi="Times New Roman" w:cs="Times New Roman"/>
                <w:sz w:val="24"/>
                <w:szCs w:val="24"/>
                <w:lang w:eastAsia="ru-RU"/>
              </w:rPr>
              <w:t>Деловое управление</w:t>
            </w:r>
          </w:p>
        </w:tc>
      </w:tr>
      <w:tr w:rsidR="00EF425E" w:rsidRPr="00596EAA" w:rsidTr="00703597">
        <w:trPr>
          <w:jc w:val="center"/>
        </w:trPr>
        <w:tc>
          <w:tcPr>
            <w:tcW w:w="1118" w:type="dxa"/>
            <w:vAlign w:val="center"/>
          </w:tcPr>
          <w:p w:rsidR="00EF425E" w:rsidRDefault="00EF425E" w:rsidP="00703597">
            <w:pPr>
              <w:pStyle w:val="a8"/>
              <w:ind w:firstLine="159"/>
              <w:jc w:val="center"/>
            </w:pPr>
            <w:r>
              <w:t>4.4</w:t>
            </w:r>
          </w:p>
        </w:tc>
        <w:tc>
          <w:tcPr>
            <w:tcW w:w="8747" w:type="dxa"/>
          </w:tcPr>
          <w:p w:rsidR="00EF425E" w:rsidRPr="006B7527" w:rsidRDefault="00EF425E" w:rsidP="00703597">
            <w:pPr>
              <w:tabs>
                <w:tab w:val="left" w:pos="1080"/>
              </w:tabs>
              <w:suppressAutoHyphens/>
              <w:spacing w:after="0" w:line="240" w:lineRule="auto"/>
              <w:jc w:val="both"/>
              <w:rPr>
                <w:rFonts w:ascii="Times New Roman" w:eastAsia="Times New Roman" w:hAnsi="Times New Roman" w:cs="Times New Roman"/>
                <w:sz w:val="24"/>
                <w:szCs w:val="24"/>
                <w:lang w:eastAsia="ru-RU"/>
              </w:rPr>
            </w:pPr>
            <w:r w:rsidRPr="006B7527">
              <w:rPr>
                <w:rFonts w:ascii="Times New Roman" w:eastAsia="Times New Roman" w:hAnsi="Times New Roman" w:cs="Times New Roman"/>
                <w:sz w:val="24"/>
                <w:szCs w:val="24"/>
                <w:lang w:eastAsia="ru-RU"/>
              </w:rPr>
              <w:t>Магазины</w:t>
            </w:r>
          </w:p>
        </w:tc>
      </w:tr>
      <w:tr w:rsidR="00EF425E" w:rsidRPr="00596EAA" w:rsidTr="00703597">
        <w:trPr>
          <w:jc w:val="center"/>
        </w:trPr>
        <w:tc>
          <w:tcPr>
            <w:tcW w:w="1118" w:type="dxa"/>
            <w:vAlign w:val="center"/>
          </w:tcPr>
          <w:p w:rsidR="00EF425E" w:rsidRDefault="00EF425E" w:rsidP="00703597">
            <w:pPr>
              <w:pStyle w:val="a8"/>
              <w:ind w:firstLine="159"/>
              <w:jc w:val="center"/>
            </w:pPr>
            <w:r>
              <w:t>4.6</w:t>
            </w:r>
          </w:p>
        </w:tc>
        <w:tc>
          <w:tcPr>
            <w:tcW w:w="8747" w:type="dxa"/>
          </w:tcPr>
          <w:p w:rsidR="00EF425E" w:rsidRPr="006B7527" w:rsidRDefault="00EF425E" w:rsidP="00703597">
            <w:pPr>
              <w:tabs>
                <w:tab w:val="left" w:pos="108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Общественное питание</w:t>
            </w:r>
          </w:p>
        </w:tc>
      </w:tr>
      <w:tr w:rsidR="00EF425E" w:rsidRPr="00596EAA" w:rsidTr="00703597">
        <w:trPr>
          <w:jc w:val="center"/>
        </w:trPr>
        <w:tc>
          <w:tcPr>
            <w:tcW w:w="1118" w:type="dxa"/>
            <w:vAlign w:val="center"/>
          </w:tcPr>
          <w:p w:rsidR="00EF425E" w:rsidRDefault="00EF425E" w:rsidP="00703597">
            <w:pPr>
              <w:pStyle w:val="a8"/>
              <w:ind w:firstLine="159"/>
              <w:jc w:val="center"/>
            </w:pPr>
            <w:r>
              <w:t>4.7</w:t>
            </w:r>
          </w:p>
        </w:tc>
        <w:tc>
          <w:tcPr>
            <w:tcW w:w="8747" w:type="dxa"/>
          </w:tcPr>
          <w:p w:rsidR="00EF425E" w:rsidRPr="006B7527" w:rsidRDefault="00EF425E" w:rsidP="00703597">
            <w:pPr>
              <w:tabs>
                <w:tab w:val="left" w:pos="108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Гостиничное обслуживание</w:t>
            </w:r>
          </w:p>
        </w:tc>
      </w:tr>
    </w:tbl>
    <w:p w:rsidR="00122781" w:rsidRDefault="00122781" w:rsidP="00122781">
      <w:pPr>
        <w:widowControl w:val="0"/>
        <w:autoSpaceDE w:val="0"/>
        <w:autoSpaceDN w:val="0"/>
        <w:adjustRightInd w:val="0"/>
        <w:spacing w:after="0" w:line="240" w:lineRule="auto"/>
        <w:rPr>
          <w:rFonts w:ascii="Times New Roman" w:hAnsi="Times New Roman" w:cs="Times New Roman"/>
          <w:bCs/>
          <w:iCs/>
          <w:sz w:val="24"/>
          <w:szCs w:val="24"/>
          <w:u w:val="single"/>
        </w:rPr>
      </w:pPr>
    </w:p>
    <w:p w:rsidR="00122781" w:rsidRPr="00296817" w:rsidRDefault="00122781" w:rsidP="00122781">
      <w:pPr>
        <w:widowControl w:val="0"/>
        <w:autoSpaceDE w:val="0"/>
        <w:autoSpaceDN w:val="0"/>
        <w:adjustRightInd w:val="0"/>
        <w:spacing w:after="0" w:line="240" w:lineRule="auto"/>
        <w:rPr>
          <w:rFonts w:ascii="Times New Roman" w:hAnsi="Times New Roman" w:cs="Times New Roman"/>
          <w:bCs/>
          <w:iCs/>
          <w:sz w:val="24"/>
          <w:szCs w:val="24"/>
          <w:u w:val="single"/>
        </w:rPr>
      </w:pPr>
      <w:r w:rsidRPr="00296817">
        <w:rPr>
          <w:rFonts w:ascii="Times New Roman" w:hAnsi="Times New Roman" w:cs="Times New Roman"/>
          <w:bCs/>
          <w:iCs/>
          <w:sz w:val="24"/>
          <w:szCs w:val="24"/>
          <w:u w:val="single"/>
        </w:rPr>
        <w:t>Параметры застройки:</w:t>
      </w:r>
    </w:p>
    <w:p w:rsidR="00122781" w:rsidRPr="00AA2F0F" w:rsidRDefault="00122781" w:rsidP="00122781">
      <w:pPr>
        <w:pStyle w:val="31"/>
        <w:spacing w:after="0" w:line="240" w:lineRule="auto"/>
        <w:ind w:firstLine="567"/>
        <w:rPr>
          <w:rFonts w:ascii="Times New Roman" w:hAnsi="Times New Roman" w:cs="Times New Roman"/>
          <w:sz w:val="24"/>
        </w:rPr>
      </w:pPr>
      <w:r w:rsidRPr="00AA2F0F">
        <w:rPr>
          <w:rFonts w:ascii="Times New Roman" w:hAnsi="Times New Roman" w:cs="Times New Roman"/>
          <w:sz w:val="24"/>
        </w:rPr>
        <w:t>1. Коэффициент застройки территории - 65% от площади земельного участка.</w:t>
      </w:r>
    </w:p>
    <w:p w:rsidR="00122781" w:rsidRPr="00AA2F0F" w:rsidRDefault="00122781" w:rsidP="00122781">
      <w:pPr>
        <w:pStyle w:val="31"/>
        <w:spacing w:after="0" w:line="240" w:lineRule="auto"/>
        <w:ind w:firstLine="567"/>
        <w:rPr>
          <w:rFonts w:ascii="Times New Roman" w:hAnsi="Times New Roman" w:cs="Times New Roman"/>
          <w:sz w:val="24"/>
        </w:rPr>
      </w:pPr>
      <w:r w:rsidRPr="00AA2F0F">
        <w:rPr>
          <w:rFonts w:ascii="Times New Roman" w:hAnsi="Times New Roman" w:cs="Times New Roman"/>
          <w:sz w:val="24"/>
        </w:rPr>
        <w:t>2. Коэффициент озеленения территории - не менее 15% от площади земельного участка.</w:t>
      </w:r>
    </w:p>
    <w:p w:rsidR="00122781" w:rsidRPr="00AA2F0F" w:rsidRDefault="00122781" w:rsidP="00122781">
      <w:pPr>
        <w:pStyle w:val="31"/>
        <w:spacing w:after="0" w:line="240" w:lineRule="auto"/>
        <w:ind w:firstLine="567"/>
        <w:rPr>
          <w:rFonts w:ascii="Times New Roman" w:hAnsi="Times New Roman" w:cs="Times New Roman"/>
          <w:sz w:val="24"/>
        </w:rPr>
      </w:pPr>
      <w:r w:rsidRPr="00AA2F0F">
        <w:rPr>
          <w:rFonts w:ascii="Times New Roman" w:hAnsi="Times New Roman" w:cs="Times New Roman"/>
          <w:sz w:val="24"/>
        </w:rPr>
        <w:t>3. Площадь территорий, предназначенных для хранения транспортных средств - 20% от площади земельного участка.</w:t>
      </w:r>
    </w:p>
    <w:p w:rsidR="00122781" w:rsidRPr="00AA2F0F" w:rsidRDefault="00122781" w:rsidP="00122781">
      <w:pPr>
        <w:pStyle w:val="31"/>
        <w:spacing w:after="0" w:line="240" w:lineRule="auto"/>
        <w:ind w:firstLine="567"/>
        <w:rPr>
          <w:rFonts w:ascii="Times New Roman" w:hAnsi="Times New Roman" w:cs="Times New Roman"/>
          <w:sz w:val="24"/>
        </w:rPr>
      </w:pPr>
      <w:r w:rsidRPr="00AA2F0F">
        <w:rPr>
          <w:rFonts w:ascii="Times New Roman" w:hAnsi="Times New Roman" w:cs="Times New Roman"/>
          <w:sz w:val="24"/>
        </w:rPr>
        <w:t>4. Минимальная площадь земельного участка - 400 м².</w:t>
      </w:r>
    </w:p>
    <w:p w:rsidR="00122781" w:rsidRPr="00AA2F0F" w:rsidRDefault="00122781" w:rsidP="00122781">
      <w:pPr>
        <w:pStyle w:val="31"/>
        <w:spacing w:after="0" w:line="240" w:lineRule="auto"/>
        <w:ind w:firstLine="567"/>
        <w:rPr>
          <w:rFonts w:ascii="Times New Roman" w:hAnsi="Times New Roman" w:cs="Times New Roman"/>
          <w:sz w:val="24"/>
        </w:rPr>
      </w:pPr>
      <w:r w:rsidRPr="00AA2F0F">
        <w:rPr>
          <w:rFonts w:ascii="Times New Roman" w:hAnsi="Times New Roman" w:cs="Times New Roman"/>
          <w:sz w:val="24"/>
        </w:rPr>
        <w:t>5. Максимальная высота зданий - 3 этажа.</w:t>
      </w:r>
    </w:p>
    <w:p w:rsidR="00122781" w:rsidRPr="00AA2F0F" w:rsidRDefault="00122781" w:rsidP="00122781">
      <w:pPr>
        <w:pStyle w:val="31"/>
        <w:spacing w:after="0" w:line="240" w:lineRule="auto"/>
        <w:ind w:firstLine="567"/>
        <w:rPr>
          <w:rFonts w:ascii="Times New Roman" w:hAnsi="Times New Roman" w:cs="Times New Roman"/>
          <w:sz w:val="24"/>
        </w:rPr>
      </w:pPr>
      <w:r w:rsidRPr="00AA2F0F">
        <w:rPr>
          <w:rFonts w:ascii="Times New Roman" w:hAnsi="Times New Roman" w:cs="Times New Roman"/>
          <w:sz w:val="24"/>
        </w:rPr>
        <w:t>6. Минимальные отступы от границ земельного участка в целях определения мест допустимого размещения зданий - 3 м.</w:t>
      </w:r>
    </w:p>
    <w:p w:rsidR="00122781" w:rsidRPr="00EE7E85" w:rsidRDefault="00122781" w:rsidP="00122781">
      <w:pPr>
        <w:pStyle w:val="31"/>
        <w:spacing w:after="0" w:line="240" w:lineRule="auto"/>
        <w:ind w:firstLine="567"/>
        <w:jc w:val="both"/>
        <w:rPr>
          <w:rFonts w:ascii="Times New Roman" w:hAnsi="Times New Roman" w:cs="Times New Roman"/>
          <w:sz w:val="24"/>
        </w:rPr>
      </w:pPr>
      <w:r w:rsidRPr="00EE7E85">
        <w:rPr>
          <w:rFonts w:ascii="Times New Roman" w:hAnsi="Times New Roman" w:cs="Times New Roman"/>
          <w:sz w:val="24"/>
        </w:rPr>
        <w:t>Преде</w:t>
      </w:r>
      <w:r>
        <w:rPr>
          <w:rFonts w:ascii="Times New Roman" w:hAnsi="Times New Roman" w:cs="Times New Roman"/>
          <w:sz w:val="24"/>
        </w:rPr>
        <w:t>льные параметры земельных участков и предельные параметры разрешенного строительства и реконструкции объектов капитального строительства, установленные для территориальной зоны, не распространяются на объекты инженерной  инфраструктуры.</w:t>
      </w:r>
    </w:p>
    <w:p w:rsidR="00122781" w:rsidRPr="006B7527" w:rsidRDefault="00122781" w:rsidP="00122781">
      <w:pPr>
        <w:tabs>
          <w:tab w:val="left" w:pos="540"/>
        </w:tabs>
        <w:spacing w:after="0" w:line="240" w:lineRule="auto"/>
        <w:ind w:firstLine="540"/>
        <w:jc w:val="both"/>
        <w:rPr>
          <w:rFonts w:ascii="Times New Roman" w:eastAsia="Times New Roman" w:hAnsi="Times New Roman" w:cs="Times New Roman"/>
          <w:b/>
          <w:sz w:val="24"/>
          <w:szCs w:val="24"/>
          <w:lang w:eastAsia="ru-RU"/>
        </w:rPr>
      </w:pPr>
    </w:p>
    <w:p w:rsidR="00DE6191" w:rsidRPr="00DE6191" w:rsidRDefault="00DE6191" w:rsidP="00DE6191">
      <w:pPr>
        <w:pStyle w:val="31"/>
        <w:jc w:val="center"/>
        <w:rPr>
          <w:rFonts w:ascii="Times New Roman" w:hAnsi="Times New Roman" w:cs="Times New Roman"/>
          <w:b/>
          <w:sz w:val="24"/>
          <w:szCs w:val="24"/>
        </w:rPr>
      </w:pPr>
      <w:r w:rsidRPr="00DE6191">
        <w:rPr>
          <w:rFonts w:ascii="Times New Roman" w:hAnsi="Times New Roman" w:cs="Times New Roman"/>
          <w:b/>
          <w:sz w:val="24"/>
          <w:szCs w:val="24"/>
        </w:rPr>
        <w:t>ЗОНА ИНЖЕНЕРНОЙ ИНФРАСТРУКТУРЫ</w:t>
      </w:r>
    </w:p>
    <w:p w:rsidR="00FB1535" w:rsidRPr="00FB1535" w:rsidRDefault="00DE6191" w:rsidP="00FB1535">
      <w:pPr>
        <w:spacing w:after="0" w:line="240" w:lineRule="auto"/>
        <w:jc w:val="both"/>
        <w:rPr>
          <w:rFonts w:ascii="Times New Roman" w:hAnsi="Times New Roman" w:cs="Times New Roman"/>
          <w:color w:val="000000" w:themeColor="text1"/>
          <w:sz w:val="24"/>
          <w:szCs w:val="24"/>
        </w:rPr>
      </w:pPr>
      <w:r w:rsidRPr="00DE6191">
        <w:rPr>
          <w:rFonts w:ascii="Times New Roman" w:eastAsia="MS Mincho" w:hAnsi="Times New Roman"/>
          <w:b/>
          <w:sz w:val="24"/>
          <w:szCs w:val="24"/>
        </w:rPr>
        <w:t>И</w:t>
      </w:r>
      <w:r w:rsidRPr="00DE6191">
        <w:rPr>
          <w:rFonts w:ascii="Times New Roman" w:eastAsia="MS Mincho" w:hAnsi="Times New Roman"/>
          <w:sz w:val="24"/>
          <w:szCs w:val="24"/>
        </w:rPr>
        <w:t xml:space="preserve"> – </w:t>
      </w:r>
      <w:r w:rsidRPr="00DE6191">
        <w:rPr>
          <w:rFonts w:ascii="Times New Roman" w:eastAsia="MS Mincho" w:hAnsi="Times New Roman"/>
          <w:b/>
          <w:sz w:val="24"/>
          <w:szCs w:val="24"/>
        </w:rPr>
        <w:t>зона объектов инженерной инфраструктуры</w:t>
      </w:r>
      <w:r w:rsidRPr="00DE6191">
        <w:rPr>
          <w:rFonts w:ascii="Times New Roman" w:eastAsia="MS Mincho" w:hAnsi="Times New Roman"/>
          <w:sz w:val="24"/>
          <w:szCs w:val="24"/>
        </w:rPr>
        <w:t xml:space="preserve"> – </w:t>
      </w:r>
      <w:r w:rsidR="00D8653A" w:rsidRPr="00B77492">
        <w:rPr>
          <w:rFonts w:ascii="Times New Roman" w:hAnsi="Times New Roman"/>
          <w:sz w:val="24"/>
          <w:szCs w:val="24"/>
        </w:rPr>
        <w:t>Зона инженерной инфраструктуры выделена для обеспечения правовых условий формирования объектов электроснабжения, газоснабжения, водоснабжения,</w:t>
      </w:r>
      <w:r w:rsidR="00D8653A">
        <w:rPr>
          <w:rFonts w:ascii="Times New Roman" w:hAnsi="Times New Roman"/>
          <w:sz w:val="24"/>
          <w:szCs w:val="24"/>
        </w:rPr>
        <w:t xml:space="preserve"> </w:t>
      </w:r>
      <w:r w:rsidR="00D8653A" w:rsidRPr="00B77492">
        <w:rPr>
          <w:rFonts w:ascii="Times New Roman" w:hAnsi="Times New Roman"/>
          <w:sz w:val="24"/>
          <w:szCs w:val="24"/>
        </w:rPr>
        <w:t xml:space="preserve">водоотведения, связи, </w:t>
      </w:r>
      <w:r w:rsidR="00FB1535" w:rsidRPr="00FB1535">
        <w:rPr>
          <w:rFonts w:ascii="Times New Roman" w:hAnsi="Times New Roman" w:cs="Times New Roman"/>
          <w:color w:val="000000" w:themeColor="text1"/>
          <w:sz w:val="24"/>
          <w:szCs w:val="24"/>
        </w:rPr>
        <w:t>радиовещания и телевидения, пожарной и охранной сигнализации, диспетчеризации систем инженерного оборудования</w:t>
      </w:r>
      <w:r w:rsidR="00FB1535">
        <w:rPr>
          <w:rFonts w:ascii="Times New Roman" w:hAnsi="Times New Roman" w:cs="Times New Roman"/>
          <w:color w:val="000000" w:themeColor="text1"/>
          <w:sz w:val="24"/>
          <w:szCs w:val="24"/>
        </w:rPr>
        <w:t>,</w:t>
      </w:r>
    </w:p>
    <w:p w:rsidR="00D8653A" w:rsidRPr="00B77492" w:rsidRDefault="00D8653A" w:rsidP="00FB1535">
      <w:pPr>
        <w:pStyle w:val="14"/>
        <w:tabs>
          <w:tab w:val="left" w:pos="426"/>
        </w:tabs>
        <w:autoSpaceDE w:val="0"/>
        <w:autoSpaceDN w:val="0"/>
        <w:adjustRightInd w:val="0"/>
        <w:spacing w:after="0" w:line="240" w:lineRule="auto"/>
        <w:ind w:left="0"/>
        <w:jc w:val="both"/>
        <w:rPr>
          <w:rFonts w:ascii="Times New Roman" w:hAnsi="Times New Roman"/>
          <w:color w:val="000000"/>
          <w:sz w:val="24"/>
          <w:szCs w:val="24"/>
        </w:rPr>
      </w:pPr>
      <w:r w:rsidRPr="00B77492">
        <w:rPr>
          <w:rFonts w:ascii="Times New Roman" w:hAnsi="Times New Roman"/>
          <w:sz w:val="24"/>
          <w:szCs w:val="24"/>
        </w:rPr>
        <w:t>а также для установления санитарно-защитных зон таких объектов в соответствии с требованиями технических регламентов.</w:t>
      </w:r>
      <w:r w:rsidRPr="00B77492">
        <w:rPr>
          <w:rFonts w:ascii="Times New Roman" w:hAnsi="Times New Roman"/>
          <w:color w:val="000000"/>
          <w:sz w:val="24"/>
          <w:szCs w:val="24"/>
        </w:rPr>
        <w:t xml:space="preserve"> </w:t>
      </w:r>
    </w:p>
    <w:p w:rsidR="00DE6191" w:rsidRPr="00DE6191" w:rsidRDefault="00DE6191" w:rsidP="00D8653A">
      <w:pPr>
        <w:pStyle w:val="31"/>
        <w:spacing w:after="0" w:line="240" w:lineRule="auto"/>
        <w:ind w:firstLine="567"/>
        <w:jc w:val="both"/>
        <w:rPr>
          <w:rFonts w:ascii="Times New Roman" w:hAnsi="Times New Roman" w:cs="Times New Roman"/>
          <w:sz w:val="24"/>
          <w:szCs w:val="24"/>
        </w:rPr>
      </w:pPr>
    </w:p>
    <w:tbl>
      <w:tblPr>
        <w:tblW w:w="9865" w:type="dxa"/>
        <w:jc w:val="center"/>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8747"/>
      </w:tblGrid>
      <w:tr w:rsidR="007A30D4" w:rsidRPr="00596EAA" w:rsidTr="00AA59E7">
        <w:trPr>
          <w:jc w:val="center"/>
        </w:trPr>
        <w:tc>
          <w:tcPr>
            <w:tcW w:w="1118" w:type="dxa"/>
            <w:shd w:val="pct5" w:color="auto" w:fill="auto"/>
            <w:vAlign w:val="center"/>
          </w:tcPr>
          <w:p w:rsidR="007A30D4" w:rsidRPr="00596EAA" w:rsidRDefault="007A30D4" w:rsidP="00AA59E7">
            <w:pPr>
              <w:pStyle w:val="a8"/>
              <w:ind w:firstLine="159"/>
              <w:jc w:val="center"/>
              <w:rPr>
                <w:b/>
              </w:rPr>
            </w:pPr>
            <w:r w:rsidRPr="00596EAA">
              <w:rPr>
                <w:b/>
              </w:rPr>
              <w:t>Код</w:t>
            </w:r>
          </w:p>
        </w:tc>
        <w:tc>
          <w:tcPr>
            <w:tcW w:w="8747" w:type="dxa"/>
            <w:shd w:val="pct5" w:color="auto" w:fill="auto"/>
            <w:vAlign w:val="center"/>
          </w:tcPr>
          <w:p w:rsidR="007A30D4" w:rsidRPr="00596EAA" w:rsidRDefault="007A30D4" w:rsidP="00AA59E7">
            <w:pPr>
              <w:pStyle w:val="a8"/>
              <w:ind w:firstLine="567"/>
              <w:jc w:val="center"/>
              <w:rPr>
                <w:b/>
              </w:rPr>
            </w:pPr>
            <w:r w:rsidRPr="00596EAA">
              <w:rPr>
                <w:b/>
              </w:rPr>
              <w:t>Основные виды разрешенного использования земельных участков.</w:t>
            </w:r>
          </w:p>
        </w:tc>
      </w:tr>
      <w:tr w:rsidR="00B53B26" w:rsidRPr="00596EAA" w:rsidTr="00AA59E7">
        <w:trPr>
          <w:jc w:val="center"/>
        </w:trPr>
        <w:tc>
          <w:tcPr>
            <w:tcW w:w="1118" w:type="dxa"/>
            <w:vAlign w:val="center"/>
          </w:tcPr>
          <w:p w:rsidR="00B53B26" w:rsidRDefault="00E47C56" w:rsidP="00AA59E7">
            <w:pPr>
              <w:pStyle w:val="a8"/>
              <w:ind w:firstLine="159"/>
              <w:jc w:val="center"/>
            </w:pPr>
            <w:r>
              <w:t>3.</w:t>
            </w:r>
            <w:r w:rsidR="00B53B26">
              <w:t>1</w:t>
            </w:r>
          </w:p>
        </w:tc>
        <w:tc>
          <w:tcPr>
            <w:tcW w:w="8747" w:type="dxa"/>
            <w:vAlign w:val="center"/>
          </w:tcPr>
          <w:p w:rsidR="00B53B26" w:rsidRDefault="00B53B26" w:rsidP="00B53B26">
            <w:pPr>
              <w:pStyle w:val="a8"/>
            </w:pPr>
            <w:r w:rsidRPr="006B7527">
              <w:rPr>
                <w:rFonts w:eastAsia="Times New Roman"/>
                <w:szCs w:val="24"/>
                <w:lang w:eastAsia="ru-RU"/>
              </w:rPr>
              <w:t>Коммунальное обслуживание</w:t>
            </w:r>
          </w:p>
        </w:tc>
      </w:tr>
      <w:tr w:rsidR="00D31C87" w:rsidRPr="00596EAA" w:rsidTr="00AA59E7">
        <w:trPr>
          <w:jc w:val="center"/>
        </w:trPr>
        <w:tc>
          <w:tcPr>
            <w:tcW w:w="1118" w:type="dxa"/>
            <w:vAlign w:val="center"/>
          </w:tcPr>
          <w:p w:rsidR="00D31C87" w:rsidRDefault="00D31C87" w:rsidP="00AA59E7">
            <w:pPr>
              <w:pStyle w:val="a8"/>
              <w:ind w:firstLine="159"/>
              <w:jc w:val="center"/>
            </w:pPr>
            <w:r>
              <w:t>4.1</w:t>
            </w:r>
          </w:p>
        </w:tc>
        <w:tc>
          <w:tcPr>
            <w:tcW w:w="8747" w:type="dxa"/>
            <w:vAlign w:val="center"/>
          </w:tcPr>
          <w:p w:rsidR="00D31C87" w:rsidRPr="006B7527" w:rsidRDefault="00D31C87" w:rsidP="00B53B26">
            <w:pPr>
              <w:pStyle w:val="a8"/>
              <w:rPr>
                <w:rFonts w:eastAsia="Times New Roman"/>
                <w:szCs w:val="24"/>
                <w:lang w:eastAsia="ru-RU"/>
              </w:rPr>
            </w:pPr>
            <w:r w:rsidRPr="006B7527">
              <w:rPr>
                <w:rFonts w:eastAsia="Times New Roman"/>
                <w:szCs w:val="24"/>
                <w:lang w:eastAsia="ru-RU"/>
              </w:rPr>
              <w:t>Деловое управление</w:t>
            </w:r>
          </w:p>
        </w:tc>
      </w:tr>
      <w:tr w:rsidR="00937188" w:rsidRPr="00596EAA" w:rsidTr="00FE093D">
        <w:trPr>
          <w:jc w:val="center"/>
        </w:trPr>
        <w:tc>
          <w:tcPr>
            <w:tcW w:w="1118" w:type="dxa"/>
            <w:vAlign w:val="center"/>
          </w:tcPr>
          <w:p w:rsidR="00937188" w:rsidRDefault="00937188" w:rsidP="00FE093D">
            <w:pPr>
              <w:pStyle w:val="a8"/>
              <w:ind w:firstLine="159"/>
              <w:jc w:val="center"/>
            </w:pPr>
            <w:r>
              <w:t>4.9</w:t>
            </w:r>
          </w:p>
        </w:tc>
        <w:tc>
          <w:tcPr>
            <w:tcW w:w="8747" w:type="dxa"/>
            <w:vAlign w:val="center"/>
          </w:tcPr>
          <w:p w:rsidR="00937188" w:rsidRPr="006B7527" w:rsidRDefault="00937188" w:rsidP="00FE093D">
            <w:pPr>
              <w:pStyle w:val="a8"/>
              <w:rPr>
                <w:rFonts w:eastAsia="Times New Roman"/>
                <w:szCs w:val="24"/>
                <w:lang w:eastAsia="ru-RU"/>
              </w:rPr>
            </w:pPr>
            <w:r w:rsidRPr="006B7527">
              <w:rPr>
                <w:rFonts w:eastAsia="Times New Roman"/>
                <w:szCs w:val="24"/>
                <w:lang w:eastAsia="ru-RU"/>
              </w:rPr>
              <w:t>Обслуживание автотранспорта</w:t>
            </w:r>
          </w:p>
        </w:tc>
      </w:tr>
      <w:tr w:rsidR="007A30D4" w:rsidRPr="00596EAA" w:rsidTr="00AA59E7">
        <w:trPr>
          <w:jc w:val="center"/>
        </w:trPr>
        <w:tc>
          <w:tcPr>
            <w:tcW w:w="1118" w:type="dxa"/>
            <w:vAlign w:val="center"/>
          </w:tcPr>
          <w:p w:rsidR="007A30D4" w:rsidRPr="00596EAA" w:rsidRDefault="00941E4E" w:rsidP="00AA59E7">
            <w:pPr>
              <w:pStyle w:val="a8"/>
              <w:ind w:firstLine="159"/>
              <w:jc w:val="center"/>
            </w:pPr>
            <w:r>
              <w:t>6.7</w:t>
            </w:r>
          </w:p>
        </w:tc>
        <w:tc>
          <w:tcPr>
            <w:tcW w:w="8747" w:type="dxa"/>
            <w:vAlign w:val="center"/>
          </w:tcPr>
          <w:p w:rsidR="007A30D4" w:rsidRPr="00596EAA" w:rsidRDefault="00941E4E" w:rsidP="00B53B26">
            <w:pPr>
              <w:pStyle w:val="a8"/>
            </w:pPr>
            <w:r>
              <w:t>Энергетика</w:t>
            </w:r>
          </w:p>
        </w:tc>
      </w:tr>
      <w:tr w:rsidR="00506D92" w:rsidRPr="00596EAA" w:rsidTr="00AA59E7">
        <w:trPr>
          <w:jc w:val="center"/>
        </w:trPr>
        <w:tc>
          <w:tcPr>
            <w:tcW w:w="1118" w:type="dxa"/>
            <w:vAlign w:val="center"/>
          </w:tcPr>
          <w:p w:rsidR="00506D92" w:rsidRDefault="00506D92" w:rsidP="00AA59E7">
            <w:pPr>
              <w:pStyle w:val="a8"/>
              <w:ind w:firstLine="159"/>
              <w:jc w:val="center"/>
            </w:pPr>
            <w:r>
              <w:t>6.8</w:t>
            </w:r>
          </w:p>
        </w:tc>
        <w:tc>
          <w:tcPr>
            <w:tcW w:w="8747" w:type="dxa"/>
            <w:vAlign w:val="center"/>
          </w:tcPr>
          <w:p w:rsidR="00506D92" w:rsidRDefault="00506D92" w:rsidP="00B53B26">
            <w:pPr>
              <w:pStyle w:val="a8"/>
            </w:pPr>
            <w:r>
              <w:t>Связь</w:t>
            </w:r>
          </w:p>
        </w:tc>
      </w:tr>
      <w:tr w:rsidR="00506D92" w:rsidRPr="00596EAA" w:rsidTr="00AA59E7">
        <w:trPr>
          <w:jc w:val="center"/>
        </w:trPr>
        <w:tc>
          <w:tcPr>
            <w:tcW w:w="1118" w:type="dxa"/>
            <w:vAlign w:val="center"/>
          </w:tcPr>
          <w:p w:rsidR="00506D92" w:rsidRDefault="00506D92" w:rsidP="00AA59E7">
            <w:pPr>
              <w:pStyle w:val="a8"/>
              <w:ind w:firstLine="159"/>
              <w:jc w:val="center"/>
            </w:pPr>
            <w:r>
              <w:t>6.9</w:t>
            </w:r>
          </w:p>
        </w:tc>
        <w:tc>
          <w:tcPr>
            <w:tcW w:w="8747" w:type="dxa"/>
            <w:vAlign w:val="center"/>
          </w:tcPr>
          <w:p w:rsidR="00506D92" w:rsidRDefault="00506D92" w:rsidP="00B53B26">
            <w:pPr>
              <w:pStyle w:val="a8"/>
            </w:pPr>
            <w:r>
              <w:t>Склады</w:t>
            </w:r>
          </w:p>
        </w:tc>
      </w:tr>
      <w:tr w:rsidR="00506D92" w:rsidRPr="00596EAA" w:rsidTr="00AA59E7">
        <w:trPr>
          <w:jc w:val="center"/>
        </w:trPr>
        <w:tc>
          <w:tcPr>
            <w:tcW w:w="1118" w:type="dxa"/>
            <w:vAlign w:val="center"/>
          </w:tcPr>
          <w:p w:rsidR="00506D92" w:rsidRPr="00A92ED3" w:rsidRDefault="00506D92" w:rsidP="00EA778B">
            <w:pPr>
              <w:pStyle w:val="a8"/>
              <w:ind w:firstLine="142"/>
              <w:jc w:val="center"/>
              <w:rPr>
                <w:color w:val="000000" w:themeColor="text1"/>
              </w:rPr>
            </w:pPr>
            <w:r w:rsidRPr="00A92ED3">
              <w:rPr>
                <w:color w:val="000000" w:themeColor="text1"/>
              </w:rPr>
              <w:t>7.5</w:t>
            </w:r>
          </w:p>
        </w:tc>
        <w:tc>
          <w:tcPr>
            <w:tcW w:w="8747" w:type="dxa"/>
            <w:vAlign w:val="center"/>
          </w:tcPr>
          <w:p w:rsidR="00506D92" w:rsidRPr="00A92ED3" w:rsidRDefault="00506D92" w:rsidP="00EA778B">
            <w:pPr>
              <w:pStyle w:val="a8"/>
              <w:rPr>
                <w:color w:val="000000" w:themeColor="text1"/>
              </w:rPr>
            </w:pPr>
            <w:r w:rsidRPr="00A92ED3">
              <w:rPr>
                <w:color w:val="000000" w:themeColor="text1"/>
              </w:rPr>
              <w:t>Трубопроводный транспорт</w:t>
            </w:r>
          </w:p>
        </w:tc>
      </w:tr>
      <w:tr w:rsidR="00C66335" w:rsidRPr="00596EAA" w:rsidTr="00AA59E7">
        <w:trPr>
          <w:jc w:val="center"/>
        </w:trPr>
        <w:tc>
          <w:tcPr>
            <w:tcW w:w="1118" w:type="dxa"/>
            <w:vAlign w:val="center"/>
          </w:tcPr>
          <w:p w:rsidR="00C66335" w:rsidRPr="00EF425E" w:rsidRDefault="00C66335" w:rsidP="00EA778B">
            <w:pPr>
              <w:pStyle w:val="a8"/>
              <w:ind w:firstLine="142"/>
              <w:jc w:val="center"/>
              <w:rPr>
                <w:color w:val="000000" w:themeColor="text1"/>
              </w:rPr>
            </w:pPr>
            <w:r w:rsidRPr="00EF425E">
              <w:rPr>
                <w:color w:val="000000" w:themeColor="text1"/>
              </w:rPr>
              <w:t>11.3</w:t>
            </w:r>
          </w:p>
        </w:tc>
        <w:tc>
          <w:tcPr>
            <w:tcW w:w="8747" w:type="dxa"/>
            <w:vAlign w:val="center"/>
          </w:tcPr>
          <w:p w:rsidR="00C66335" w:rsidRPr="00EF425E" w:rsidRDefault="00C66335" w:rsidP="00EA778B">
            <w:pPr>
              <w:pStyle w:val="a8"/>
              <w:rPr>
                <w:color w:val="000000" w:themeColor="text1"/>
              </w:rPr>
            </w:pPr>
            <w:r w:rsidRPr="00EF425E">
              <w:rPr>
                <w:color w:val="000000" w:themeColor="text1"/>
              </w:rPr>
              <w:t>Гидротехнические сооружения</w:t>
            </w:r>
          </w:p>
        </w:tc>
      </w:tr>
      <w:tr w:rsidR="00506D92" w:rsidRPr="00596EAA" w:rsidTr="00AA59E7">
        <w:trPr>
          <w:jc w:val="center"/>
        </w:trPr>
        <w:tc>
          <w:tcPr>
            <w:tcW w:w="1118" w:type="dxa"/>
            <w:shd w:val="pct5" w:color="auto" w:fill="auto"/>
            <w:vAlign w:val="center"/>
          </w:tcPr>
          <w:p w:rsidR="00506D92" w:rsidRPr="00596EAA" w:rsidRDefault="00506D92" w:rsidP="00AA59E7">
            <w:pPr>
              <w:pStyle w:val="a8"/>
              <w:ind w:firstLine="159"/>
              <w:jc w:val="center"/>
              <w:rPr>
                <w:b/>
              </w:rPr>
            </w:pPr>
            <w:r w:rsidRPr="00596EAA">
              <w:rPr>
                <w:b/>
              </w:rPr>
              <w:t>Код</w:t>
            </w:r>
          </w:p>
        </w:tc>
        <w:tc>
          <w:tcPr>
            <w:tcW w:w="8747" w:type="dxa"/>
            <w:shd w:val="pct5" w:color="auto" w:fill="auto"/>
          </w:tcPr>
          <w:p w:rsidR="00506D92" w:rsidRPr="00596EAA" w:rsidRDefault="00506D92" w:rsidP="00AA59E7">
            <w:pPr>
              <w:pStyle w:val="a8"/>
              <w:ind w:firstLine="567"/>
              <w:jc w:val="center"/>
              <w:rPr>
                <w:b/>
              </w:rPr>
            </w:pPr>
            <w:r w:rsidRPr="00596EAA">
              <w:rPr>
                <w:b/>
              </w:rPr>
              <w:t>Условно разрешенные виды использования</w:t>
            </w:r>
          </w:p>
        </w:tc>
      </w:tr>
      <w:tr w:rsidR="00506D92" w:rsidRPr="00596EAA" w:rsidTr="00AA59E7">
        <w:trPr>
          <w:jc w:val="center"/>
        </w:trPr>
        <w:tc>
          <w:tcPr>
            <w:tcW w:w="1118" w:type="dxa"/>
            <w:vAlign w:val="center"/>
          </w:tcPr>
          <w:p w:rsidR="00506D92" w:rsidRPr="00596EAA" w:rsidRDefault="00506D92" w:rsidP="00AA59E7">
            <w:pPr>
              <w:pStyle w:val="a8"/>
              <w:ind w:firstLine="159"/>
              <w:jc w:val="center"/>
            </w:pPr>
          </w:p>
        </w:tc>
        <w:tc>
          <w:tcPr>
            <w:tcW w:w="8747" w:type="dxa"/>
          </w:tcPr>
          <w:p w:rsidR="00506D92" w:rsidRPr="00596EAA" w:rsidRDefault="00506D92" w:rsidP="00AA59E7">
            <w:pPr>
              <w:pStyle w:val="a8"/>
              <w:ind w:firstLine="567"/>
            </w:pPr>
            <w:r>
              <w:t>Не устанавливаются</w:t>
            </w:r>
          </w:p>
        </w:tc>
      </w:tr>
    </w:tbl>
    <w:p w:rsidR="00DE6191" w:rsidRDefault="00DE6191" w:rsidP="002D6BF1">
      <w:pPr>
        <w:widowControl w:val="0"/>
        <w:autoSpaceDE w:val="0"/>
        <w:autoSpaceDN w:val="0"/>
        <w:adjustRightInd w:val="0"/>
        <w:spacing w:after="0" w:line="240" w:lineRule="auto"/>
        <w:ind w:firstLine="567"/>
        <w:rPr>
          <w:rFonts w:ascii="Times New Roman" w:eastAsia="Times New Roman" w:hAnsi="Times New Roman" w:cs="Times New Roman"/>
          <w:sz w:val="24"/>
          <w:szCs w:val="20"/>
          <w:lang w:eastAsia="ru-RU"/>
        </w:rPr>
      </w:pPr>
    </w:p>
    <w:p w:rsidR="00DE6191" w:rsidRPr="00E61F33" w:rsidRDefault="00DE6191" w:rsidP="00DE6191">
      <w:pPr>
        <w:pStyle w:val="31"/>
        <w:spacing w:after="0" w:line="240" w:lineRule="auto"/>
        <w:ind w:firstLine="567"/>
        <w:rPr>
          <w:rFonts w:ascii="Times New Roman" w:hAnsi="Times New Roman" w:cs="Times New Roman"/>
          <w:sz w:val="24"/>
          <w:u w:val="single"/>
        </w:rPr>
      </w:pPr>
      <w:r w:rsidRPr="00E61F33">
        <w:rPr>
          <w:rFonts w:ascii="Times New Roman" w:hAnsi="Times New Roman" w:cs="Times New Roman"/>
          <w:sz w:val="24"/>
          <w:u w:val="single"/>
        </w:rPr>
        <w:t>Параметры застройки для объектов инженерной инфраструктуры, не являющихся линейными:</w:t>
      </w:r>
    </w:p>
    <w:p w:rsidR="00DE6191" w:rsidRPr="00E61F33" w:rsidRDefault="00DE6191" w:rsidP="00DE6191">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sidRPr="00E61F33">
        <w:rPr>
          <w:rFonts w:ascii="Times New Roman" w:eastAsia="Times New Roman" w:hAnsi="Times New Roman" w:cs="Times New Roman"/>
          <w:bCs/>
          <w:sz w:val="24"/>
          <w:lang w:eastAsia="ru-RU"/>
        </w:rPr>
        <w:lastRenderedPageBreak/>
        <w:t>1. Процент</w:t>
      </w:r>
      <w:r w:rsidRPr="00E61F33">
        <w:rPr>
          <w:rFonts w:ascii="Times New Roman" w:eastAsia="Times New Roman" w:hAnsi="Times New Roman" w:cs="Times New Roman"/>
          <w:sz w:val="24"/>
          <w:lang w:eastAsia="ru-RU"/>
        </w:rPr>
        <w:t xml:space="preserve"> застройки - 80%.</w:t>
      </w:r>
    </w:p>
    <w:p w:rsidR="00DE6191" w:rsidRPr="00E61F33" w:rsidRDefault="00DE6191" w:rsidP="00DE6191">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sidRPr="00E61F33">
        <w:rPr>
          <w:rFonts w:ascii="Times New Roman" w:eastAsia="Times New Roman" w:hAnsi="Times New Roman" w:cs="Times New Roman"/>
          <w:bCs/>
          <w:sz w:val="24"/>
          <w:lang w:eastAsia="ru-RU"/>
        </w:rPr>
        <w:t>2. Минимальная</w:t>
      </w:r>
      <w:r w:rsidRPr="00E61F33">
        <w:rPr>
          <w:rFonts w:ascii="Times New Roman" w:eastAsia="Times New Roman" w:hAnsi="Times New Roman" w:cs="Times New Roman"/>
          <w:sz w:val="24"/>
          <w:lang w:eastAsia="ru-RU"/>
        </w:rPr>
        <w:t xml:space="preserve"> площадь земельного участка - 4 </w:t>
      </w:r>
      <w:r w:rsidRPr="00E61F33">
        <w:rPr>
          <w:rFonts w:ascii="Times New Roman" w:eastAsia="Times New Roman" w:hAnsi="Times New Roman" w:cs="Times New Roman"/>
          <w:sz w:val="24"/>
          <w:szCs w:val="24"/>
          <w:lang w:eastAsia="ru-RU"/>
        </w:rPr>
        <w:t>м².</w:t>
      </w:r>
    </w:p>
    <w:p w:rsidR="00DE6191" w:rsidRPr="00E61F33" w:rsidRDefault="00DE6191" w:rsidP="00DE6191">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sidRPr="00E61F33">
        <w:rPr>
          <w:rFonts w:ascii="Times New Roman" w:eastAsia="Times New Roman" w:hAnsi="Times New Roman" w:cs="Times New Roman"/>
          <w:bCs/>
          <w:sz w:val="24"/>
          <w:lang w:eastAsia="ru-RU"/>
        </w:rPr>
        <w:t>3. Максимальная</w:t>
      </w:r>
      <w:r w:rsidRPr="00E61F33">
        <w:rPr>
          <w:rFonts w:ascii="Times New Roman" w:eastAsia="Times New Roman" w:hAnsi="Times New Roman" w:cs="Times New Roman"/>
          <w:sz w:val="24"/>
          <w:lang w:eastAsia="ru-RU"/>
        </w:rPr>
        <w:t xml:space="preserve"> высота объектов - 70 м.</w:t>
      </w:r>
    </w:p>
    <w:p w:rsidR="00DE6191" w:rsidRPr="00E61F33" w:rsidRDefault="00DE6191" w:rsidP="00DE6191">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sidRPr="00E61F33">
        <w:rPr>
          <w:rFonts w:ascii="Times New Roman" w:eastAsia="Times New Roman" w:hAnsi="Times New Roman" w:cs="Times New Roman"/>
          <w:bCs/>
          <w:sz w:val="24"/>
          <w:lang w:eastAsia="ru-RU"/>
        </w:rPr>
        <w:t>4. Этажность</w:t>
      </w:r>
      <w:r w:rsidRPr="00E61F33">
        <w:rPr>
          <w:rFonts w:ascii="Times New Roman" w:eastAsia="Times New Roman" w:hAnsi="Times New Roman" w:cs="Times New Roman"/>
          <w:sz w:val="24"/>
          <w:lang w:eastAsia="ru-RU"/>
        </w:rPr>
        <w:t xml:space="preserve"> – не более 1 этажа.</w:t>
      </w:r>
    </w:p>
    <w:p w:rsidR="00DE6191" w:rsidRDefault="00DE6191" w:rsidP="00DE6191">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sidRPr="00E61F33">
        <w:rPr>
          <w:rFonts w:ascii="Times New Roman" w:eastAsia="Times New Roman" w:hAnsi="Times New Roman" w:cs="Times New Roman"/>
          <w:bCs/>
          <w:sz w:val="24"/>
          <w:lang w:eastAsia="ru-RU"/>
        </w:rPr>
        <w:t>5. Минимальные</w:t>
      </w:r>
      <w:r w:rsidRPr="00E61F33">
        <w:rPr>
          <w:rFonts w:ascii="Times New Roman" w:eastAsia="Times New Roman" w:hAnsi="Times New Roman" w:cs="Times New Roman"/>
          <w:sz w:val="24"/>
          <w:lang w:eastAsia="ru-RU"/>
        </w:rPr>
        <w:t xml:space="preserve"> отступы от границ земельного участка в целях определения мест допустимого размещения объекта - 0,5 м.</w:t>
      </w:r>
    </w:p>
    <w:p w:rsidR="003C7873" w:rsidRDefault="003C7873" w:rsidP="003C7873">
      <w:pPr>
        <w:pStyle w:val="31"/>
        <w:spacing w:after="0"/>
        <w:jc w:val="center"/>
        <w:rPr>
          <w:rFonts w:ascii="Times New Roman" w:hAnsi="Times New Roman" w:cs="Times New Roman"/>
          <w:b/>
          <w:sz w:val="24"/>
          <w:szCs w:val="24"/>
        </w:rPr>
      </w:pPr>
    </w:p>
    <w:p w:rsidR="002A59CA" w:rsidRPr="00DE6191" w:rsidRDefault="002A59CA" w:rsidP="003C7873">
      <w:pPr>
        <w:pStyle w:val="31"/>
        <w:spacing w:after="0"/>
        <w:jc w:val="center"/>
        <w:rPr>
          <w:rFonts w:ascii="Times New Roman" w:hAnsi="Times New Roman" w:cs="Times New Roman"/>
          <w:b/>
          <w:sz w:val="24"/>
          <w:szCs w:val="24"/>
        </w:rPr>
      </w:pPr>
      <w:r w:rsidRPr="00DE6191">
        <w:rPr>
          <w:rFonts w:ascii="Times New Roman" w:hAnsi="Times New Roman" w:cs="Times New Roman"/>
          <w:b/>
          <w:sz w:val="24"/>
          <w:szCs w:val="24"/>
        </w:rPr>
        <w:t xml:space="preserve">ЗОНА </w:t>
      </w:r>
      <w:r>
        <w:rPr>
          <w:rFonts w:ascii="Times New Roman" w:hAnsi="Times New Roman" w:cs="Times New Roman"/>
          <w:b/>
          <w:sz w:val="24"/>
          <w:szCs w:val="24"/>
        </w:rPr>
        <w:t xml:space="preserve">ТРАНСПОРТНОЙ </w:t>
      </w:r>
      <w:r w:rsidRPr="00DE6191">
        <w:rPr>
          <w:rFonts w:ascii="Times New Roman" w:hAnsi="Times New Roman" w:cs="Times New Roman"/>
          <w:b/>
          <w:sz w:val="24"/>
          <w:szCs w:val="24"/>
        </w:rPr>
        <w:t xml:space="preserve"> ИНФРАСТРУКТУРЫ</w:t>
      </w:r>
    </w:p>
    <w:p w:rsidR="002A59CA" w:rsidRDefault="002A59CA" w:rsidP="002A59CA">
      <w:pPr>
        <w:pStyle w:val="a6"/>
        <w:widowControl w:val="0"/>
        <w:shd w:val="clear" w:color="auto" w:fill="FFFFFF"/>
        <w:tabs>
          <w:tab w:val="left" w:pos="540"/>
          <w:tab w:val="left" w:pos="1620"/>
          <w:tab w:val="left" w:pos="2340"/>
        </w:tabs>
        <w:spacing w:before="120"/>
        <w:jc w:val="left"/>
        <w:rPr>
          <w:b/>
        </w:rPr>
      </w:pPr>
      <w:r>
        <w:rPr>
          <w:b/>
        </w:rPr>
        <w:t xml:space="preserve">Т   </w:t>
      </w:r>
      <w:r w:rsidRPr="00A26F63">
        <w:rPr>
          <w:b/>
        </w:rPr>
        <w:t>Зона</w:t>
      </w:r>
      <w:r w:rsidR="00206C36">
        <w:rPr>
          <w:b/>
        </w:rPr>
        <w:t xml:space="preserve"> объектов</w:t>
      </w:r>
      <w:r w:rsidRPr="00A26F63">
        <w:rPr>
          <w:b/>
        </w:rPr>
        <w:t xml:space="preserve"> транспортной инфраструктур</w:t>
      </w:r>
      <w:r>
        <w:rPr>
          <w:b/>
        </w:rPr>
        <w:t>ы.</w:t>
      </w:r>
    </w:p>
    <w:p w:rsidR="002A59CA" w:rsidRPr="00C71BA3" w:rsidRDefault="002A59CA" w:rsidP="002A59CA">
      <w:pPr>
        <w:spacing w:after="0" w:line="240" w:lineRule="auto"/>
        <w:ind w:firstLine="567"/>
        <w:jc w:val="both"/>
        <w:rPr>
          <w:rFonts w:ascii="Times New Roman" w:eastAsia="Times New Roman" w:hAnsi="Times New Roman" w:cs="Times New Roman"/>
          <w:bCs/>
          <w:sz w:val="24"/>
          <w:szCs w:val="24"/>
          <w:lang w:eastAsia="ru-RU"/>
        </w:rPr>
      </w:pPr>
      <w:r w:rsidRPr="00C71BA3">
        <w:rPr>
          <w:rFonts w:ascii="Times New Roman" w:eastAsia="Times New Roman" w:hAnsi="Times New Roman" w:cs="Times New Roman"/>
          <w:bCs/>
          <w:sz w:val="24"/>
          <w:szCs w:val="24"/>
          <w:lang w:eastAsia="ru-RU"/>
        </w:rPr>
        <w:t>Зона выделена для создания правовых условий формирования территорий для размещения различного рода путей сообщения и сооружений, используемых для перевозки людей или грузов либо передачи веществ.</w:t>
      </w:r>
    </w:p>
    <w:tbl>
      <w:tblPr>
        <w:tblpPr w:leftFromText="180" w:rightFromText="180" w:vertAnchor="text" w:horzAnchor="margin"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8747"/>
      </w:tblGrid>
      <w:tr w:rsidR="00B8434B" w:rsidRPr="00FE304A" w:rsidTr="00B8434B">
        <w:tc>
          <w:tcPr>
            <w:tcW w:w="824" w:type="dxa"/>
            <w:shd w:val="pct5" w:color="auto" w:fill="auto"/>
            <w:vAlign w:val="center"/>
          </w:tcPr>
          <w:p w:rsidR="00B8434B" w:rsidRPr="00FE304A" w:rsidRDefault="00B8434B" w:rsidP="00B8434B">
            <w:pPr>
              <w:pStyle w:val="a8"/>
              <w:jc w:val="center"/>
              <w:rPr>
                <w:b/>
              </w:rPr>
            </w:pPr>
            <w:r w:rsidRPr="00FE304A">
              <w:rPr>
                <w:b/>
              </w:rPr>
              <w:t>Код</w:t>
            </w:r>
          </w:p>
        </w:tc>
        <w:tc>
          <w:tcPr>
            <w:tcW w:w="8747" w:type="dxa"/>
            <w:shd w:val="pct5" w:color="auto" w:fill="auto"/>
            <w:vAlign w:val="center"/>
          </w:tcPr>
          <w:p w:rsidR="00B8434B" w:rsidRPr="00FE304A" w:rsidRDefault="00B8434B" w:rsidP="00B8434B">
            <w:pPr>
              <w:pStyle w:val="a8"/>
              <w:jc w:val="center"/>
              <w:rPr>
                <w:b/>
              </w:rPr>
            </w:pPr>
            <w:r w:rsidRPr="00FE304A">
              <w:rPr>
                <w:b/>
              </w:rPr>
              <w:t>Основные виды разрешенного использования земельных участков.</w:t>
            </w:r>
          </w:p>
        </w:tc>
      </w:tr>
      <w:tr w:rsidR="00B8434B" w:rsidRPr="00FE304A" w:rsidTr="00B8434B">
        <w:tc>
          <w:tcPr>
            <w:tcW w:w="824" w:type="dxa"/>
            <w:vAlign w:val="center"/>
          </w:tcPr>
          <w:p w:rsidR="00B8434B" w:rsidRPr="00FE304A" w:rsidRDefault="00B8434B" w:rsidP="00B8434B">
            <w:pPr>
              <w:pStyle w:val="a8"/>
              <w:jc w:val="center"/>
            </w:pPr>
            <w:r w:rsidRPr="00FE304A">
              <w:t>3.1</w:t>
            </w:r>
          </w:p>
        </w:tc>
        <w:tc>
          <w:tcPr>
            <w:tcW w:w="8747" w:type="dxa"/>
          </w:tcPr>
          <w:p w:rsidR="00B8434B" w:rsidRPr="00FE304A" w:rsidRDefault="00B8434B" w:rsidP="00B8434B">
            <w:pPr>
              <w:pStyle w:val="a8"/>
            </w:pPr>
            <w:r>
              <w:t>Коммунальное обслуживание</w:t>
            </w:r>
          </w:p>
        </w:tc>
      </w:tr>
      <w:tr w:rsidR="00B8434B" w:rsidRPr="00FE304A" w:rsidTr="00B8434B">
        <w:tc>
          <w:tcPr>
            <w:tcW w:w="824" w:type="dxa"/>
            <w:vAlign w:val="center"/>
          </w:tcPr>
          <w:p w:rsidR="00B8434B" w:rsidRDefault="00B8434B" w:rsidP="00B8434B">
            <w:pPr>
              <w:pStyle w:val="a8"/>
              <w:jc w:val="center"/>
            </w:pPr>
            <w:r>
              <w:t>4.1</w:t>
            </w:r>
          </w:p>
        </w:tc>
        <w:tc>
          <w:tcPr>
            <w:tcW w:w="8747" w:type="dxa"/>
            <w:vAlign w:val="center"/>
          </w:tcPr>
          <w:p w:rsidR="00B8434B" w:rsidRPr="007F1614" w:rsidRDefault="00B8434B" w:rsidP="00B8434B">
            <w:pPr>
              <w:pStyle w:val="a8"/>
            </w:pPr>
            <w:r>
              <w:t>Деловое управление</w:t>
            </w:r>
          </w:p>
        </w:tc>
      </w:tr>
      <w:tr w:rsidR="00B8434B" w:rsidRPr="00FE304A" w:rsidTr="00B8434B">
        <w:tc>
          <w:tcPr>
            <w:tcW w:w="824" w:type="dxa"/>
            <w:vAlign w:val="center"/>
          </w:tcPr>
          <w:p w:rsidR="00B8434B" w:rsidRDefault="00B8434B" w:rsidP="00B8434B">
            <w:pPr>
              <w:pStyle w:val="a8"/>
              <w:jc w:val="center"/>
            </w:pPr>
            <w:r>
              <w:t>4.9</w:t>
            </w:r>
          </w:p>
        </w:tc>
        <w:tc>
          <w:tcPr>
            <w:tcW w:w="8747" w:type="dxa"/>
            <w:vAlign w:val="center"/>
          </w:tcPr>
          <w:p w:rsidR="00B8434B" w:rsidRPr="007F1614" w:rsidRDefault="00B8434B" w:rsidP="00B8434B">
            <w:pPr>
              <w:pStyle w:val="a8"/>
            </w:pPr>
            <w:r w:rsidRPr="007F1614">
              <w:t>Обслуживание автотранспорта</w:t>
            </w:r>
          </w:p>
        </w:tc>
      </w:tr>
      <w:tr w:rsidR="00B8434B" w:rsidRPr="00FE304A" w:rsidTr="00B8434B">
        <w:tc>
          <w:tcPr>
            <w:tcW w:w="824" w:type="dxa"/>
            <w:vAlign w:val="center"/>
          </w:tcPr>
          <w:p w:rsidR="00B8434B" w:rsidRDefault="00B8434B" w:rsidP="00B8434B">
            <w:pPr>
              <w:pStyle w:val="a8"/>
              <w:jc w:val="center"/>
            </w:pPr>
            <w:r>
              <w:t>4.9.1</w:t>
            </w:r>
          </w:p>
        </w:tc>
        <w:tc>
          <w:tcPr>
            <w:tcW w:w="8747" w:type="dxa"/>
            <w:vAlign w:val="center"/>
          </w:tcPr>
          <w:p w:rsidR="00B8434B" w:rsidRPr="007F1614" w:rsidRDefault="00B8434B" w:rsidP="00B8434B">
            <w:pPr>
              <w:pStyle w:val="a8"/>
            </w:pPr>
            <w:r>
              <w:t>Объекты придорожного сервиса</w:t>
            </w:r>
          </w:p>
        </w:tc>
      </w:tr>
      <w:tr w:rsidR="00CD6EFF" w:rsidRPr="00FE304A" w:rsidTr="00B8434B">
        <w:tc>
          <w:tcPr>
            <w:tcW w:w="824" w:type="dxa"/>
            <w:vAlign w:val="center"/>
          </w:tcPr>
          <w:p w:rsidR="00CD6EFF" w:rsidRDefault="00CD6EFF" w:rsidP="00B8434B">
            <w:pPr>
              <w:pStyle w:val="a8"/>
              <w:jc w:val="center"/>
            </w:pPr>
            <w:r>
              <w:t>5.4</w:t>
            </w:r>
          </w:p>
        </w:tc>
        <w:tc>
          <w:tcPr>
            <w:tcW w:w="8747" w:type="dxa"/>
            <w:vAlign w:val="center"/>
          </w:tcPr>
          <w:p w:rsidR="00CD6EFF" w:rsidRPr="00B1239A" w:rsidRDefault="00CD6EFF" w:rsidP="00B8434B">
            <w:pPr>
              <w:pStyle w:val="a8"/>
            </w:pPr>
            <w:r>
              <w:t>Причалы для маломерных судов</w:t>
            </w:r>
          </w:p>
        </w:tc>
      </w:tr>
      <w:tr w:rsidR="00B8434B" w:rsidRPr="00FE304A" w:rsidTr="00B8434B">
        <w:tc>
          <w:tcPr>
            <w:tcW w:w="824" w:type="dxa"/>
            <w:vAlign w:val="center"/>
          </w:tcPr>
          <w:p w:rsidR="00B8434B" w:rsidRPr="00FE304A" w:rsidRDefault="00B8434B" w:rsidP="00B8434B">
            <w:pPr>
              <w:pStyle w:val="a8"/>
              <w:jc w:val="center"/>
            </w:pPr>
            <w:r>
              <w:t>7</w:t>
            </w:r>
            <w:r w:rsidRPr="00FE304A">
              <w:t>.2</w:t>
            </w:r>
          </w:p>
        </w:tc>
        <w:tc>
          <w:tcPr>
            <w:tcW w:w="8747" w:type="dxa"/>
            <w:vAlign w:val="center"/>
          </w:tcPr>
          <w:p w:rsidR="00B8434B" w:rsidRPr="00FE304A" w:rsidRDefault="00B8434B" w:rsidP="00B8434B">
            <w:pPr>
              <w:pStyle w:val="a8"/>
            </w:pPr>
            <w:r w:rsidRPr="00B1239A">
              <w:t>Автомобильный транспорт</w:t>
            </w:r>
          </w:p>
        </w:tc>
      </w:tr>
      <w:tr w:rsidR="00B8434B" w:rsidRPr="00FE304A" w:rsidTr="00B8434B">
        <w:tc>
          <w:tcPr>
            <w:tcW w:w="824" w:type="dxa"/>
            <w:vAlign w:val="center"/>
          </w:tcPr>
          <w:p w:rsidR="00B8434B" w:rsidRDefault="00B8434B" w:rsidP="00B8434B">
            <w:pPr>
              <w:pStyle w:val="a8"/>
              <w:jc w:val="center"/>
            </w:pPr>
            <w:r>
              <w:t>7.3</w:t>
            </w:r>
          </w:p>
        </w:tc>
        <w:tc>
          <w:tcPr>
            <w:tcW w:w="8747" w:type="dxa"/>
            <w:vAlign w:val="center"/>
          </w:tcPr>
          <w:p w:rsidR="00B8434B" w:rsidRPr="00B1239A" w:rsidRDefault="00B8434B" w:rsidP="00B8434B">
            <w:pPr>
              <w:pStyle w:val="a8"/>
            </w:pPr>
            <w:r>
              <w:t>Водный транспорт</w:t>
            </w:r>
          </w:p>
        </w:tc>
      </w:tr>
      <w:tr w:rsidR="00B8434B" w:rsidRPr="00FE304A" w:rsidTr="00B8434B">
        <w:tc>
          <w:tcPr>
            <w:tcW w:w="824" w:type="dxa"/>
            <w:vAlign w:val="center"/>
          </w:tcPr>
          <w:p w:rsidR="00B8434B" w:rsidRPr="00FE304A" w:rsidRDefault="00B8434B" w:rsidP="00B8434B">
            <w:pPr>
              <w:pStyle w:val="a8"/>
              <w:jc w:val="center"/>
            </w:pPr>
            <w:r>
              <w:t>7</w:t>
            </w:r>
            <w:r w:rsidRPr="00FE304A">
              <w:t>.5</w:t>
            </w:r>
          </w:p>
        </w:tc>
        <w:tc>
          <w:tcPr>
            <w:tcW w:w="8747" w:type="dxa"/>
          </w:tcPr>
          <w:p w:rsidR="00B8434B" w:rsidRPr="002702E0" w:rsidRDefault="00B8434B" w:rsidP="00B8434B">
            <w:pPr>
              <w:pStyle w:val="a8"/>
            </w:pPr>
            <w:r w:rsidRPr="00B1239A">
              <w:t>Трубопроводный транспорт</w:t>
            </w:r>
          </w:p>
        </w:tc>
      </w:tr>
      <w:tr w:rsidR="00B8434B" w:rsidRPr="00FE304A" w:rsidTr="00B8434B">
        <w:tc>
          <w:tcPr>
            <w:tcW w:w="824" w:type="dxa"/>
            <w:vAlign w:val="center"/>
          </w:tcPr>
          <w:p w:rsidR="00B8434B" w:rsidRDefault="00B8434B" w:rsidP="00B8434B">
            <w:pPr>
              <w:pStyle w:val="a8"/>
              <w:jc w:val="center"/>
            </w:pPr>
            <w:r>
              <w:t>6.9</w:t>
            </w:r>
          </w:p>
        </w:tc>
        <w:tc>
          <w:tcPr>
            <w:tcW w:w="8747" w:type="dxa"/>
          </w:tcPr>
          <w:p w:rsidR="00B8434B" w:rsidRPr="00B1239A" w:rsidRDefault="00B8434B" w:rsidP="00B8434B">
            <w:pPr>
              <w:pStyle w:val="a8"/>
            </w:pPr>
            <w:r w:rsidRPr="008A478F">
              <w:rPr>
                <w:rFonts w:eastAsia="Times New Roman"/>
                <w:szCs w:val="24"/>
                <w:lang w:eastAsia="ru-RU"/>
              </w:rPr>
              <w:t>Склады</w:t>
            </w:r>
          </w:p>
        </w:tc>
      </w:tr>
      <w:tr w:rsidR="00B8434B" w:rsidRPr="00FE304A" w:rsidTr="00B8434B">
        <w:tc>
          <w:tcPr>
            <w:tcW w:w="824" w:type="dxa"/>
            <w:shd w:val="pct5" w:color="auto" w:fill="auto"/>
            <w:vAlign w:val="center"/>
          </w:tcPr>
          <w:p w:rsidR="00B8434B" w:rsidRPr="00FE304A" w:rsidRDefault="00B8434B" w:rsidP="00B8434B">
            <w:pPr>
              <w:pStyle w:val="a8"/>
              <w:jc w:val="center"/>
              <w:rPr>
                <w:b/>
              </w:rPr>
            </w:pPr>
            <w:r w:rsidRPr="00FE304A">
              <w:rPr>
                <w:b/>
              </w:rPr>
              <w:t>Код</w:t>
            </w:r>
          </w:p>
        </w:tc>
        <w:tc>
          <w:tcPr>
            <w:tcW w:w="8747" w:type="dxa"/>
            <w:shd w:val="pct5" w:color="auto" w:fill="auto"/>
          </w:tcPr>
          <w:p w:rsidR="00B8434B" w:rsidRPr="00FE304A" w:rsidRDefault="00B8434B" w:rsidP="00B8434B">
            <w:pPr>
              <w:pStyle w:val="a8"/>
              <w:jc w:val="center"/>
              <w:rPr>
                <w:b/>
              </w:rPr>
            </w:pPr>
            <w:r w:rsidRPr="00FE304A">
              <w:rPr>
                <w:b/>
              </w:rPr>
              <w:t>Условно разрешенные виды использования</w:t>
            </w:r>
          </w:p>
        </w:tc>
      </w:tr>
      <w:tr w:rsidR="00B8434B" w:rsidRPr="00FE304A" w:rsidTr="00B8434B">
        <w:tc>
          <w:tcPr>
            <w:tcW w:w="824" w:type="dxa"/>
            <w:vAlign w:val="center"/>
          </w:tcPr>
          <w:p w:rsidR="00B8434B" w:rsidRPr="00FE304A" w:rsidRDefault="00B8434B" w:rsidP="00B8434B">
            <w:pPr>
              <w:pStyle w:val="a8"/>
              <w:jc w:val="center"/>
            </w:pPr>
            <w:r>
              <w:t>3.4</w:t>
            </w:r>
          </w:p>
        </w:tc>
        <w:tc>
          <w:tcPr>
            <w:tcW w:w="8747" w:type="dxa"/>
            <w:vAlign w:val="center"/>
          </w:tcPr>
          <w:p w:rsidR="00B8434B" w:rsidRPr="00FE304A" w:rsidRDefault="00B8434B" w:rsidP="00B8434B">
            <w:pPr>
              <w:pStyle w:val="a8"/>
            </w:pPr>
            <w:r w:rsidRPr="007F1614">
              <w:t>Здравоохранение</w:t>
            </w:r>
          </w:p>
        </w:tc>
      </w:tr>
      <w:tr w:rsidR="00B8434B" w:rsidRPr="00FE304A" w:rsidTr="00B8434B">
        <w:tc>
          <w:tcPr>
            <w:tcW w:w="824" w:type="dxa"/>
            <w:vAlign w:val="center"/>
          </w:tcPr>
          <w:p w:rsidR="00B8434B" w:rsidRDefault="00B8434B" w:rsidP="00B8434B">
            <w:pPr>
              <w:pStyle w:val="a8"/>
              <w:jc w:val="center"/>
            </w:pPr>
            <w:r>
              <w:t>3.8</w:t>
            </w:r>
          </w:p>
        </w:tc>
        <w:tc>
          <w:tcPr>
            <w:tcW w:w="8747" w:type="dxa"/>
            <w:vAlign w:val="center"/>
          </w:tcPr>
          <w:p w:rsidR="00B8434B" w:rsidRPr="007F1614" w:rsidRDefault="00B8434B" w:rsidP="00B8434B">
            <w:pPr>
              <w:pStyle w:val="a8"/>
            </w:pPr>
            <w:r w:rsidRPr="00106814">
              <w:t>Общественное управление</w:t>
            </w:r>
          </w:p>
        </w:tc>
      </w:tr>
      <w:tr w:rsidR="00B8434B" w:rsidRPr="00FE304A" w:rsidTr="00B8434B">
        <w:tc>
          <w:tcPr>
            <w:tcW w:w="824" w:type="dxa"/>
            <w:vAlign w:val="center"/>
          </w:tcPr>
          <w:p w:rsidR="00B8434B" w:rsidRDefault="00B8434B" w:rsidP="00B8434B">
            <w:pPr>
              <w:pStyle w:val="a8"/>
              <w:jc w:val="center"/>
            </w:pPr>
            <w:r>
              <w:t>4.4</w:t>
            </w:r>
          </w:p>
        </w:tc>
        <w:tc>
          <w:tcPr>
            <w:tcW w:w="8747" w:type="dxa"/>
            <w:vAlign w:val="center"/>
          </w:tcPr>
          <w:p w:rsidR="00B8434B" w:rsidRPr="007F1614" w:rsidRDefault="00B8434B" w:rsidP="00B8434B">
            <w:pPr>
              <w:pStyle w:val="a8"/>
            </w:pPr>
            <w:r w:rsidRPr="007F1614">
              <w:t>Магазины</w:t>
            </w:r>
          </w:p>
        </w:tc>
      </w:tr>
      <w:tr w:rsidR="00B8434B" w:rsidRPr="00FE304A" w:rsidTr="00B8434B">
        <w:tc>
          <w:tcPr>
            <w:tcW w:w="824" w:type="dxa"/>
            <w:vAlign w:val="center"/>
          </w:tcPr>
          <w:p w:rsidR="00B8434B" w:rsidRDefault="00B8434B" w:rsidP="00B8434B">
            <w:pPr>
              <w:pStyle w:val="a8"/>
              <w:jc w:val="center"/>
            </w:pPr>
            <w:r>
              <w:t>4.6</w:t>
            </w:r>
          </w:p>
        </w:tc>
        <w:tc>
          <w:tcPr>
            <w:tcW w:w="8747" w:type="dxa"/>
            <w:vAlign w:val="center"/>
          </w:tcPr>
          <w:p w:rsidR="00B8434B" w:rsidRPr="007F1614" w:rsidRDefault="00B8434B" w:rsidP="00B8434B">
            <w:pPr>
              <w:pStyle w:val="a8"/>
            </w:pPr>
            <w:r w:rsidRPr="007F1614">
              <w:t>Общественное питание</w:t>
            </w:r>
          </w:p>
        </w:tc>
      </w:tr>
      <w:tr w:rsidR="00B8434B" w:rsidRPr="00FE304A" w:rsidTr="00B8434B">
        <w:tc>
          <w:tcPr>
            <w:tcW w:w="824" w:type="dxa"/>
            <w:vAlign w:val="center"/>
          </w:tcPr>
          <w:p w:rsidR="00B8434B" w:rsidRDefault="00B8434B" w:rsidP="00B8434B">
            <w:pPr>
              <w:pStyle w:val="a8"/>
              <w:jc w:val="center"/>
            </w:pPr>
            <w:r>
              <w:t>4.7</w:t>
            </w:r>
          </w:p>
        </w:tc>
        <w:tc>
          <w:tcPr>
            <w:tcW w:w="8747" w:type="dxa"/>
            <w:vAlign w:val="center"/>
          </w:tcPr>
          <w:p w:rsidR="00B8434B" w:rsidRPr="007F1614" w:rsidRDefault="00B8434B" w:rsidP="00B8434B">
            <w:pPr>
              <w:pStyle w:val="a8"/>
            </w:pPr>
            <w:r w:rsidRPr="007F1614">
              <w:t>Гостиничное обслуживание</w:t>
            </w:r>
          </w:p>
        </w:tc>
      </w:tr>
      <w:tr w:rsidR="00B8434B" w:rsidRPr="00FE304A" w:rsidTr="00B8434B">
        <w:tc>
          <w:tcPr>
            <w:tcW w:w="824" w:type="dxa"/>
            <w:vAlign w:val="center"/>
          </w:tcPr>
          <w:p w:rsidR="00B8434B" w:rsidRPr="00FE304A" w:rsidRDefault="00B8434B" w:rsidP="00B8434B">
            <w:pPr>
              <w:pStyle w:val="a8"/>
              <w:jc w:val="center"/>
            </w:pPr>
            <w:r>
              <w:t>6.8</w:t>
            </w:r>
          </w:p>
        </w:tc>
        <w:tc>
          <w:tcPr>
            <w:tcW w:w="8747" w:type="dxa"/>
          </w:tcPr>
          <w:p w:rsidR="00B8434B" w:rsidRPr="00FE304A" w:rsidRDefault="00B8434B" w:rsidP="00B8434B">
            <w:pPr>
              <w:pStyle w:val="a8"/>
            </w:pPr>
            <w:r>
              <w:t>Связь</w:t>
            </w:r>
          </w:p>
        </w:tc>
      </w:tr>
    </w:tbl>
    <w:p w:rsidR="002A59CA" w:rsidRPr="00C71BA3" w:rsidRDefault="002A59CA" w:rsidP="002A59CA">
      <w:pPr>
        <w:spacing w:after="0" w:line="240" w:lineRule="auto"/>
        <w:ind w:firstLine="567"/>
        <w:jc w:val="both"/>
        <w:rPr>
          <w:rFonts w:ascii="Times New Roman" w:eastAsia="Times New Roman" w:hAnsi="Times New Roman" w:cs="Times New Roman"/>
          <w:bCs/>
          <w:sz w:val="24"/>
          <w:szCs w:val="24"/>
          <w:lang w:eastAsia="ru-RU"/>
        </w:rPr>
      </w:pPr>
    </w:p>
    <w:p w:rsidR="002A59CA" w:rsidRPr="008E51C5" w:rsidRDefault="002A59CA" w:rsidP="002A59CA">
      <w:pPr>
        <w:autoSpaceDE w:val="0"/>
        <w:autoSpaceDN w:val="0"/>
        <w:adjustRightInd w:val="0"/>
        <w:spacing w:after="0" w:line="240" w:lineRule="auto"/>
        <w:jc w:val="both"/>
        <w:rPr>
          <w:rFonts w:ascii="Times New Roman" w:hAnsi="Times New Roman" w:cs="Times New Roman"/>
          <w:color w:val="000000"/>
          <w:sz w:val="24"/>
          <w:szCs w:val="24"/>
          <w:u w:val="single"/>
        </w:rPr>
      </w:pPr>
      <w:r w:rsidRPr="008E51C5">
        <w:rPr>
          <w:rFonts w:ascii="Times New Roman" w:hAnsi="Times New Roman" w:cs="Times New Roman"/>
          <w:color w:val="000000"/>
          <w:sz w:val="24"/>
          <w:szCs w:val="24"/>
          <w:u w:val="single"/>
        </w:rPr>
        <w:t>Параметры застройки для объектов транспортной инфраструктуры:</w:t>
      </w:r>
    </w:p>
    <w:p w:rsidR="002A59CA" w:rsidRPr="008E51C5" w:rsidRDefault="002A59CA" w:rsidP="002A59CA">
      <w:pPr>
        <w:spacing w:after="0" w:line="240" w:lineRule="auto"/>
        <w:rPr>
          <w:rFonts w:ascii="Times New Roman" w:hAnsi="Times New Roman" w:cs="Times New Roman"/>
          <w:sz w:val="24"/>
          <w:szCs w:val="24"/>
        </w:rPr>
      </w:pPr>
      <w:r w:rsidRPr="008E51C5">
        <w:rPr>
          <w:rFonts w:ascii="Times New Roman" w:hAnsi="Times New Roman" w:cs="Times New Roman"/>
          <w:sz w:val="24"/>
          <w:szCs w:val="24"/>
        </w:rPr>
        <w:t xml:space="preserve">1. </w:t>
      </w:r>
      <w:r w:rsidRPr="008E51C5">
        <w:rPr>
          <w:rFonts w:ascii="Times New Roman" w:hAnsi="Times New Roman" w:cs="Times New Roman"/>
          <w:bCs/>
          <w:sz w:val="24"/>
          <w:szCs w:val="24"/>
        </w:rPr>
        <w:t>Процент</w:t>
      </w:r>
      <w:r w:rsidRPr="008E51C5">
        <w:rPr>
          <w:rFonts w:ascii="Times New Roman" w:hAnsi="Times New Roman" w:cs="Times New Roman"/>
          <w:sz w:val="24"/>
          <w:szCs w:val="24"/>
        </w:rPr>
        <w:t xml:space="preserve"> застройки территории - не более 55 % от площади земельного участка.</w:t>
      </w:r>
    </w:p>
    <w:p w:rsidR="002A59CA" w:rsidRPr="008E51C5" w:rsidRDefault="002A59CA" w:rsidP="002A59CA">
      <w:pPr>
        <w:spacing w:after="0" w:line="240" w:lineRule="auto"/>
        <w:rPr>
          <w:rFonts w:ascii="Times New Roman" w:hAnsi="Times New Roman" w:cs="Times New Roman"/>
          <w:sz w:val="24"/>
          <w:szCs w:val="24"/>
        </w:rPr>
      </w:pPr>
      <w:r w:rsidRPr="008E51C5">
        <w:rPr>
          <w:rFonts w:ascii="Times New Roman" w:hAnsi="Times New Roman" w:cs="Times New Roman"/>
          <w:sz w:val="24"/>
          <w:szCs w:val="24"/>
        </w:rPr>
        <w:t xml:space="preserve">2. </w:t>
      </w:r>
      <w:r w:rsidRPr="008E51C5">
        <w:rPr>
          <w:rFonts w:ascii="Times New Roman" w:hAnsi="Times New Roman" w:cs="Times New Roman"/>
          <w:bCs/>
          <w:sz w:val="24"/>
          <w:szCs w:val="24"/>
        </w:rPr>
        <w:t>Коэффициент</w:t>
      </w:r>
      <w:r w:rsidRPr="008E51C5">
        <w:rPr>
          <w:rFonts w:ascii="Times New Roman" w:hAnsi="Times New Roman" w:cs="Times New Roman"/>
          <w:sz w:val="24"/>
          <w:szCs w:val="24"/>
        </w:rPr>
        <w:t xml:space="preserve"> озеленения территории - не менее 10 % от площади земельного участка.</w:t>
      </w:r>
    </w:p>
    <w:p w:rsidR="002A59CA" w:rsidRPr="008E51C5" w:rsidRDefault="002A59CA" w:rsidP="002A59CA">
      <w:pPr>
        <w:spacing w:after="0" w:line="240" w:lineRule="auto"/>
        <w:rPr>
          <w:rFonts w:ascii="Times New Roman" w:hAnsi="Times New Roman" w:cs="Times New Roman"/>
          <w:sz w:val="24"/>
          <w:szCs w:val="24"/>
        </w:rPr>
      </w:pPr>
      <w:r w:rsidRPr="008E51C5">
        <w:rPr>
          <w:rFonts w:ascii="Times New Roman" w:hAnsi="Times New Roman" w:cs="Times New Roman"/>
          <w:sz w:val="24"/>
          <w:szCs w:val="24"/>
        </w:rPr>
        <w:t xml:space="preserve">3. </w:t>
      </w:r>
      <w:r w:rsidRPr="008E51C5">
        <w:rPr>
          <w:rFonts w:ascii="Times New Roman" w:hAnsi="Times New Roman" w:cs="Times New Roman"/>
          <w:bCs/>
          <w:sz w:val="24"/>
          <w:szCs w:val="24"/>
        </w:rPr>
        <w:t>Площадь</w:t>
      </w:r>
      <w:r w:rsidRPr="008E51C5">
        <w:rPr>
          <w:rFonts w:ascii="Times New Roman" w:hAnsi="Times New Roman" w:cs="Times New Roman"/>
          <w:sz w:val="24"/>
          <w:szCs w:val="24"/>
        </w:rPr>
        <w:t xml:space="preserve"> территорий, предназначенных для организации проездов и хранения транспортных средств - не менее 35% от площади земельного участка.</w:t>
      </w:r>
    </w:p>
    <w:p w:rsidR="002A59CA" w:rsidRPr="008E51C5" w:rsidRDefault="002A59CA" w:rsidP="002A59CA">
      <w:pPr>
        <w:spacing w:after="0" w:line="240" w:lineRule="auto"/>
        <w:rPr>
          <w:rFonts w:ascii="Times New Roman" w:hAnsi="Times New Roman" w:cs="Times New Roman"/>
          <w:sz w:val="24"/>
          <w:szCs w:val="24"/>
        </w:rPr>
      </w:pPr>
      <w:r w:rsidRPr="008E51C5">
        <w:rPr>
          <w:rFonts w:ascii="Times New Roman" w:hAnsi="Times New Roman" w:cs="Times New Roman"/>
          <w:sz w:val="24"/>
          <w:szCs w:val="24"/>
        </w:rPr>
        <w:t xml:space="preserve">4. </w:t>
      </w:r>
      <w:r w:rsidRPr="008E51C5">
        <w:rPr>
          <w:rFonts w:ascii="Times New Roman" w:hAnsi="Times New Roman" w:cs="Times New Roman"/>
          <w:bCs/>
          <w:sz w:val="24"/>
          <w:szCs w:val="24"/>
        </w:rPr>
        <w:t>Минимальная</w:t>
      </w:r>
      <w:r w:rsidRPr="008E51C5">
        <w:rPr>
          <w:rFonts w:ascii="Times New Roman" w:hAnsi="Times New Roman" w:cs="Times New Roman"/>
          <w:sz w:val="24"/>
          <w:szCs w:val="24"/>
        </w:rPr>
        <w:t xml:space="preserve"> площадь земельного участка - 600 кв.м.</w:t>
      </w:r>
    </w:p>
    <w:p w:rsidR="002A59CA" w:rsidRPr="008E51C5" w:rsidRDefault="002A59CA" w:rsidP="002A59CA">
      <w:pPr>
        <w:spacing w:after="0" w:line="240" w:lineRule="auto"/>
        <w:rPr>
          <w:rFonts w:ascii="Times New Roman" w:hAnsi="Times New Roman" w:cs="Times New Roman"/>
          <w:sz w:val="24"/>
          <w:szCs w:val="24"/>
        </w:rPr>
      </w:pPr>
      <w:r w:rsidRPr="008E51C5">
        <w:rPr>
          <w:rFonts w:ascii="Times New Roman" w:hAnsi="Times New Roman" w:cs="Times New Roman"/>
          <w:sz w:val="24"/>
          <w:szCs w:val="24"/>
        </w:rPr>
        <w:t>5</w:t>
      </w:r>
      <w:r w:rsidRPr="008E51C5">
        <w:rPr>
          <w:rFonts w:ascii="Times New Roman" w:hAnsi="Times New Roman" w:cs="Times New Roman"/>
          <w:bCs/>
          <w:sz w:val="24"/>
          <w:szCs w:val="24"/>
        </w:rPr>
        <w:t>. Минимальные</w:t>
      </w:r>
      <w:r w:rsidRPr="008E51C5">
        <w:rPr>
          <w:rFonts w:ascii="Times New Roman" w:hAnsi="Times New Roman" w:cs="Times New Roman"/>
          <w:sz w:val="24"/>
          <w:szCs w:val="24"/>
        </w:rPr>
        <w:t xml:space="preserve"> отступы от границ земельного участка в целях определения мест допустимого размещения зданий - 2 м.</w:t>
      </w:r>
    </w:p>
    <w:p w:rsidR="002A59CA" w:rsidRPr="008E51C5" w:rsidRDefault="002A59CA" w:rsidP="002A59CA">
      <w:pPr>
        <w:spacing w:after="0" w:line="240" w:lineRule="auto"/>
        <w:rPr>
          <w:rFonts w:ascii="Times New Roman" w:hAnsi="Times New Roman" w:cs="Times New Roman"/>
          <w:sz w:val="24"/>
          <w:szCs w:val="24"/>
        </w:rPr>
      </w:pPr>
      <w:r w:rsidRPr="008E51C5">
        <w:rPr>
          <w:rFonts w:ascii="Times New Roman" w:hAnsi="Times New Roman" w:cs="Times New Roman"/>
          <w:sz w:val="24"/>
          <w:szCs w:val="24"/>
        </w:rPr>
        <w:t xml:space="preserve">6. </w:t>
      </w:r>
      <w:r w:rsidRPr="008E51C5">
        <w:rPr>
          <w:rFonts w:ascii="Times New Roman" w:hAnsi="Times New Roman" w:cs="Times New Roman"/>
          <w:bCs/>
          <w:sz w:val="24"/>
          <w:szCs w:val="24"/>
        </w:rPr>
        <w:t>Максимальная</w:t>
      </w:r>
      <w:r w:rsidRPr="008E51C5">
        <w:rPr>
          <w:rFonts w:ascii="Times New Roman" w:hAnsi="Times New Roman" w:cs="Times New Roman"/>
          <w:sz w:val="24"/>
          <w:szCs w:val="24"/>
        </w:rPr>
        <w:t xml:space="preserve"> высота зданий - 3 этажа.</w:t>
      </w:r>
    </w:p>
    <w:p w:rsidR="002A59CA" w:rsidRDefault="002A59CA" w:rsidP="002A59CA">
      <w:pPr>
        <w:pStyle w:val="31"/>
        <w:spacing w:after="0" w:line="240" w:lineRule="auto"/>
        <w:ind w:firstLine="567"/>
        <w:jc w:val="both"/>
        <w:rPr>
          <w:rFonts w:ascii="Times New Roman" w:hAnsi="Times New Roman" w:cs="Times New Roman"/>
          <w:sz w:val="24"/>
        </w:rPr>
      </w:pPr>
      <w:r w:rsidRPr="00EE7E85">
        <w:rPr>
          <w:rFonts w:ascii="Times New Roman" w:hAnsi="Times New Roman" w:cs="Times New Roman"/>
          <w:sz w:val="24"/>
        </w:rPr>
        <w:t>Преде</w:t>
      </w:r>
      <w:r>
        <w:rPr>
          <w:rFonts w:ascii="Times New Roman" w:hAnsi="Times New Roman" w:cs="Times New Roman"/>
          <w:sz w:val="24"/>
        </w:rPr>
        <w:t>льные параметры земельных участков и предельные параметры разрешенного строительства и реконструкции объектов капитального строительства, установленные для территориальной зоны, не распространяются на объекты инженерной  инфраструктуры.</w:t>
      </w:r>
    </w:p>
    <w:p w:rsidR="002A59CA" w:rsidRPr="006B7527" w:rsidRDefault="002A59CA" w:rsidP="002A59CA">
      <w:pPr>
        <w:tabs>
          <w:tab w:val="left" w:pos="540"/>
        </w:tabs>
        <w:spacing w:after="0" w:line="240" w:lineRule="auto"/>
        <w:ind w:firstLine="540"/>
        <w:jc w:val="both"/>
        <w:rPr>
          <w:rFonts w:ascii="Times New Roman" w:eastAsia="Times New Roman" w:hAnsi="Times New Roman" w:cs="Times New Roman"/>
          <w:b/>
          <w:sz w:val="24"/>
          <w:szCs w:val="24"/>
          <w:lang w:eastAsia="ru-RU"/>
        </w:rPr>
      </w:pPr>
    </w:p>
    <w:p w:rsidR="00A93160" w:rsidRPr="00596EAA" w:rsidRDefault="00A93160" w:rsidP="00596EAA">
      <w:pPr>
        <w:pStyle w:val="31"/>
        <w:ind w:firstLine="567"/>
        <w:jc w:val="center"/>
        <w:rPr>
          <w:rFonts w:ascii="Times New Roman" w:hAnsi="Times New Roman" w:cs="Times New Roman"/>
          <w:b/>
          <w:sz w:val="24"/>
          <w:szCs w:val="24"/>
        </w:rPr>
      </w:pPr>
      <w:r w:rsidRPr="00596EAA">
        <w:rPr>
          <w:rFonts w:ascii="Times New Roman" w:hAnsi="Times New Roman" w:cs="Times New Roman"/>
          <w:b/>
          <w:sz w:val="24"/>
          <w:szCs w:val="24"/>
        </w:rPr>
        <w:t>ЗОНА СЕЛЬСКОХОЗЯЙСТВЕННОГО ИСПОЛЬЗОВАНИЯ</w:t>
      </w:r>
    </w:p>
    <w:p w:rsidR="00A93160" w:rsidRPr="00596EAA" w:rsidRDefault="00A93160" w:rsidP="00596EAA">
      <w:pPr>
        <w:pStyle w:val="31"/>
        <w:spacing w:line="264"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Зона сельскохозяйственного использования предназначена для ведения сельскохозяйственного производства и выделена для обеспечения правовых условий сохранения сельскохозяйственных угодий, объектов сельскохозяйственного назначения, дачного хозяйства и садоводства.</w:t>
      </w:r>
    </w:p>
    <w:p w:rsidR="00A93160" w:rsidRPr="00596EAA" w:rsidRDefault="00A93160" w:rsidP="00596EAA">
      <w:pPr>
        <w:pStyle w:val="31"/>
        <w:spacing w:line="264"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В состав зон сельскохозяйственного использования включаются:</w:t>
      </w:r>
    </w:p>
    <w:p w:rsidR="00A93160" w:rsidRPr="00596EAA" w:rsidRDefault="00A93160" w:rsidP="00596EAA">
      <w:pPr>
        <w:pStyle w:val="31"/>
        <w:spacing w:line="264"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1. зоны сельскохозяйственных угодий – пашня, сенокосы, пастбища, залежи, земли, занятые многолетними насаждениями (садами, виноградниками и другими);</w:t>
      </w:r>
    </w:p>
    <w:p w:rsidR="00A93160" w:rsidRPr="00596EAA" w:rsidRDefault="00A93160" w:rsidP="00596EAA">
      <w:pPr>
        <w:pStyle w:val="31"/>
        <w:spacing w:line="264"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F11152" w:rsidRDefault="00A93160" w:rsidP="00596EAA">
      <w:pPr>
        <w:pStyle w:val="31"/>
        <w:spacing w:line="264"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В соответствии с частью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а их использование определяется уполномоченными органами местного самоуправления в соответствии с федеральными законами.</w:t>
      </w:r>
    </w:p>
    <w:p w:rsidR="00834316" w:rsidRDefault="00834316" w:rsidP="00F55222">
      <w:pPr>
        <w:pStyle w:val="31"/>
        <w:spacing w:after="0"/>
        <w:ind w:firstLine="567"/>
        <w:rPr>
          <w:rFonts w:ascii="Times New Roman" w:eastAsia="Times New Roman" w:hAnsi="Times New Roman" w:cs="Times New Roman"/>
          <w:b/>
          <w:sz w:val="24"/>
          <w:szCs w:val="24"/>
          <w:lang w:eastAsia="ru-RU"/>
        </w:rPr>
      </w:pPr>
    </w:p>
    <w:p w:rsidR="002C185A" w:rsidRDefault="002C185A" w:rsidP="002C185A">
      <w:pPr>
        <w:tabs>
          <w:tab w:val="left" w:pos="0"/>
          <w:tab w:val="left" w:pos="567"/>
        </w:tabs>
        <w:spacing w:after="0" w:line="240" w:lineRule="auto"/>
        <w:ind w:firstLine="284"/>
        <w:jc w:val="both"/>
        <w:rPr>
          <w:rFonts w:ascii="Times New Roman" w:eastAsia="Times New Roman" w:hAnsi="Times New Roman" w:cs="Times New Roman"/>
          <w:b/>
          <w:sz w:val="24"/>
          <w:szCs w:val="24"/>
          <w:lang w:eastAsia="ru-RU"/>
        </w:rPr>
      </w:pPr>
      <w:r w:rsidRPr="00D34FA7">
        <w:rPr>
          <w:rFonts w:ascii="Times New Roman" w:eastAsia="Times New Roman" w:hAnsi="Times New Roman" w:cs="Times New Roman"/>
          <w:b/>
          <w:sz w:val="24"/>
          <w:szCs w:val="24"/>
          <w:lang w:eastAsia="ru-RU"/>
        </w:rPr>
        <w:t>С</w:t>
      </w:r>
      <w:r>
        <w:rPr>
          <w:rFonts w:ascii="Times New Roman" w:eastAsia="Times New Roman" w:hAnsi="Times New Roman" w:cs="Times New Roman"/>
          <w:b/>
          <w:sz w:val="24"/>
          <w:szCs w:val="24"/>
          <w:lang w:eastAsia="ru-RU"/>
        </w:rPr>
        <w:t xml:space="preserve">х </w:t>
      </w:r>
      <w:r w:rsidR="00600BE3">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 Зона для ведения садоводства и дачного хозяйства на землях </w:t>
      </w:r>
    </w:p>
    <w:p w:rsidR="002C185A" w:rsidRDefault="002C185A" w:rsidP="002C185A">
      <w:pPr>
        <w:tabs>
          <w:tab w:val="left" w:pos="0"/>
          <w:tab w:val="left" w:pos="567"/>
        </w:tabs>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сельскохозяйственного назначения</w:t>
      </w:r>
    </w:p>
    <w:p w:rsidR="002C185A" w:rsidRDefault="002C185A" w:rsidP="002C185A">
      <w:pPr>
        <w:tabs>
          <w:tab w:val="left" w:pos="0"/>
          <w:tab w:val="left" w:pos="567"/>
        </w:tabs>
        <w:spacing w:before="120" w:after="0" w:line="240" w:lineRule="auto"/>
        <w:ind w:firstLine="284"/>
        <w:rPr>
          <w:rFonts w:ascii="Times New Roman" w:hAnsi="Times New Roman" w:cs="Times New Roman"/>
          <w:color w:val="000000" w:themeColor="text1"/>
          <w:sz w:val="24"/>
          <w:szCs w:val="24"/>
          <w:lang w:eastAsia="ru-RU"/>
        </w:rPr>
      </w:pPr>
      <w:r w:rsidRPr="007927C2">
        <w:rPr>
          <w:rFonts w:ascii="Times New Roman" w:hAnsi="Times New Roman" w:cs="Times New Roman"/>
          <w:color w:val="000000" w:themeColor="text1"/>
          <w:sz w:val="24"/>
          <w:szCs w:val="24"/>
          <w:lang w:eastAsia="ru-RU"/>
        </w:rPr>
        <w:t xml:space="preserve">Зона предназначена для размещения садовых и дачных участков с правом возведения строений и используемых населением для развития садоводства </w:t>
      </w:r>
      <w:r>
        <w:rPr>
          <w:rFonts w:ascii="Times New Roman" w:hAnsi="Times New Roman" w:cs="Times New Roman"/>
          <w:color w:val="000000" w:themeColor="text1"/>
          <w:sz w:val="24"/>
          <w:szCs w:val="24"/>
          <w:lang w:eastAsia="ru-RU"/>
        </w:rPr>
        <w:t>и дачного хозяйства.</w:t>
      </w:r>
    </w:p>
    <w:p w:rsidR="002C185A" w:rsidRPr="007927C2" w:rsidRDefault="002C185A" w:rsidP="002C185A">
      <w:pPr>
        <w:tabs>
          <w:tab w:val="left" w:pos="0"/>
          <w:tab w:val="left" w:pos="567"/>
        </w:tabs>
        <w:spacing w:before="120" w:after="0" w:line="240" w:lineRule="auto"/>
        <w:ind w:firstLine="284"/>
        <w:rPr>
          <w:rFonts w:ascii="Times New Roman" w:hAnsi="Times New Roman" w:cs="Times New Roman"/>
          <w:color w:val="000000" w:themeColor="text1"/>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8428"/>
      </w:tblGrid>
      <w:tr w:rsidR="002C185A" w:rsidRPr="007927C2" w:rsidTr="00703597">
        <w:trPr>
          <w:jc w:val="center"/>
        </w:trPr>
        <w:tc>
          <w:tcPr>
            <w:tcW w:w="824" w:type="dxa"/>
            <w:shd w:val="pct5" w:color="auto" w:fill="auto"/>
            <w:vAlign w:val="center"/>
          </w:tcPr>
          <w:p w:rsidR="002C185A" w:rsidRPr="001340FB" w:rsidRDefault="002C185A" w:rsidP="00703597">
            <w:pPr>
              <w:pStyle w:val="a8"/>
              <w:jc w:val="center"/>
              <w:rPr>
                <w:b/>
              </w:rPr>
            </w:pPr>
            <w:r w:rsidRPr="001340FB">
              <w:rPr>
                <w:b/>
              </w:rPr>
              <w:t>Код</w:t>
            </w:r>
          </w:p>
        </w:tc>
        <w:tc>
          <w:tcPr>
            <w:tcW w:w="8428" w:type="dxa"/>
            <w:shd w:val="pct5" w:color="auto" w:fill="auto"/>
            <w:vAlign w:val="center"/>
          </w:tcPr>
          <w:p w:rsidR="002C185A" w:rsidRPr="001340FB" w:rsidRDefault="002C185A" w:rsidP="00703597">
            <w:pPr>
              <w:pStyle w:val="a8"/>
              <w:jc w:val="center"/>
              <w:rPr>
                <w:b/>
              </w:rPr>
            </w:pPr>
            <w:r w:rsidRPr="001340FB">
              <w:rPr>
                <w:b/>
              </w:rPr>
              <w:t>Основные виды разрешенного использования земельных участков.</w:t>
            </w:r>
          </w:p>
        </w:tc>
      </w:tr>
      <w:tr w:rsidR="00184C90" w:rsidRPr="007927C2" w:rsidTr="009D1EC3">
        <w:trPr>
          <w:trHeight w:val="308"/>
          <w:jc w:val="center"/>
        </w:trPr>
        <w:tc>
          <w:tcPr>
            <w:tcW w:w="824" w:type="dxa"/>
            <w:vAlign w:val="center"/>
          </w:tcPr>
          <w:p w:rsidR="00184C90" w:rsidRPr="001340FB" w:rsidRDefault="00184C90" w:rsidP="009D1EC3">
            <w:pPr>
              <w:pStyle w:val="a8"/>
              <w:rPr>
                <w:rFonts w:eastAsia="Times New Roman"/>
                <w:szCs w:val="24"/>
                <w:lang w:eastAsia="ru-RU"/>
              </w:rPr>
            </w:pPr>
            <w:r w:rsidRPr="001340FB">
              <w:rPr>
                <w:rFonts w:eastAsia="Times New Roman"/>
                <w:szCs w:val="24"/>
                <w:lang w:eastAsia="ru-RU"/>
              </w:rPr>
              <w:t>3.1</w:t>
            </w:r>
          </w:p>
        </w:tc>
        <w:tc>
          <w:tcPr>
            <w:tcW w:w="8428" w:type="dxa"/>
          </w:tcPr>
          <w:p w:rsidR="00184C90" w:rsidRPr="001340FB" w:rsidRDefault="00184C90" w:rsidP="009D1EC3">
            <w:pPr>
              <w:pStyle w:val="a8"/>
              <w:rPr>
                <w:rFonts w:eastAsia="Times New Roman"/>
                <w:szCs w:val="24"/>
                <w:lang w:eastAsia="ru-RU"/>
              </w:rPr>
            </w:pPr>
            <w:r w:rsidRPr="001340FB">
              <w:rPr>
                <w:rFonts w:eastAsia="Times New Roman"/>
                <w:szCs w:val="24"/>
                <w:lang w:eastAsia="ru-RU"/>
              </w:rPr>
              <w:t>Коммунальное обслуживание</w:t>
            </w:r>
          </w:p>
        </w:tc>
      </w:tr>
      <w:tr w:rsidR="00184C90" w:rsidRPr="007927C2" w:rsidTr="00703597">
        <w:trPr>
          <w:trHeight w:val="386"/>
          <w:jc w:val="center"/>
        </w:trPr>
        <w:tc>
          <w:tcPr>
            <w:tcW w:w="824" w:type="dxa"/>
            <w:vAlign w:val="center"/>
          </w:tcPr>
          <w:p w:rsidR="00184C90" w:rsidRPr="001340FB" w:rsidRDefault="00184C90" w:rsidP="00703597">
            <w:pPr>
              <w:pStyle w:val="a8"/>
              <w:rPr>
                <w:rFonts w:eastAsia="Times New Roman"/>
                <w:szCs w:val="24"/>
                <w:lang w:eastAsia="ru-RU"/>
              </w:rPr>
            </w:pPr>
            <w:r>
              <w:rPr>
                <w:rFonts w:eastAsia="Times New Roman"/>
                <w:szCs w:val="24"/>
                <w:lang w:eastAsia="ru-RU"/>
              </w:rPr>
              <w:t>13.2</w:t>
            </w:r>
          </w:p>
        </w:tc>
        <w:tc>
          <w:tcPr>
            <w:tcW w:w="8428" w:type="dxa"/>
            <w:vAlign w:val="center"/>
          </w:tcPr>
          <w:p w:rsidR="00184C90" w:rsidRPr="001340FB" w:rsidRDefault="00184C90" w:rsidP="00703597">
            <w:pPr>
              <w:pStyle w:val="a8"/>
              <w:rPr>
                <w:rFonts w:eastAsia="Times New Roman"/>
                <w:szCs w:val="24"/>
                <w:lang w:eastAsia="ru-RU"/>
              </w:rPr>
            </w:pPr>
            <w:r>
              <w:rPr>
                <w:rFonts w:eastAsia="Times New Roman"/>
                <w:szCs w:val="24"/>
                <w:lang w:eastAsia="ru-RU"/>
              </w:rPr>
              <w:t>Ведение садоводства</w:t>
            </w:r>
          </w:p>
        </w:tc>
      </w:tr>
      <w:tr w:rsidR="00184C90" w:rsidRPr="007927C2" w:rsidTr="00703597">
        <w:trPr>
          <w:jc w:val="center"/>
        </w:trPr>
        <w:tc>
          <w:tcPr>
            <w:tcW w:w="824" w:type="dxa"/>
            <w:vAlign w:val="center"/>
          </w:tcPr>
          <w:p w:rsidR="00184C90" w:rsidRPr="001340FB" w:rsidRDefault="00184C90" w:rsidP="00703597">
            <w:pPr>
              <w:pStyle w:val="a8"/>
              <w:rPr>
                <w:rFonts w:eastAsia="Times New Roman"/>
                <w:szCs w:val="24"/>
                <w:lang w:eastAsia="ru-RU"/>
              </w:rPr>
            </w:pPr>
            <w:r>
              <w:rPr>
                <w:rFonts w:eastAsia="Times New Roman"/>
                <w:szCs w:val="24"/>
                <w:lang w:eastAsia="ru-RU"/>
              </w:rPr>
              <w:t>13.3</w:t>
            </w:r>
          </w:p>
        </w:tc>
        <w:tc>
          <w:tcPr>
            <w:tcW w:w="8428" w:type="dxa"/>
            <w:vAlign w:val="center"/>
          </w:tcPr>
          <w:p w:rsidR="00184C90" w:rsidRPr="001340FB" w:rsidRDefault="00184C90" w:rsidP="00703597">
            <w:pPr>
              <w:pStyle w:val="a8"/>
              <w:rPr>
                <w:rFonts w:eastAsia="Times New Roman"/>
                <w:szCs w:val="24"/>
                <w:lang w:eastAsia="ru-RU"/>
              </w:rPr>
            </w:pPr>
            <w:r>
              <w:rPr>
                <w:rFonts w:eastAsia="Times New Roman"/>
                <w:szCs w:val="24"/>
                <w:lang w:eastAsia="ru-RU"/>
              </w:rPr>
              <w:t>Ведение дачного хозяйства</w:t>
            </w:r>
          </w:p>
        </w:tc>
      </w:tr>
      <w:tr w:rsidR="00184C90" w:rsidRPr="007927C2" w:rsidTr="00703597">
        <w:trPr>
          <w:jc w:val="center"/>
        </w:trPr>
        <w:tc>
          <w:tcPr>
            <w:tcW w:w="824" w:type="dxa"/>
            <w:shd w:val="pct5" w:color="auto" w:fill="auto"/>
            <w:vAlign w:val="center"/>
          </w:tcPr>
          <w:p w:rsidR="00184C90" w:rsidRPr="001340FB" w:rsidRDefault="00184C90" w:rsidP="00703597">
            <w:pPr>
              <w:pStyle w:val="a8"/>
              <w:jc w:val="center"/>
              <w:rPr>
                <w:b/>
              </w:rPr>
            </w:pPr>
            <w:r w:rsidRPr="001340FB">
              <w:rPr>
                <w:b/>
              </w:rPr>
              <w:t>Код</w:t>
            </w:r>
          </w:p>
        </w:tc>
        <w:tc>
          <w:tcPr>
            <w:tcW w:w="8428" w:type="dxa"/>
            <w:shd w:val="pct5" w:color="auto" w:fill="auto"/>
          </w:tcPr>
          <w:p w:rsidR="00184C90" w:rsidRPr="001340FB" w:rsidRDefault="00184C90" w:rsidP="00703597">
            <w:pPr>
              <w:pStyle w:val="a8"/>
              <w:jc w:val="center"/>
              <w:rPr>
                <w:b/>
              </w:rPr>
            </w:pPr>
            <w:r w:rsidRPr="001340FB">
              <w:rPr>
                <w:b/>
              </w:rPr>
              <w:t>Условно разрешенные виды разрешённого использования</w:t>
            </w:r>
          </w:p>
        </w:tc>
      </w:tr>
      <w:tr w:rsidR="00184C90" w:rsidRPr="007927C2" w:rsidTr="00703597">
        <w:trPr>
          <w:jc w:val="center"/>
        </w:trPr>
        <w:tc>
          <w:tcPr>
            <w:tcW w:w="824" w:type="dxa"/>
            <w:vAlign w:val="center"/>
          </w:tcPr>
          <w:p w:rsidR="00184C90" w:rsidRPr="001340FB" w:rsidRDefault="00184C90" w:rsidP="00703597">
            <w:pPr>
              <w:pStyle w:val="a8"/>
              <w:rPr>
                <w:rFonts w:eastAsia="Times New Roman"/>
                <w:szCs w:val="24"/>
                <w:lang w:eastAsia="ru-RU"/>
              </w:rPr>
            </w:pPr>
            <w:r w:rsidRPr="001340FB">
              <w:rPr>
                <w:rFonts w:eastAsia="Times New Roman"/>
                <w:szCs w:val="24"/>
                <w:lang w:eastAsia="ru-RU"/>
              </w:rPr>
              <w:t>4.4</w:t>
            </w:r>
          </w:p>
        </w:tc>
        <w:tc>
          <w:tcPr>
            <w:tcW w:w="8428" w:type="dxa"/>
          </w:tcPr>
          <w:p w:rsidR="00184C90" w:rsidRPr="001340FB" w:rsidRDefault="00184C90" w:rsidP="00703597">
            <w:pPr>
              <w:pStyle w:val="a8"/>
              <w:rPr>
                <w:rFonts w:eastAsia="Times New Roman"/>
                <w:szCs w:val="24"/>
                <w:lang w:eastAsia="ru-RU"/>
              </w:rPr>
            </w:pPr>
            <w:r w:rsidRPr="001340FB">
              <w:rPr>
                <w:rFonts w:eastAsia="Times New Roman"/>
                <w:szCs w:val="24"/>
                <w:lang w:eastAsia="ru-RU"/>
              </w:rPr>
              <w:t>Магазины</w:t>
            </w:r>
          </w:p>
        </w:tc>
      </w:tr>
      <w:tr w:rsidR="00184C90" w:rsidRPr="007927C2" w:rsidTr="00703597">
        <w:trPr>
          <w:jc w:val="center"/>
        </w:trPr>
        <w:tc>
          <w:tcPr>
            <w:tcW w:w="824" w:type="dxa"/>
            <w:vAlign w:val="center"/>
          </w:tcPr>
          <w:p w:rsidR="00184C90" w:rsidRPr="001340FB" w:rsidRDefault="00184C90" w:rsidP="00703597">
            <w:pPr>
              <w:pStyle w:val="a8"/>
              <w:rPr>
                <w:rFonts w:eastAsia="Times New Roman"/>
                <w:szCs w:val="24"/>
                <w:lang w:eastAsia="ru-RU"/>
              </w:rPr>
            </w:pPr>
            <w:r w:rsidRPr="001340FB">
              <w:rPr>
                <w:rFonts w:eastAsia="Times New Roman"/>
                <w:szCs w:val="24"/>
                <w:lang w:eastAsia="ru-RU"/>
              </w:rPr>
              <w:t>4.9</w:t>
            </w:r>
          </w:p>
        </w:tc>
        <w:tc>
          <w:tcPr>
            <w:tcW w:w="8428" w:type="dxa"/>
          </w:tcPr>
          <w:p w:rsidR="00184C90" w:rsidRPr="001340FB" w:rsidRDefault="00184C90" w:rsidP="00CD64CC">
            <w:pPr>
              <w:pStyle w:val="a8"/>
              <w:rPr>
                <w:rFonts w:eastAsia="Times New Roman"/>
                <w:szCs w:val="24"/>
                <w:lang w:eastAsia="ru-RU"/>
              </w:rPr>
            </w:pPr>
            <w:r w:rsidRPr="001340FB">
              <w:rPr>
                <w:rFonts w:eastAsia="Times New Roman"/>
                <w:szCs w:val="24"/>
                <w:lang w:eastAsia="ru-RU"/>
              </w:rPr>
              <w:t xml:space="preserve">Обслуживание автотранспорта </w:t>
            </w:r>
          </w:p>
        </w:tc>
      </w:tr>
    </w:tbl>
    <w:p w:rsidR="002C185A" w:rsidRPr="007927C2" w:rsidRDefault="002C185A" w:rsidP="002C185A">
      <w:pPr>
        <w:spacing w:before="120" w:after="0" w:line="240" w:lineRule="auto"/>
        <w:rPr>
          <w:rFonts w:ascii="Times New Roman" w:hAnsi="Times New Roman" w:cs="Times New Roman"/>
          <w:sz w:val="24"/>
          <w:szCs w:val="24"/>
          <w:u w:val="single"/>
          <w:lang w:eastAsia="ru-RU"/>
        </w:rPr>
      </w:pPr>
      <w:r w:rsidRPr="007927C2">
        <w:rPr>
          <w:rFonts w:ascii="Times New Roman" w:hAnsi="Times New Roman" w:cs="Times New Roman"/>
          <w:sz w:val="24"/>
          <w:szCs w:val="24"/>
          <w:u w:val="single"/>
          <w:lang w:eastAsia="ru-RU"/>
        </w:rPr>
        <w:t>Предельные размеры земельных участков и параметры разрешенного строительства, реконструкции объектов капитального строительства:</w:t>
      </w:r>
    </w:p>
    <w:p w:rsidR="002C185A" w:rsidRDefault="002C185A" w:rsidP="002C185A">
      <w:pPr>
        <w:spacing w:after="0" w:line="240" w:lineRule="auto"/>
        <w:rPr>
          <w:rFonts w:ascii="Times New Roman" w:hAnsi="Times New Roman" w:cs="Times New Roman"/>
          <w:sz w:val="24"/>
          <w:szCs w:val="24"/>
        </w:rPr>
      </w:pPr>
      <w:r w:rsidRPr="007927C2">
        <w:rPr>
          <w:rFonts w:ascii="Times New Roman" w:hAnsi="Times New Roman" w:cs="Times New Roman"/>
          <w:sz w:val="24"/>
          <w:szCs w:val="24"/>
        </w:rPr>
        <w:t>1. Минимальная (максимальная) площадь земельного участка:</w:t>
      </w:r>
    </w:p>
    <w:p w:rsidR="00D261CC" w:rsidRPr="00A31CCA" w:rsidRDefault="00D261CC" w:rsidP="00A31CCA">
      <w:pPr>
        <w:spacing w:after="0" w:line="240" w:lineRule="auto"/>
        <w:ind w:firstLine="708"/>
        <w:jc w:val="both"/>
        <w:rPr>
          <w:rFonts w:ascii="Times New Roman" w:eastAsia="Times New Roman" w:hAnsi="Times New Roman" w:cs="Times New Roman"/>
          <w:bCs/>
          <w:iCs/>
          <w:color w:val="000000" w:themeColor="text1"/>
          <w:sz w:val="24"/>
          <w:szCs w:val="24"/>
          <w:lang w:eastAsia="ru-RU"/>
        </w:rPr>
      </w:pPr>
      <w:r w:rsidRPr="00A31CCA">
        <w:rPr>
          <w:rFonts w:ascii="Times New Roman" w:eastAsia="Times New Roman" w:hAnsi="Times New Roman" w:cs="Times New Roman"/>
          <w:bCs/>
          <w:iCs/>
          <w:color w:val="000000" w:themeColor="text1"/>
          <w:sz w:val="24"/>
          <w:szCs w:val="24"/>
          <w:lang w:eastAsia="ru-RU"/>
        </w:rPr>
        <w:t>В соответствии с Решением Собрания депутатов  муниципального образования  «Городское поселение Звенигово» Звениговского района Республики Марий Эл №225 от 07.08.2013 г. предельные (максимальные и минимальные) размеры земельных участков, представляемых гражданам в собственность:</w:t>
      </w:r>
    </w:p>
    <w:p w:rsidR="002C185A" w:rsidRPr="007927C2" w:rsidRDefault="00D261CC" w:rsidP="00D261CC">
      <w:pPr>
        <w:spacing w:after="0" w:line="240" w:lineRule="auto"/>
        <w:ind w:firstLine="708"/>
        <w:rPr>
          <w:rFonts w:ascii="Times New Roman" w:hAnsi="Times New Roman" w:cs="Times New Roman"/>
          <w:color w:val="000000" w:themeColor="text1"/>
          <w:sz w:val="24"/>
          <w:szCs w:val="24"/>
          <w:lang w:eastAsia="ru-RU"/>
        </w:rPr>
      </w:pPr>
      <w:r w:rsidRPr="00A31CCA">
        <w:rPr>
          <w:rFonts w:ascii="Times New Roman" w:eastAsia="Times New Roman" w:hAnsi="Times New Roman" w:cs="Times New Roman"/>
          <w:bCs/>
          <w:iCs/>
          <w:color w:val="000000" w:themeColor="text1"/>
          <w:sz w:val="24"/>
          <w:szCs w:val="24"/>
          <w:lang w:eastAsia="ru-RU"/>
        </w:rPr>
        <w:t xml:space="preserve">- </w:t>
      </w:r>
      <w:r w:rsidR="002C185A" w:rsidRPr="007927C2">
        <w:rPr>
          <w:rFonts w:ascii="Times New Roman" w:hAnsi="Times New Roman" w:cs="Times New Roman"/>
          <w:color w:val="000000"/>
          <w:sz w:val="24"/>
          <w:szCs w:val="24"/>
          <w:lang w:eastAsia="ru-RU"/>
        </w:rPr>
        <w:t xml:space="preserve">для </w:t>
      </w:r>
      <w:r>
        <w:rPr>
          <w:rFonts w:ascii="Times New Roman" w:hAnsi="Times New Roman" w:cs="Times New Roman"/>
          <w:color w:val="000000"/>
          <w:sz w:val="24"/>
          <w:szCs w:val="24"/>
          <w:lang w:eastAsia="ru-RU"/>
        </w:rPr>
        <w:t xml:space="preserve">ведения </w:t>
      </w:r>
      <w:r w:rsidR="002C185A" w:rsidRPr="007927C2">
        <w:rPr>
          <w:rFonts w:ascii="Times New Roman" w:hAnsi="Times New Roman" w:cs="Times New Roman"/>
          <w:color w:val="000000"/>
          <w:sz w:val="24"/>
          <w:szCs w:val="24"/>
          <w:lang w:eastAsia="ru-RU"/>
        </w:rPr>
        <w:t xml:space="preserve">садоводства: минимальный – </w:t>
      </w:r>
      <w:r w:rsidR="002C185A" w:rsidRPr="00A31CCA">
        <w:rPr>
          <w:rFonts w:ascii="Times New Roman" w:hAnsi="Times New Roman" w:cs="Times New Roman"/>
          <w:color w:val="000000" w:themeColor="text1"/>
          <w:sz w:val="24"/>
          <w:szCs w:val="24"/>
          <w:lang w:eastAsia="ru-RU"/>
        </w:rPr>
        <w:t>300</w:t>
      </w:r>
      <w:r w:rsidR="002C185A" w:rsidRPr="00D261CC">
        <w:rPr>
          <w:rFonts w:ascii="Times New Roman" w:hAnsi="Times New Roman" w:cs="Times New Roman"/>
          <w:color w:val="FF0000"/>
          <w:sz w:val="24"/>
          <w:szCs w:val="24"/>
          <w:lang w:eastAsia="ru-RU"/>
        </w:rPr>
        <w:t xml:space="preserve"> </w:t>
      </w:r>
      <w:r w:rsidR="002C185A">
        <w:rPr>
          <w:rFonts w:ascii="Times New Roman" w:hAnsi="Times New Roman" w:cs="Times New Roman"/>
          <w:color w:val="000000"/>
          <w:sz w:val="24"/>
          <w:szCs w:val="24"/>
          <w:lang w:eastAsia="ru-RU"/>
        </w:rPr>
        <w:t>м²</w:t>
      </w:r>
      <w:r w:rsidR="002C185A" w:rsidRPr="007927C2">
        <w:rPr>
          <w:rFonts w:ascii="Times New Roman" w:hAnsi="Times New Roman" w:cs="Times New Roman"/>
          <w:color w:val="000000"/>
          <w:sz w:val="24"/>
          <w:szCs w:val="24"/>
          <w:lang w:eastAsia="ru-RU"/>
        </w:rPr>
        <w:t xml:space="preserve">,  </w:t>
      </w:r>
      <w:r w:rsidR="002C185A" w:rsidRPr="007927C2">
        <w:rPr>
          <w:rFonts w:ascii="Times New Roman" w:hAnsi="Times New Roman" w:cs="Times New Roman"/>
          <w:color w:val="000000" w:themeColor="text1"/>
          <w:sz w:val="24"/>
          <w:szCs w:val="24"/>
          <w:lang w:eastAsia="ru-RU"/>
        </w:rPr>
        <w:t xml:space="preserve">максимальный – </w:t>
      </w:r>
      <w:r>
        <w:rPr>
          <w:rFonts w:ascii="Times New Roman" w:hAnsi="Times New Roman" w:cs="Times New Roman"/>
          <w:color w:val="000000"/>
          <w:sz w:val="24"/>
          <w:szCs w:val="24"/>
          <w:lang w:eastAsia="ru-RU"/>
        </w:rPr>
        <w:t>600</w:t>
      </w:r>
      <w:r w:rsidR="002C185A">
        <w:rPr>
          <w:rFonts w:ascii="Times New Roman" w:hAnsi="Times New Roman" w:cs="Times New Roman"/>
          <w:color w:val="000000"/>
          <w:sz w:val="24"/>
          <w:szCs w:val="24"/>
          <w:lang w:eastAsia="ru-RU"/>
        </w:rPr>
        <w:t xml:space="preserve"> м²</w:t>
      </w:r>
      <w:r w:rsidR="002C185A" w:rsidRPr="007927C2">
        <w:rPr>
          <w:rFonts w:ascii="Times New Roman" w:hAnsi="Times New Roman" w:cs="Times New Roman"/>
          <w:color w:val="000000"/>
          <w:sz w:val="24"/>
          <w:szCs w:val="24"/>
          <w:lang w:eastAsia="ru-RU"/>
        </w:rPr>
        <w:t xml:space="preserve">,  </w:t>
      </w:r>
    </w:p>
    <w:p w:rsidR="00D261CC" w:rsidRDefault="00D261CC" w:rsidP="00D261CC">
      <w:pPr>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themeColor="text1"/>
          <w:sz w:val="24"/>
          <w:szCs w:val="24"/>
          <w:lang w:eastAsia="ru-RU"/>
        </w:rPr>
        <w:t xml:space="preserve">- </w:t>
      </w:r>
      <w:r w:rsidR="002C185A" w:rsidRPr="00BF6879">
        <w:rPr>
          <w:rFonts w:ascii="Times New Roman" w:hAnsi="Times New Roman" w:cs="Times New Roman"/>
          <w:color w:val="000000" w:themeColor="text1"/>
          <w:sz w:val="24"/>
          <w:szCs w:val="24"/>
          <w:lang w:eastAsia="ru-RU"/>
        </w:rPr>
        <w:t>для</w:t>
      </w:r>
      <w:r>
        <w:rPr>
          <w:rFonts w:ascii="Times New Roman" w:hAnsi="Times New Roman" w:cs="Times New Roman"/>
          <w:color w:val="000000" w:themeColor="text1"/>
          <w:sz w:val="24"/>
          <w:szCs w:val="24"/>
          <w:lang w:eastAsia="ru-RU"/>
        </w:rPr>
        <w:t xml:space="preserve"> ведения</w:t>
      </w:r>
      <w:r w:rsidR="002C185A" w:rsidRPr="00BF6879">
        <w:rPr>
          <w:rFonts w:ascii="Times New Roman" w:hAnsi="Times New Roman" w:cs="Times New Roman"/>
          <w:color w:val="000000" w:themeColor="text1"/>
          <w:sz w:val="24"/>
          <w:szCs w:val="24"/>
          <w:lang w:eastAsia="ru-RU"/>
        </w:rPr>
        <w:t xml:space="preserve"> огородничества: </w:t>
      </w:r>
      <w:r w:rsidR="002C185A" w:rsidRPr="007927C2">
        <w:rPr>
          <w:rFonts w:ascii="Times New Roman" w:hAnsi="Times New Roman" w:cs="Times New Roman"/>
          <w:color w:val="000000"/>
          <w:sz w:val="24"/>
          <w:szCs w:val="24"/>
          <w:lang w:eastAsia="ru-RU"/>
        </w:rPr>
        <w:t xml:space="preserve">минимальный – </w:t>
      </w:r>
      <w:r w:rsidR="002C185A">
        <w:rPr>
          <w:rFonts w:ascii="Times New Roman" w:hAnsi="Times New Roman" w:cs="Times New Roman"/>
          <w:color w:val="000000"/>
          <w:sz w:val="24"/>
          <w:szCs w:val="24"/>
          <w:lang w:eastAsia="ru-RU"/>
        </w:rPr>
        <w:t>300 м²</w:t>
      </w:r>
      <w:r w:rsidR="002C185A" w:rsidRPr="007927C2">
        <w:rPr>
          <w:rFonts w:ascii="Times New Roman" w:hAnsi="Times New Roman" w:cs="Times New Roman"/>
          <w:color w:val="000000"/>
          <w:sz w:val="24"/>
          <w:szCs w:val="24"/>
          <w:lang w:eastAsia="ru-RU"/>
        </w:rPr>
        <w:t xml:space="preserve">,  </w:t>
      </w:r>
      <w:r w:rsidR="002C185A" w:rsidRPr="007927C2">
        <w:rPr>
          <w:rFonts w:ascii="Times New Roman" w:hAnsi="Times New Roman" w:cs="Times New Roman"/>
          <w:color w:val="000000" w:themeColor="text1"/>
          <w:sz w:val="24"/>
          <w:szCs w:val="24"/>
          <w:lang w:eastAsia="ru-RU"/>
        </w:rPr>
        <w:t xml:space="preserve">максимальный – </w:t>
      </w:r>
      <w:r>
        <w:rPr>
          <w:rFonts w:ascii="Times New Roman" w:hAnsi="Times New Roman" w:cs="Times New Roman"/>
          <w:color w:val="000000"/>
          <w:sz w:val="24"/>
          <w:szCs w:val="24"/>
          <w:lang w:eastAsia="ru-RU"/>
        </w:rPr>
        <w:t>600</w:t>
      </w:r>
      <w:r w:rsidR="002C185A">
        <w:rPr>
          <w:rFonts w:ascii="Times New Roman" w:hAnsi="Times New Roman" w:cs="Times New Roman"/>
          <w:color w:val="000000"/>
          <w:sz w:val="24"/>
          <w:szCs w:val="24"/>
          <w:lang w:eastAsia="ru-RU"/>
        </w:rPr>
        <w:t xml:space="preserve"> м²</w:t>
      </w:r>
      <w:r w:rsidR="002C185A" w:rsidRPr="007927C2">
        <w:rPr>
          <w:rFonts w:ascii="Times New Roman" w:hAnsi="Times New Roman" w:cs="Times New Roman"/>
          <w:color w:val="000000"/>
          <w:sz w:val="24"/>
          <w:szCs w:val="24"/>
          <w:lang w:eastAsia="ru-RU"/>
        </w:rPr>
        <w:t>,</w:t>
      </w:r>
    </w:p>
    <w:p w:rsidR="00D261CC" w:rsidRDefault="00D261CC" w:rsidP="00D261CC">
      <w:pPr>
        <w:spacing w:after="0" w:line="240" w:lineRule="auto"/>
        <w:ind w:firstLine="708"/>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для дачного строительства и ведения дачного хозяйства </w:t>
      </w:r>
      <w:r w:rsidR="002C185A" w:rsidRPr="007927C2">
        <w:rPr>
          <w:rFonts w:ascii="Times New Roman" w:hAnsi="Times New Roman" w:cs="Times New Roman"/>
          <w:color w:val="000000"/>
          <w:sz w:val="24"/>
          <w:szCs w:val="24"/>
          <w:lang w:eastAsia="ru-RU"/>
        </w:rPr>
        <w:t xml:space="preserve"> </w:t>
      </w:r>
      <w:r w:rsidRPr="007927C2">
        <w:rPr>
          <w:rFonts w:ascii="Times New Roman" w:hAnsi="Times New Roman" w:cs="Times New Roman"/>
          <w:color w:val="000000"/>
          <w:sz w:val="24"/>
          <w:szCs w:val="24"/>
          <w:lang w:eastAsia="ru-RU"/>
        </w:rPr>
        <w:t xml:space="preserve">минимальный – </w:t>
      </w:r>
      <w:r>
        <w:rPr>
          <w:rFonts w:ascii="Times New Roman" w:hAnsi="Times New Roman" w:cs="Times New Roman"/>
          <w:color w:val="000000"/>
          <w:sz w:val="24"/>
          <w:szCs w:val="24"/>
          <w:lang w:eastAsia="ru-RU"/>
        </w:rPr>
        <w:t>300 м²</w:t>
      </w:r>
      <w:r w:rsidRPr="007927C2">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p>
    <w:p w:rsidR="002C185A" w:rsidRPr="007927C2" w:rsidRDefault="00D261CC" w:rsidP="00D261CC">
      <w:pPr>
        <w:spacing w:after="0" w:line="240" w:lineRule="auto"/>
        <w:ind w:firstLine="708"/>
        <w:jc w:val="both"/>
        <w:rPr>
          <w:rFonts w:ascii="Times New Roman" w:hAnsi="Times New Roman" w:cs="Times New Roman"/>
          <w:color w:val="000000" w:themeColor="text1"/>
          <w:sz w:val="24"/>
          <w:szCs w:val="24"/>
          <w:lang w:eastAsia="ru-RU"/>
        </w:rPr>
      </w:pPr>
      <w:r>
        <w:rPr>
          <w:rFonts w:ascii="Times New Roman" w:hAnsi="Times New Roman" w:cs="Times New Roman"/>
          <w:color w:val="000000"/>
          <w:sz w:val="24"/>
          <w:szCs w:val="24"/>
          <w:lang w:eastAsia="ru-RU"/>
        </w:rPr>
        <w:t xml:space="preserve">  максимальный 1000 </w:t>
      </w:r>
      <w:r w:rsidR="002C185A" w:rsidRPr="007927C2">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м².</w:t>
      </w:r>
    </w:p>
    <w:p w:rsidR="002C185A" w:rsidRPr="007927C2" w:rsidRDefault="002C185A" w:rsidP="002C185A">
      <w:pPr>
        <w:spacing w:after="0" w:line="240" w:lineRule="auto"/>
        <w:rPr>
          <w:rFonts w:ascii="Times New Roman" w:hAnsi="Times New Roman" w:cs="Times New Roman"/>
          <w:sz w:val="24"/>
          <w:szCs w:val="24"/>
          <w:lang w:eastAsia="ru-RU"/>
        </w:rPr>
      </w:pPr>
      <w:r w:rsidRPr="007927C2">
        <w:rPr>
          <w:rFonts w:ascii="Times New Roman" w:hAnsi="Times New Roman" w:cs="Times New Roman"/>
          <w:sz w:val="24"/>
          <w:szCs w:val="24"/>
          <w:lang w:eastAsia="ru-RU"/>
        </w:rPr>
        <w:t>2. Садовый дом должен отстоять от красной линии улиц, чем на 5 метров, от красной линии проездов – не менее, чем на 3 м, хозяйственные постройки от красной линии улиц и проездов  должны отстоять на расстояние не менее  5 метров.</w:t>
      </w:r>
    </w:p>
    <w:p w:rsidR="002C185A" w:rsidRPr="007927C2" w:rsidRDefault="002C185A" w:rsidP="002C185A">
      <w:pPr>
        <w:spacing w:after="0" w:line="240" w:lineRule="auto"/>
        <w:rPr>
          <w:rFonts w:ascii="Times New Roman" w:hAnsi="Times New Roman" w:cs="Times New Roman"/>
          <w:color w:val="000000" w:themeColor="text1"/>
          <w:sz w:val="24"/>
          <w:szCs w:val="24"/>
        </w:rPr>
      </w:pPr>
      <w:r w:rsidRPr="007927C2">
        <w:rPr>
          <w:rFonts w:ascii="Times New Roman" w:hAnsi="Times New Roman" w:cs="Times New Roman"/>
          <w:color w:val="000000" w:themeColor="text1"/>
          <w:sz w:val="24"/>
          <w:szCs w:val="24"/>
        </w:rPr>
        <w:t>3.Минимальные расстояния между постройками  по санитарно-бытовым условиям должны быть:</w:t>
      </w:r>
    </w:p>
    <w:p w:rsidR="002C185A" w:rsidRPr="007927C2" w:rsidRDefault="002C185A" w:rsidP="002C185A">
      <w:pPr>
        <w:numPr>
          <w:ilvl w:val="0"/>
          <w:numId w:val="39"/>
        </w:numPr>
        <w:spacing w:after="0" w:line="240" w:lineRule="auto"/>
        <w:jc w:val="both"/>
        <w:rPr>
          <w:rFonts w:ascii="Times New Roman" w:hAnsi="Times New Roman" w:cs="Times New Roman"/>
          <w:color w:val="000000" w:themeColor="text1"/>
          <w:sz w:val="24"/>
          <w:szCs w:val="24"/>
        </w:rPr>
      </w:pPr>
      <w:r w:rsidRPr="007927C2">
        <w:rPr>
          <w:rFonts w:ascii="Times New Roman" w:hAnsi="Times New Roman" w:cs="Times New Roman"/>
          <w:color w:val="000000" w:themeColor="text1"/>
          <w:sz w:val="24"/>
          <w:szCs w:val="24"/>
        </w:rPr>
        <w:t>от жилого строения (или дома) – 3 м;</w:t>
      </w:r>
    </w:p>
    <w:p w:rsidR="002C185A" w:rsidRPr="007927C2" w:rsidRDefault="002C185A" w:rsidP="002C185A">
      <w:pPr>
        <w:numPr>
          <w:ilvl w:val="0"/>
          <w:numId w:val="39"/>
        </w:numPr>
        <w:spacing w:after="0" w:line="240" w:lineRule="auto"/>
        <w:jc w:val="both"/>
        <w:rPr>
          <w:rFonts w:ascii="Times New Roman" w:hAnsi="Times New Roman" w:cs="Times New Roman"/>
          <w:color w:val="000000" w:themeColor="text1"/>
          <w:sz w:val="24"/>
          <w:szCs w:val="24"/>
        </w:rPr>
      </w:pPr>
      <w:r w:rsidRPr="007927C2">
        <w:rPr>
          <w:rFonts w:ascii="Times New Roman" w:hAnsi="Times New Roman" w:cs="Times New Roman"/>
          <w:color w:val="000000" w:themeColor="text1"/>
          <w:sz w:val="24"/>
          <w:szCs w:val="24"/>
        </w:rPr>
        <w:t>от постройки для содержания мелкого скота и птицы – 4 м;</w:t>
      </w:r>
    </w:p>
    <w:p w:rsidR="002C185A" w:rsidRPr="007927C2" w:rsidRDefault="002C185A" w:rsidP="002C185A">
      <w:pPr>
        <w:numPr>
          <w:ilvl w:val="0"/>
          <w:numId w:val="39"/>
        </w:numPr>
        <w:spacing w:after="0" w:line="240" w:lineRule="auto"/>
        <w:jc w:val="both"/>
        <w:rPr>
          <w:rFonts w:ascii="Times New Roman" w:hAnsi="Times New Roman" w:cs="Times New Roman"/>
          <w:color w:val="000000" w:themeColor="text1"/>
          <w:sz w:val="24"/>
          <w:szCs w:val="24"/>
        </w:rPr>
      </w:pPr>
      <w:r w:rsidRPr="007927C2">
        <w:rPr>
          <w:rFonts w:ascii="Times New Roman" w:hAnsi="Times New Roman" w:cs="Times New Roman"/>
          <w:color w:val="000000" w:themeColor="text1"/>
          <w:sz w:val="24"/>
          <w:szCs w:val="24"/>
        </w:rPr>
        <w:t>от других построек – 1 м;</w:t>
      </w:r>
    </w:p>
    <w:p w:rsidR="002C185A" w:rsidRPr="007927C2" w:rsidRDefault="002C185A" w:rsidP="002C185A">
      <w:pPr>
        <w:numPr>
          <w:ilvl w:val="0"/>
          <w:numId w:val="39"/>
        </w:numPr>
        <w:spacing w:after="0" w:line="240" w:lineRule="auto"/>
        <w:jc w:val="both"/>
        <w:rPr>
          <w:rFonts w:ascii="Times New Roman" w:hAnsi="Times New Roman" w:cs="Times New Roman"/>
          <w:color w:val="000000" w:themeColor="text1"/>
          <w:sz w:val="24"/>
          <w:szCs w:val="24"/>
        </w:rPr>
      </w:pPr>
      <w:r w:rsidRPr="007927C2">
        <w:rPr>
          <w:rFonts w:ascii="Times New Roman" w:hAnsi="Times New Roman" w:cs="Times New Roman"/>
          <w:color w:val="000000" w:themeColor="text1"/>
          <w:sz w:val="24"/>
          <w:szCs w:val="24"/>
        </w:rPr>
        <w:t>от стволов деревьев:</w:t>
      </w:r>
    </w:p>
    <w:p w:rsidR="002C185A" w:rsidRPr="007927C2" w:rsidRDefault="002C185A" w:rsidP="002C185A">
      <w:pPr>
        <w:numPr>
          <w:ilvl w:val="0"/>
          <w:numId w:val="39"/>
        </w:numPr>
        <w:spacing w:after="0" w:line="240" w:lineRule="auto"/>
        <w:jc w:val="both"/>
        <w:rPr>
          <w:rFonts w:ascii="Times New Roman" w:hAnsi="Times New Roman" w:cs="Times New Roman"/>
          <w:color w:val="000000" w:themeColor="text1"/>
          <w:sz w:val="24"/>
          <w:szCs w:val="24"/>
        </w:rPr>
      </w:pPr>
      <w:r w:rsidRPr="007927C2">
        <w:rPr>
          <w:rFonts w:ascii="Times New Roman" w:hAnsi="Times New Roman" w:cs="Times New Roman"/>
          <w:color w:val="000000" w:themeColor="text1"/>
          <w:sz w:val="24"/>
          <w:szCs w:val="24"/>
        </w:rPr>
        <w:t>высокорослых – 4 м;</w:t>
      </w:r>
    </w:p>
    <w:p w:rsidR="002C185A" w:rsidRPr="007927C2" w:rsidRDefault="002C185A" w:rsidP="002C185A">
      <w:pPr>
        <w:numPr>
          <w:ilvl w:val="0"/>
          <w:numId w:val="39"/>
        </w:numPr>
        <w:spacing w:after="0" w:line="240" w:lineRule="auto"/>
        <w:jc w:val="both"/>
        <w:rPr>
          <w:rFonts w:ascii="Times New Roman" w:hAnsi="Times New Roman" w:cs="Times New Roman"/>
          <w:color w:val="000000" w:themeColor="text1"/>
          <w:sz w:val="24"/>
          <w:szCs w:val="24"/>
        </w:rPr>
      </w:pPr>
      <w:r w:rsidRPr="007927C2">
        <w:rPr>
          <w:rFonts w:ascii="Times New Roman" w:hAnsi="Times New Roman" w:cs="Times New Roman"/>
          <w:color w:val="000000" w:themeColor="text1"/>
          <w:sz w:val="24"/>
          <w:szCs w:val="24"/>
        </w:rPr>
        <w:t>среднерослых – 2 м;</w:t>
      </w:r>
    </w:p>
    <w:p w:rsidR="002C185A" w:rsidRPr="007927C2" w:rsidRDefault="002C185A" w:rsidP="002C185A">
      <w:pPr>
        <w:numPr>
          <w:ilvl w:val="0"/>
          <w:numId w:val="39"/>
        </w:numPr>
        <w:spacing w:after="0" w:line="240" w:lineRule="auto"/>
        <w:jc w:val="both"/>
        <w:rPr>
          <w:rFonts w:ascii="Times New Roman" w:hAnsi="Times New Roman" w:cs="Times New Roman"/>
          <w:color w:val="000000" w:themeColor="text1"/>
          <w:sz w:val="24"/>
          <w:szCs w:val="24"/>
        </w:rPr>
      </w:pPr>
      <w:r w:rsidRPr="007927C2">
        <w:rPr>
          <w:rFonts w:ascii="Times New Roman" w:hAnsi="Times New Roman" w:cs="Times New Roman"/>
          <w:color w:val="000000" w:themeColor="text1"/>
          <w:sz w:val="24"/>
          <w:szCs w:val="24"/>
        </w:rPr>
        <w:t>от кустарника – 1 м.</w:t>
      </w:r>
    </w:p>
    <w:p w:rsidR="002C185A" w:rsidRPr="007927C2" w:rsidRDefault="002C185A" w:rsidP="002C185A">
      <w:pPr>
        <w:spacing w:after="0" w:line="240" w:lineRule="auto"/>
        <w:rPr>
          <w:rFonts w:ascii="Times New Roman" w:hAnsi="Times New Roman" w:cs="Times New Roman"/>
          <w:color w:val="FF0000"/>
          <w:sz w:val="24"/>
          <w:szCs w:val="24"/>
        </w:rPr>
      </w:pPr>
      <w:r w:rsidRPr="007927C2">
        <w:rPr>
          <w:rFonts w:ascii="Times New Roman" w:hAnsi="Times New Roman" w:cs="Times New Roman"/>
          <w:sz w:val="24"/>
          <w:szCs w:val="24"/>
        </w:rPr>
        <w:lastRenderedPageBreak/>
        <w:t>4. Минимальные расстояния до границы соседнего участка по санитарно-бытовым условиям должны быть</w:t>
      </w:r>
      <w:r w:rsidRPr="007927C2">
        <w:rPr>
          <w:rFonts w:ascii="Times New Roman" w:hAnsi="Times New Roman" w:cs="Times New Roman"/>
          <w:color w:val="FF0000"/>
          <w:sz w:val="24"/>
          <w:szCs w:val="24"/>
        </w:rPr>
        <w:t>:</w:t>
      </w:r>
    </w:p>
    <w:p w:rsidR="002C185A" w:rsidRPr="007927C2" w:rsidRDefault="002C185A" w:rsidP="002C185A">
      <w:pPr>
        <w:pStyle w:val="a9"/>
        <w:numPr>
          <w:ilvl w:val="0"/>
          <w:numId w:val="40"/>
        </w:numPr>
        <w:spacing w:after="0" w:line="240" w:lineRule="auto"/>
        <w:jc w:val="both"/>
        <w:rPr>
          <w:rFonts w:ascii="Times New Roman" w:hAnsi="Times New Roman" w:cs="Times New Roman"/>
          <w:sz w:val="24"/>
          <w:szCs w:val="24"/>
        </w:rPr>
      </w:pPr>
      <w:r w:rsidRPr="007927C2">
        <w:rPr>
          <w:rFonts w:ascii="Times New Roman" w:hAnsi="Times New Roman" w:cs="Times New Roman"/>
          <w:color w:val="000000" w:themeColor="text1"/>
          <w:sz w:val="24"/>
          <w:szCs w:val="24"/>
        </w:rPr>
        <w:t>от жилого строения (или дома) и погреба до уборной и постройки для содержания мелкого скота и птицы – 12 м;</w:t>
      </w:r>
    </w:p>
    <w:p w:rsidR="002C185A" w:rsidRPr="007927C2" w:rsidRDefault="002C185A" w:rsidP="002C185A">
      <w:pPr>
        <w:numPr>
          <w:ilvl w:val="0"/>
          <w:numId w:val="40"/>
        </w:numPr>
        <w:spacing w:after="0" w:line="240" w:lineRule="auto"/>
        <w:jc w:val="both"/>
        <w:rPr>
          <w:rFonts w:ascii="Times New Roman" w:hAnsi="Times New Roman" w:cs="Times New Roman"/>
          <w:sz w:val="24"/>
          <w:szCs w:val="24"/>
        </w:rPr>
      </w:pPr>
      <w:r w:rsidRPr="007927C2">
        <w:rPr>
          <w:rFonts w:ascii="Times New Roman" w:hAnsi="Times New Roman" w:cs="Times New Roman"/>
          <w:sz w:val="24"/>
          <w:szCs w:val="24"/>
        </w:rPr>
        <w:t xml:space="preserve"> до душа, бани (сауны) - 8;</w:t>
      </w:r>
    </w:p>
    <w:p w:rsidR="002C185A" w:rsidRPr="007927C2" w:rsidRDefault="002C185A" w:rsidP="002C185A">
      <w:pPr>
        <w:numPr>
          <w:ilvl w:val="0"/>
          <w:numId w:val="40"/>
        </w:numPr>
        <w:spacing w:after="0" w:line="240" w:lineRule="auto"/>
        <w:jc w:val="both"/>
        <w:rPr>
          <w:rFonts w:ascii="Times New Roman" w:hAnsi="Times New Roman" w:cs="Times New Roman"/>
          <w:sz w:val="24"/>
          <w:szCs w:val="24"/>
        </w:rPr>
      </w:pPr>
      <w:r w:rsidRPr="007927C2">
        <w:rPr>
          <w:rFonts w:ascii="Times New Roman" w:hAnsi="Times New Roman" w:cs="Times New Roman"/>
          <w:sz w:val="24"/>
          <w:szCs w:val="24"/>
        </w:rPr>
        <w:t>от колодца до уборной и компостного устройства -8 м</w:t>
      </w:r>
    </w:p>
    <w:p w:rsidR="002C185A" w:rsidRPr="007927C2" w:rsidRDefault="002C185A" w:rsidP="002C18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927C2">
        <w:rPr>
          <w:rFonts w:ascii="Times New Roman" w:hAnsi="Times New Roman" w:cs="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C185A" w:rsidRPr="007927C2" w:rsidRDefault="002C185A" w:rsidP="002C18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927C2">
        <w:rPr>
          <w:rFonts w:ascii="Times New Roman" w:hAnsi="Times New Roman" w:cs="Times New Roman"/>
          <w:sz w:val="24"/>
          <w:szCs w:val="24"/>
        </w:rPr>
        <w:t>Стоянки для автомобилей могут быть отдельно стоящими, встроенными или пристроенными к садовому дому и хозяйственным постройкам.</w:t>
      </w:r>
    </w:p>
    <w:p w:rsidR="002C185A" w:rsidRPr="007927C2" w:rsidRDefault="002C185A" w:rsidP="002C18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927C2">
        <w:rPr>
          <w:rFonts w:ascii="Times New Roman" w:hAnsi="Times New Roman" w:cs="Times New Roman"/>
          <w:sz w:val="24"/>
          <w:szCs w:val="24"/>
        </w:rPr>
        <w:t>Здания и сооружения общего пользования должны отстоять от границ садовых участков не менее, чем на 4 м.</w:t>
      </w:r>
    </w:p>
    <w:p w:rsidR="002C185A" w:rsidRPr="007927C2" w:rsidRDefault="002C185A" w:rsidP="002C18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927C2">
        <w:rPr>
          <w:rFonts w:ascii="Times New Roman" w:hAnsi="Times New Roman" w:cs="Times New Roman"/>
          <w:sz w:val="24"/>
          <w:szCs w:val="24"/>
        </w:rPr>
        <w:t>Ширина в красных линиях должна быть: для улиц не менее 15 м, для проездов – не менее 9 м, ширина проезжей части улиц – не менее 7 м, проездов – не менее 3,5 метров.</w:t>
      </w:r>
    </w:p>
    <w:p w:rsidR="002C185A" w:rsidRPr="007927C2" w:rsidRDefault="002C185A" w:rsidP="002C185A">
      <w:pPr>
        <w:spacing w:after="0" w:line="240" w:lineRule="auto"/>
        <w:jc w:val="both"/>
        <w:rPr>
          <w:rFonts w:ascii="Times New Roman" w:hAnsi="Times New Roman" w:cs="Times New Roman"/>
          <w:sz w:val="24"/>
          <w:szCs w:val="24"/>
        </w:rPr>
      </w:pPr>
      <w:r w:rsidRPr="007927C2">
        <w:rPr>
          <w:rFonts w:ascii="Times New Roman" w:hAnsi="Times New Roman" w:cs="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должно быть не менее 15 метров.</w:t>
      </w:r>
    </w:p>
    <w:p w:rsidR="002C185A" w:rsidRPr="007927C2" w:rsidRDefault="002C185A" w:rsidP="002C185A">
      <w:pPr>
        <w:spacing w:after="0" w:line="240" w:lineRule="auto"/>
        <w:jc w:val="both"/>
        <w:rPr>
          <w:rFonts w:ascii="Times New Roman" w:hAnsi="Times New Roman" w:cs="Times New Roman"/>
          <w:sz w:val="24"/>
          <w:szCs w:val="24"/>
        </w:rPr>
      </w:pPr>
      <w:r w:rsidRPr="007927C2">
        <w:rPr>
          <w:rFonts w:ascii="Times New Roman" w:hAnsi="Times New Roman" w:cs="Times New Roman"/>
          <w:sz w:val="24"/>
          <w:szCs w:val="24"/>
        </w:rPr>
        <w:t>На садовом участке допускается возводить садовый дом сезонного, временного, или круглогодичного использования, хозяйственные постройки и сооружения, теплицы и другие сооружения с утепленным грунтом, навес или гараж для автомобиля.</w:t>
      </w:r>
    </w:p>
    <w:p w:rsidR="002C185A" w:rsidRPr="007927C2" w:rsidRDefault="002C185A" w:rsidP="002C185A">
      <w:pPr>
        <w:spacing w:after="0" w:line="240" w:lineRule="auto"/>
        <w:jc w:val="both"/>
        <w:rPr>
          <w:rFonts w:ascii="Times New Roman" w:hAnsi="Times New Roman" w:cs="Times New Roman"/>
          <w:sz w:val="24"/>
          <w:szCs w:val="24"/>
        </w:rPr>
      </w:pPr>
      <w:r w:rsidRPr="007927C2">
        <w:rPr>
          <w:rFonts w:ascii="Times New Roman" w:hAnsi="Times New Roman" w:cs="Times New Roman"/>
          <w:sz w:val="24"/>
          <w:szCs w:val="24"/>
        </w:rPr>
        <w:t>На садово-огородных участках, как правило, допускается возводить хозяйственные постройки и сооружения временного использования.</w:t>
      </w:r>
    </w:p>
    <w:p w:rsidR="002C185A" w:rsidRPr="007927C2" w:rsidRDefault="002C185A" w:rsidP="002C185A">
      <w:pPr>
        <w:spacing w:after="0" w:line="240" w:lineRule="auto"/>
        <w:jc w:val="both"/>
        <w:rPr>
          <w:rFonts w:ascii="Times New Roman" w:hAnsi="Times New Roman" w:cs="Times New Roman"/>
          <w:sz w:val="24"/>
          <w:szCs w:val="24"/>
        </w:rPr>
      </w:pPr>
      <w:r w:rsidRPr="007927C2">
        <w:rPr>
          <w:rFonts w:ascii="Times New Roman" w:hAnsi="Times New Roman" w:cs="Times New Roman"/>
          <w:sz w:val="24"/>
          <w:szCs w:val="24"/>
        </w:rPr>
        <w:t>Площадки для мусорных контейнеров размещаются на расстоянии не менее 20 м и не более 100 м от границ земельных участков.</w:t>
      </w:r>
    </w:p>
    <w:p w:rsidR="002C185A" w:rsidRPr="007927C2" w:rsidRDefault="002C185A" w:rsidP="002C18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7927C2">
        <w:rPr>
          <w:rFonts w:ascii="Times New Roman" w:hAnsi="Times New Roman" w:cs="Times New Roman"/>
          <w:sz w:val="24"/>
          <w:szCs w:val="24"/>
        </w:rPr>
        <w:t xml:space="preserve">.  Требования к ограждению земельных участков:  </w:t>
      </w:r>
    </w:p>
    <w:p w:rsidR="002C185A" w:rsidRPr="007927C2" w:rsidRDefault="002C185A" w:rsidP="002C185A">
      <w:pPr>
        <w:spacing w:after="0" w:line="240" w:lineRule="auto"/>
        <w:jc w:val="both"/>
        <w:rPr>
          <w:rFonts w:ascii="Times New Roman" w:hAnsi="Times New Roman" w:cs="Times New Roman"/>
          <w:sz w:val="24"/>
          <w:szCs w:val="24"/>
        </w:rPr>
      </w:pPr>
      <w:r w:rsidRPr="007927C2">
        <w:rPr>
          <w:rFonts w:ascii="Times New Roman" w:hAnsi="Times New Roman" w:cs="Times New Roman"/>
          <w:sz w:val="24"/>
          <w:szCs w:val="24"/>
        </w:rPr>
        <w:t>Ограждения с целью минимального затенения территории соседних участков должны быть сетчатые или решетчатые высотой 1,6 м. Допускается устройство глухих ограждений со стороны улиц и проездов по решению общего собрания членов садоводческого, огороднического, дачного объединения.</w:t>
      </w:r>
    </w:p>
    <w:p w:rsidR="00600BE3" w:rsidRDefault="00600BE3" w:rsidP="00600BE3">
      <w:pPr>
        <w:pStyle w:val="31"/>
        <w:spacing w:before="240" w:after="0" w:line="240" w:lineRule="auto"/>
        <w:ind w:firstLine="567"/>
        <w:rPr>
          <w:rFonts w:ascii="Times New Roman" w:eastAsia="Times New Roman" w:hAnsi="Times New Roman" w:cs="Times New Roman"/>
          <w:b/>
          <w:sz w:val="24"/>
          <w:szCs w:val="24"/>
          <w:lang w:eastAsia="ru-RU"/>
        </w:rPr>
      </w:pPr>
      <w:r w:rsidRPr="00596EAA">
        <w:rPr>
          <w:rFonts w:ascii="Times New Roman" w:eastAsia="Times New Roman" w:hAnsi="Times New Roman" w:cs="Times New Roman"/>
          <w:b/>
          <w:sz w:val="24"/>
          <w:szCs w:val="24"/>
          <w:lang w:eastAsia="ru-RU"/>
        </w:rPr>
        <w:t>Сх</w:t>
      </w:r>
      <w:r>
        <w:rPr>
          <w:rFonts w:ascii="Times New Roman" w:eastAsia="Times New Roman" w:hAnsi="Times New Roman" w:cs="Times New Roman"/>
          <w:b/>
          <w:sz w:val="24"/>
          <w:szCs w:val="24"/>
          <w:lang w:eastAsia="ru-RU"/>
        </w:rPr>
        <w:t xml:space="preserve"> 2</w:t>
      </w:r>
      <w:r w:rsidRPr="00596EAA">
        <w:rPr>
          <w:rFonts w:ascii="Times New Roman" w:eastAsia="Times New Roman" w:hAnsi="Times New Roman" w:cs="Times New Roman"/>
          <w:b/>
          <w:sz w:val="24"/>
          <w:szCs w:val="24"/>
          <w:lang w:eastAsia="ru-RU"/>
        </w:rPr>
        <w:t xml:space="preserve">   Зона, занятая объектами </w:t>
      </w:r>
      <w:r>
        <w:rPr>
          <w:rFonts w:ascii="Times New Roman" w:eastAsia="Times New Roman" w:hAnsi="Times New Roman" w:cs="Times New Roman"/>
          <w:b/>
          <w:sz w:val="24"/>
          <w:szCs w:val="24"/>
          <w:lang w:eastAsia="ru-RU"/>
        </w:rPr>
        <w:t>сельскохозяйственного</w:t>
      </w:r>
      <w:r w:rsidRPr="00596EAA">
        <w:rPr>
          <w:rFonts w:ascii="Times New Roman" w:eastAsia="Times New Roman" w:hAnsi="Times New Roman" w:cs="Times New Roman"/>
          <w:b/>
          <w:sz w:val="24"/>
          <w:szCs w:val="24"/>
          <w:lang w:eastAsia="ru-RU"/>
        </w:rPr>
        <w:t xml:space="preserve"> назначения</w:t>
      </w:r>
    </w:p>
    <w:tbl>
      <w:tblPr>
        <w:tblpPr w:leftFromText="180" w:rightFromText="180" w:vertAnchor="text" w:horzAnchor="margin" w:tblpY="200"/>
        <w:tblW w:w="9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6"/>
        <w:gridCol w:w="8747"/>
      </w:tblGrid>
      <w:tr w:rsidR="00600BE3" w:rsidRPr="00596EAA" w:rsidTr="009D1EC3">
        <w:tc>
          <w:tcPr>
            <w:tcW w:w="976" w:type="dxa"/>
            <w:shd w:val="pct5" w:color="auto" w:fill="auto"/>
            <w:vAlign w:val="center"/>
          </w:tcPr>
          <w:p w:rsidR="00600BE3" w:rsidRPr="00596EAA" w:rsidRDefault="00600BE3" w:rsidP="009D1EC3">
            <w:pPr>
              <w:pStyle w:val="a8"/>
              <w:ind w:firstLine="159"/>
              <w:jc w:val="center"/>
              <w:rPr>
                <w:b/>
              </w:rPr>
            </w:pPr>
            <w:r w:rsidRPr="00596EAA">
              <w:rPr>
                <w:b/>
              </w:rPr>
              <w:t>Код</w:t>
            </w:r>
          </w:p>
        </w:tc>
        <w:tc>
          <w:tcPr>
            <w:tcW w:w="8747" w:type="dxa"/>
            <w:shd w:val="pct5" w:color="auto" w:fill="auto"/>
            <w:vAlign w:val="center"/>
          </w:tcPr>
          <w:p w:rsidR="00600BE3" w:rsidRPr="00596EAA" w:rsidRDefault="00600BE3" w:rsidP="009D1EC3">
            <w:pPr>
              <w:pStyle w:val="a8"/>
              <w:ind w:firstLine="159"/>
              <w:jc w:val="center"/>
              <w:rPr>
                <w:b/>
              </w:rPr>
            </w:pPr>
            <w:r w:rsidRPr="00596EAA">
              <w:rPr>
                <w:b/>
              </w:rPr>
              <w:t>Основные виды разрешенного использования земельных участков.</w:t>
            </w:r>
          </w:p>
        </w:tc>
      </w:tr>
      <w:tr w:rsidR="00600BE3" w:rsidRPr="00AB2A31" w:rsidTr="009D1EC3">
        <w:tc>
          <w:tcPr>
            <w:tcW w:w="976" w:type="dxa"/>
            <w:vAlign w:val="center"/>
          </w:tcPr>
          <w:p w:rsidR="00600BE3" w:rsidRPr="00E604C5" w:rsidRDefault="00600BE3" w:rsidP="009D1EC3">
            <w:pPr>
              <w:pStyle w:val="a8"/>
              <w:ind w:firstLine="159"/>
              <w:jc w:val="center"/>
            </w:pPr>
            <w:r w:rsidRPr="00E604C5">
              <w:t>1.7</w:t>
            </w:r>
          </w:p>
        </w:tc>
        <w:tc>
          <w:tcPr>
            <w:tcW w:w="8747" w:type="dxa"/>
            <w:vAlign w:val="center"/>
          </w:tcPr>
          <w:p w:rsidR="00600BE3" w:rsidRPr="00E604C5" w:rsidRDefault="00600BE3" w:rsidP="009D1EC3">
            <w:pPr>
              <w:pStyle w:val="a8"/>
              <w:ind w:firstLine="159"/>
            </w:pPr>
            <w:r w:rsidRPr="00E604C5">
              <w:t>Животноводство</w:t>
            </w:r>
            <w:r>
              <w:t xml:space="preserve"> (вт. ч. 1.8-1.11)</w:t>
            </w:r>
          </w:p>
        </w:tc>
      </w:tr>
      <w:tr w:rsidR="00600BE3" w:rsidRPr="00AB2A31" w:rsidTr="009D1EC3">
        <w:tc>
          <w:tcPr>
            <w:tcW w:w="976" w:type="dxa"/>
            <w:vAlign w:val="center"/>
          </w:tcPr>
          <w:p w:rsidR="00600BE3" w:rsidRPr="00E604C5" w:rsidRDefault="00600BE3" w:rsidP="009D1EC3">
            <w:pPr>
              <w:pStyle w:val="a8"/>
              <w:ind w:firstLine="159"/>
              <w:jc w:val="center"/>
            </w:pPr>
            <w:r w:rsidRPr="00E604C5">
              <w:t>1.12</w:t>
            </w:r>
          </w:p>
        </w:tc>
        <w:tc>
          <w:tcPr>
            <w:tcW w:w="8747" w:type="dxa"/>
            <w:vAlign w:val="center"/>
          </w:tcPr>
          <w:p w:rsidR="00600BE3" w:rsidRPr="00E604C5" w:rsidRDefault="00600BE3" w:rsidP="009D1EC3">
            <w:pPr>
              <w:pStyle w:val="a8"/>
              <w:ind w:firstLine="159"/>
            </w:pPr>
            <w:r w:rsidRPr="00E604C5">
              <w:t>Пчеловодство</w:t>
            </w:r>
          </w:p>
        </w:tc>
      </w:tr>
      <w:tr w:rsidR="00600BE3" w:rsidRPr="00AB2A31" w:rsidTr="009D1EC3">
        <w:tc>
          <w:tcPr>
            <w:tcW w:w="976" w:type="dxa"/>
            <w:vAlign w:val="center"/>
          </w:tcPr>
          <w:p w:rsidR="00600BE3" w:rsidRPr="00E604C5" w:rsidRDefault="00600BE3" w:rsidP="009D1EC3">
            <w:pPr>
              <w:pStyle w:val="a8"/>
              <w:ind w:firstLine="159"/>
              <w:jc w:val="center"/>
            </w:pPr>
            <w:r w:rsidRPr="00E604C5">
              <w:t>1.13</w:t>
            </w:r>
          </w:p>
        </w:tc>
        <w:tc>
          <w:tcPr>
            <w:tcW w:w="8747" w:type="dxa"/>
            <w:vAlign w:val="center"/>
          </w:tcPr>
          <w:p w:rsidR="00600BE3" w:rsidRPr="00E604C5" w:rsidRDefault="00600BE3" w:rsidP="009D1EC3">
            <w:pPr>
              <w:pStyle w:val="a8"/>
              <w:ind w:firstLine="159"/>
            </w:pPr>
            <w:r w:rsidRPr="00E604C5">
              <w:t>Рыбоводство</w:t>
            </w:r>
          </w:p>
        </w:tc>
      </w:tr>
      <w:tr w:rsidR="00600BE3" w:rsidRPr="00AB2A31" w:rsidTr="009D1EC3">
        <w:tc>
          <w:tcPr>
            <w:tcW w:w="976" w:type="dxa"/>
            <w:vAlign w:val="center"/>
          </w:tcPr>
          <w:p w:rsidR="00600BE3" w:rsidRPr="00E604C5" w:rsidRDefault="00600BE3" w:rsidP="009D1EC3">
            <w:pPr>
              <w:pStyle w:val="a8"/>
              <w:ind w:firstLine="159"/>
              <w:jc w:val="center"/>
            </w:pPr>
            <w:r w:rsidRPr="00596EAA">
              <w:t>1.14</w:t>
            </w:r>
          </w:p>
        </w:tc>
        <w:tc>
          <w:tcPr>
            <w:tcW w:w="8747" w:type="dxa"/>
            <w:vAlign w:val="center"/>
          </w:tcPr>
          <w:p w:rsidR="00600BE3" w:rsidRPr="00E604C5" w:rsidRDefault="00600BE3" w:rsidP="009D1EC3">
            <w:pPr>
              <w:pStyle w:val="a8"/>
              <w:ind w:firstLine="159"/>
            </w:pPr>
            <w:r w:rsidRPr="00596EAA">
              <w:rPr>
                <w:rFonts w:eastAsia="Times New Roman"/>
                <w:szCs w:val="24"/>
                <w:lang w:eastAsia="ru-RU"/>
              </w:rPr>
              <w:t>Научное обеспечение сельского хозяйства</w:t>
            </w:r>
          </w:p>
        </w:tc>
      </w:tr>
      <w:tr w:rsidR="00600BE3" w:rsidRPr="00596EAA" w:rsidTr="009D1EC3">
        <w:tc>
          <w:tcPr>
            <w:tcW w:w="976" w:type="dxa"/>
            <w:vAlign w:val="center"/>
          </w:tcPr>
          <w:p w:rsidR="00600BE3" w:rsidRPr="00596EAA" w:rsidRDefault="00600BE3" w:rsidP="009D1EC3">
            <w:pPr>
              <w:pStyle w:val="a8"/>
              <w:ind w:firstLine="159"/>
              <w:jc w:val="center"/>
            </w:pPr>
            <w:r w:rsidRPr="00596EAA">
              <w:t>1.15</w:t>
            </w:r>
          </w:p>
        </w:tc>
        <w:tc>
          <w:tcPr>
            <w:tcW w:w="8747" w:type="dxa"/>
            <w:vAlign w:val="center"/>
          </w:tcPr>
          <w:p w:rsidR="00600BE3" w:rsidRDefault="00600BE3" w:rsidP="009D1EC3">
            <w:pPr>
              <w:pStyle w:val="a8"/>
              <w:ind w:firstLine="159"/>
            </w:pPr>
            <w:r w:rsidRPr="00596EAA">
              <w:rPr>
                <w:rFonts w:eastAsia="Times New Roman"/>
                <w:szCs w:val="24"/>
                <w:lang w:eastAsia="ru-RU"/>
              </w:rPr>
              <w:t>Хранение и переработка сельскохозяйственной продукции</w:t>
            </w:r>
          </w:p>
        </w:tc>
      </w:tr>
      <w:tr w:rsidR="00600BE3" w:rsidRPr="00596EAA" w:rsidTr="009D1EC3">
        <w:tc>
          <w:tcPr>
            <w:tcW w:w="976" w:type="dxa"/>
            <w:vAlign w:val="center"/>
          </w:tcPr>
          <w:p w:rsidR="00600BE3" w:rsidRPr="001D07C3" w:rsidRDefault="00600BE3" w:rsidP="009D1EC3">
            <w:pPr>
              <w:pStyle w:val="a8"/>
              <w:ind w:firstLine="159"/>
              <w:jc w:val="center"/>
            </w:pPr>
            <w:r>
              <w:t>1.16</w:t>
            </w:r>
          </w:p>
        </w:tc>
        <w:tc>
          <w:tcPr>
            <w:tcW w:w="8747" w:type="dxa"/>
            <w:vAlign w:val="center"/>
          </w:tcPr>
          <w:p w:rsidR="00600BE3" w:rsidRPr="001D07C3" w:rsidRDefault="00600BE3" w:rsidP="009D1EC3">
            <w:pPr>
              <w:pStyle w:val="a8"/>
              <w:ind w:firstLine="159"/>
            </w:pPr>
            <w:r>
              <w:t>Ведение личного подсобного хозяйства на полевых участках</w:t>
            </w:r>
          </w:p>
        </w:tc>
      </w:tr>
      <w:tr w:rsidR="00600BE3" w:rsidRPr="00596EAA" w:rsidTr="009D1EC3">
        <w:tc>
          <w:tcPr>
            <w:tcW w:w="976" w:type="dxa"/>
            <w:vAlign w:val="center"/>
          </w:tcPr>
          <w:p w:rsidR="00600BE3" w:rsidRPr="001D07C3" w:rsidRDefault="00600BE3" w:rsidP="009D1EC3">
            <w:pPr>
              <w:pStyle w:val="a8"/>
              <w:ind w:firstLine="159"/>
              <w:jc w:val="center"/>
            </w:pPr>
            <w:r>
              <w:t>1.17</w:t>
            </w:r>
          </w:p>
        </w:tc>
        <w:tc>
          <w:tcPr>
            <w:tcW w:w="8747" w:type="dxa"/>
            <w:vAlign w:val="center"/>
          </w:tcPr>
          <w:p w:rsidR="00600BE3" w:rsidRPr="001D07C3" w:rsidRDefault="00600BE3" w:rsidP="009D1EC3">
            <w:pPr>
              <w:pStyle w:val="a8"/>
              <w:ind w:firstLine="159"/>
            </w:pPr>
            <w:r>
              <w:t>Питомники</w:t>
            </w:r>
          </w:p>
        </w:tc>
      </w:tr>
      <w:tr w:rsidR="00600BE3" w:rsidRPr="00596EAA" w:rsidTr="009D1EC3">
        <w:tc>
          <w:tcPr>
            <w:tcW w:w="976" w:type="dxa"/>
            <w:vAlign w:val="center"/>
          </w:tcPr>
          <w:p w:rsidR="00600BE3" w:rsidRPr="001D07C3" w:rsidRDefault="00600BE3" w:rsidP="009D1EC3">
            <w:pPr>
              <w:pStyle w:val="a8"/>
              <w:ind w:firstLine="159"/>
              <w:jc w:val="center"/>
            </w:pPr>
            <w:r w:rsidRPr="001D07C3">
              <w:t>1.18</w:t>
            </w:r>
          </w:p>
        </w:tc>
        <w:tc>
          <w:tcPr>
            <w:tcW w:w="8747" w:type="dxa"/>
            <w:vAlign w:val="center"/>
          </w:tcPr>
          <w:p w:rsidR="00600BE3" w:rsidRPr="001D07C3" w:rsidRDefault="00600BE3" w:rsidP="009D1EC3">
            <w:pPr>
              <w:pStyle w:val="a8"/>
              <w:ind w:firstLine="159"/>
            </w:pPr>
            <w:r w:rsidRPr="001D07C3">
              <w:t>Обеспечение сельскохозяйственного производства</w:t>
            </w:r>
          </w:p>
        </w:tc>
      </w:tr>
      <w:tr w:rsidR="00600BE3" w:rsidRPr="00596EAA" w:rsidTr="009D1EC3">
        <w:tc>
          <w:tcPr>
            <w:tcW w:w="976" w:type="dxa"/>
            <w:vAlign w:val="center"/>
          </w:tcPr>
          <w:p w:rsidR="00600BE3" w:rsidRPr="001D07C3" w:rsidRDefault="00600BE3" w:rsidP="009D1EC3">
            <w:pPr>
              <w:pStyle w:val="a8"/>
              <w:ind w:firstLine="159"/>
              <w:jc w:val="center"/>
            </w:pPr>
            <w:r w:rsidRPr="00596EAA">
              <w:t>3.1</w:t>
            </w:r>
          </w:p>
        </w:tc>
        <w:tc>
          <w:tcPr>
            <w:tcW w:w="8747" w:type="dxa"/>
            <w:vAlign w:val="center"/>
          </w:tcPr>
          <w:p w:rsidR="00600BE3" w:rsidRPr="001D07C3" w:rsidRDefault="00600BE3" w:rsidP="009D1EC3">
            <w:pPr>
              <w:pStyle w:val="a8"/>
              <w:ind w:firstLine="159"/>
            </w:pPr>
            <w:r w:rsidRPr="00596EAA">
              <w:rPr>
                <w:rFonts w:eastAsia="Times New Roman"/>
                <w:szCs w:val="24"/>
                <w:lang w:eastAsia="ru-RU"/>
              </w:rPr>
              <w:t>Коммунальное обслуживание</w:t>
            </w:r>
          </w:p>
        </w:tc>
      </w:tr>
      <w:tr w:rsidR="00600BE3" w:rsidRPr="00596EAA" w:rsidTr="009D1EC3">
        <w:tc>
          <w:tcPr>
            <w:tcW w:w="976" w:type="dxa"/>
            <w:vAlign w:val="center"/>
          </w:tcPr>
          <w:p w:rsidR="00600BE3" w:rsidRPr="00596EAA" w:rsidRDefault="00600BE3" w:rsidP="009D1EC3">
            <w:pPr>
              <w:pStyle w:val="a8"/>
              <w:ind w:firstLine="159"/>
              <w:jc w:val="center"/>
            </w:pPr>
            <w:r w:rsidRPr="00596EAA">
              <w:t>4.9</w:t>
            </w:r>
          </w:p>
        </w:tc>
        <w:tc>
          <w:tcPr>
            <w:tcW w:w="8747" w:type="dxa"/>
            <w:vAlign w:val="center"/>
          </w:tcPr>
          <w:p w:rsidR="00600BE3" w:rsidRPr="00596EAA" w:rsidRDefault="00600BE3" w:rsidP="009D1EC3">
            <w:pPr>
              <w:pStyle w:val="a8"/>
              <w:ind w:firstLine="159"/>
            </w:pPr>
            <w:r w:rsidRPr="00596EAA">
              <w:rPr>
                <w:rFonts w:eastAsia="Times New Roman"/>
                <w:szCs w:val="24"/>
                <w:lang w:eastAsia="ru-RU"/>
              </w:rPr>
              <w:t>Обслуживание автотранспорта</w:t>
            </w:r>
          </w:p>
        </w:tc>
      </w:tr>
      <w:tr w:rsidR="00600BE3" w:rsidRPr="00596EAA" w:rsidTr="009D1EC3">
        <w:tc>
          <w:tcPr>
            <w:tcW w:w="976" w:type="dxa"/>
            <w:shd w:val="pct5" w:color="auto" w:fill="auto"/>
            <w:vAlign w:val="center"/>
          </w:tcPr>
          <w:p w:rsidR="00600BE3" w:rsidRPr="00596EAA" w:rsidRDefault="00600BE3" w:rsidP="009D1EC3">
            <w:pPr>
              <w:pStyle w:val="a8"/>
              <w:ind w:firstLine="159"/>
              <w:jc w:val="center"/>
              <w:rPr>
                <w:b/>
              </w:rPr>
            </w:pPr>
            <w:r w:rsidRPr="00596EAA">
              <w:rPr>
                <w:b/>
              </w:rPr>
              <w:t>Код</w:t>
            </w:r>
          </w:p>
        </w:tc>
        <w:tc>
          <w:tcPr>
            <w:tcW w:w="8747" w:type="dxa"/>
            <w:shd w:val="pct5" w:color="auto" w:fill="auto"/>
          </w:tcPr>
          <w:p w:rsidR="00600BE3" w:rsidRPr="00596EAA" w:rsidRDefault="00600BE3" w:rsidP="009D1EC3">
            <w:pPr>
              <w:pStyle w:val="a8"/>
              <w:ind w:firstLine="159"/>
              <w:jc w:val="center"/>
              <w:rPr>
                <w:b/>
              </w:rPr>
            </w:pPr>
            <w:r w:rsidRPr="00596EAA">
              <w:rPr>
                <w:b/>
              </w:rPr>
              <w:t>Условно разрешенные виды использования</w:t>
            </w:r>
          </w:p>
        </w:tc>
      </w:tr>
      <w:tr w:rsidR="00600BE3" w:rsidRPr="00596EAA" w:rsidTr="009D1EC3">
        <w:tc>
          <w:tcPr>
            <w:tcW w:w="976" w:type="dxa"/>
            <w:vAlign w:val="center"/>
          </w:tcPr>
          <w:p w:rsidR="00600BE3" w:rsidRPr="00596EAA" w:rsidRDefault="00600BE3" w:rsidP="009D1EC3">
            <w:pPr>
              <w:pStyle w:val="a8"/>
              <w:ind w:firstLine="159"/>
              <w:jc w:val="center"/>
            </w:pPr>
            <w:r w:rsidRPr="00596EAA">
              <w:t>6.8</w:t>
            </w:r>
          </w:p>
        </w:tc>
        <w:tc>
          <w:tcPr>
            <w:tcW w:w="8747" w:type="dxa"/>
          </w:tcPr>
          <w:p w:rsidR="00600BE3" w:rsidRPr="00596EAA" w:rsidRDefault="00600BE3" w:rsidP="009D1EC3">
            <w:pPr>
              <w:pStyle w:val="a8"/>
              <w:ind w:firstLine="159"/>
            </w:pPr>
            <w:r w:rsidRPr="00596EAA">
              <w:t>Связь</w:t>
            </w:r>
          </w:p>
        </w:tc>
      </w:tr>
    </w:tbl>
    <w:p w:rsidR="00600BE3" w:rsidRDefault="00600BE3" w:rsidP="00600BE3">
      <w:pPr>
        <w:spacing w:after="0" w:line="240" w:lineRule="auto"/>
        <w:ind w:firstLine="567"/>
        <w:jc w:val="both"/>
        <w:rPr>
          <w:rFonts w:ascii="Times New Roman" w:eastAsia="Times New Roman" w:hAnsi="Times New Roman" w:cs="Times New Roman"/>
          <w:bCs/>
          <w:iCs/>
          <w:sz w:val="24"/>
          <w:szCs w:val="24"/>
          <w:lang w:eastAsia="ru-RU"/>
        </w:rPr>
      </w:pPr>
    </w:p>
    <w:p w:rsidR="00600BE3" w:rsidRPr="00A31CCA" w:rsidRDefault="00600BE3" w:rsidP="00600BE3">
      <w:pPr>
        <w:spacing w:after="0" w:line="240" w:lineRule="auto"/>
        <w:ind w:firstLine="567"/>
        <w:jc w:val="both"/>
        <w:rPr>
          <w:rFonts w:ascii="Times New Roman" w:eastAsia="Times New Roman" w:hAnsi="Times New Roman" w:cs="Times New Roman"/>
          <w:bCs/>
          <w:iCs/>
          <w:color w:val="000000" w:themeColor="text1"/>
          <w:sz w:val="24"/>
          <w:szCs w:val="24"/>
          <w:lang w:eastAsia="ru-RU"/>
        </w:rPr>
      </w:pPr>
      <w:r w:rsidRPr="00A31CCA">
        <w:rPr>
          <w:rFonts w:ascii="Times New Roman" w:eastAsia="Times New Roman" w:hAnsi="Times New Roman" w:cs="Times New Roman"/>
          <w:bCs/>
          <w:iCs/>
          <w:color w:val="000000" w:themeColor="text1"/>
          <w:sz w:val="24"/>
          <w:szCs w:val="24"/>
          <w:lang w:eastAsia="ru-RU"/>
        </w:rPr>
        <w:t xml:space="preserve">В соответствии с Решением Собрания депутатов  муниципального образования  «Городское поселение Звенигово» Звениговского района Республики Марий Эл №225 от 07.08.2013 г. предельные (максимальные и минимальные) размеры земельных участков, представляемых гражданам в собственность </w:t>
      </w:r>
    </w:p>
    <w:p w:rsidR="00600BE3" w:rsidRPr="00A31CCA" w:rsidRDefault="00600BE3" w:rsidP="00600BE3">
      <w:pPr>
        <w:spacing w:after="0" w:line="240" w:lineRule="auto"/>
        <w:ind w:firstLine="567"/>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w:t>
      </w:r>
      <w:r w:rsidRPr="00A31CCA">
        <w:rPr>
          <w:rFonts w:ascii="Times New Roman" w:eastAsia="Times New Roman" w:hAnsi="Times New Roman" w:cs="Times New Roman"/>
          <w:bCs/>
          <w:iCs/>
          <w:color w:val="000000" w:themeColor="text1"/>
          <w:sz w:val="24"/>
          <w:szCs w:val="24"/>
          <w:lang w:eastAsia="ru-RU"/>
        </w:rPr>
        <w:t xml:space="preserve">для ведения пчеловодства и пасечного хозяйства </w:t>
      </w:r>
      <w:r w:rsidRPr="00A31CCA">
        <w:rPr>
          <w:rFonts w:ascii="Times New Roman" w:eastAsia="Times New Roman" w:hAnsi="Times New Roman" w:cs="Times New Roman"/>
          <w:bCs/>
          <w:iCs/>
          <w:color w:val="000000" w:themeColor="text1"/>
          <w:sz w:val="24"/>
          <w:szCs w:val="24"/>
          <w:lang w:val="en-US" w:eastAsia="ru-RU"/>
        </w:rPr>
        <w:t>max</w:t>
      </w:r>
      <w:r w:rsidRPr="00A31CCA">
        <w:rPr>
          <w:rFonts w:ascii="Times New Roman" w:eastAsia="Times New Roman" w:hAnsi="Times New Roman" w:cs="Times New Roman"/>
          <w:bCs/>
          <w:iCs/>
          <w:color w:val="000000" w:themeColor="text1"/>
          <w:sz w:val="24"/>
          <w:szCs w:val="24"/>
          <w:lang w:eastAsia="ru-RU"/>
        </w:rPr>
        <w:t xml:space="preserve">.800 м²; </w:t>
      </w:r>
      <w:r w:rsidRPr="00A31CCA">
        <w:rPr>
          <w:rFonts w:ascii="Times New Roman" w:eastAsia="Times New Roman" w:hAnsi="Times New Roman" w:cs="Times New Roman"/>
          <w:bCs/>
          <w:iCs/>
          <w:color w:val="000000" w:themeColor="text1"/>
          <w:sz w:val="24"/>
          <w:szCs w:val="24"/>
          <w:lang w:val="en-US" w:eastAsia="ru-RU"/>
        </w:rPr>
        <w:t>min</w:t>
      </w:r>
      <w:r w:rsidRPr="00A31CCA">
        <w:rPr>
          <w:rFonts w:ascii="Times New Roman" w:eastAsia="Times New Roman" w:hAnsi="Times New Roman" w:cs="Times New Roman"/>
          <w:bCs/>
          <w:iCs/>
          <w:color w:val="000000" w:themeColor="text1"/>
          <w:sz w:val="24"/>
          <w:szCs w:val="24"/>
          <w:lang w:eastAsia="ru-RU"/>
        </w:rPr>
        <w:t xml:space="preserve">. 300 м²; </w:t>
      </w:r>
    </w:p>
    <w:p w:rsidR="00600BE3" w:rsidRPr="00A31CCA" w:rsidRDefault="00600BE3" w:rsidP="00600BE3">
      <w:pPr>
        <w:spacing w:after="0" w:line="240" w:lineRule="auto"/>
        <w:ind w:firstLine="567"/>
        <w:jc w:val="both"/>
        <w:rPr>
          <w:rFonts w:ascii="Times New Roman" w:eastAsia="Times New Roman" w:hAnsi="Times New Roman" w:cs="Times New Roman"/>
          <w:bCs/>
          <w:iCs/>
          <w:color w:val="000000" w:themeColor="text1"/>
          <w:sz w:val="24"/>
          <w:szCs w:val="24"/>
          <w:lang w:eastAsia="ru-RU"/>
        </w:rPr>
      </w:pPr>
      <w:r>
        <w:rPr>
          <w:rFonts w:ascii="Times New Roman" w:eastAsia="Times New Roman" w:hAnsi="Times New Roman" w:cs="Times New Roman"/>
          <w:bCs/>
          <w:iCs/>
          <w:color w:val="000000" w:themeColor="text1"/>
          <w:sz w:val="24"/>
          <w:szCs w:val="24"/>
          <w:lang w:eastAsia="ru-RU"/>
        </w:rPr>
        <w:t>-</w:t>
      </w:r>
      <w:r w:rsidRPr="00A31CCA">
        <w:rPr>
          <w:rFonts w:ascii="Times New Roman" w:eastAsia="Times New Roman" w:hAnsi="Times New Roman" w:cs="Times New Roman"/>
          <w:bCs/>
          <w:iCs/>
          <w:color w:val="000000" w:themeColor="text1"/>
          <w:sz w:val="24"/>
          <w:szCs w:val="24"/>
          <w:lang w:eastAsia="ru-RU"/>
        </w:rPr>
        <w:t xml:space="preserve">для ведения животноводства </w:t>
      </w:r>
      <w:r w:rsidRPr="00A31CCA">
        <w:rPr>
          <w:rFonts w:ascii="Times New Roman" w:eastAsia="Times New Roman" w:hAnsi="Times New Roman" w:cs="Times New Roman"/>
          <w:bCs/>
          <w:iCs/>
          <w:color w:val="000000" w:themeColor="text1"/>
          <w:sz w:val="24"/>
          <w:szCs w:val="24"/>
          <w:lang w:val="en-US" w:eastAsia="ru-RU"/>
        </w:rPr>
        <w:t>max</w:t>
      </w:r>
      <w:r w:rsidRPr="00A31CCA">
        <w:rPr>
          <w:rFonts w:ascii="Times New Roman" w:eastAsia="Times New Roman" w:hAnsi="Times New Roman" w:cs="Times New Roman"/>
          <w:bCs/>
          <w:iCs/>
          <w:color w:val="000000" w:themeColor="text1"/>
          <w:sz w:val="24"/>
          <w:szCs w:val="24"/>
          <w:lang w:eastAsia="ru-RU"/>
        </w:rPr>
        <w:t xml:space="preserve">.3000 м²; </w:t>
      </w:r>
      <w:r w:rsidRPr="00A31CCA">
        <w:rPr>
          <w:rFonts w:ascii="Times New Roman" w:eastAsia="Times New Roman" w:hAnsi="Times New Roman" w:cs="Times New Roman"/>
          <w:bCs/>
          <w:iCs/>
          <w:color w:val="000000" w:themeColor="text1"/>
          <w:sz w:val="24"/>
          <w:szCs w:val="24"/>
          <w:lang w:val="en-US" w:eastAsia="ru-RU"/>
        </w:rPr>
        <w:t>min</w:t>
      </w:r>
      <w:r w:rsidRPr="00A31CCA">
        <w:rPr>
          <w:rFonts w:ascii="Times New Roman" w:eastAsia="Times New Roman" w:hAnsi="Times New Roman" w:cs="Times New Roman"/>
          <w:bCs/>
          <w:iCs/>
          <w:color w:val="000000" w:themeColor="text1"/>
          <w:sz w:val="24"/>
          <w:szCs w:val="24"/>
          <w:lang w:eastAsia="ru-RU"/>
        </w:rPr>
        <w:t xml:space="preserve">. 800 м²; </w:t>
      </w:r>
    </w:p>
    <w:p w:rsidR="00600BE3" w:rsidRPr="00A31CCA" w:rsidRDefault="00600BE3" w:rsidP="00600BE3">
      <w:pPr>
        <w:widowControl w:val="0"/>
        <w:autoSpaceDE w:val="0"/>
        <w:autoSpaceDN w:val="0"/>
        <w:adjustRightInd w:val="0"/>
        <w:spacing w:after="0" w:line="24" w:lineRule="atLeast"/>
        <w:ind w:firstLine="567"/>
        <w:rPr>
          <w:rFonts w:ascii="Times New Roman" w:eastAsia="Times New Roman" w:hAnsi="Times New Roman" w:cs="Times New Roman"/>
          <w:bCs/>
          <w:iCs/>
          <w:color w:val="000000" w:themeColor="text1"/>
          <w:sz w:val="24"/>
          <w:szCs w:val="20"/>
          <w:u w:val="single"/>
          <w:lang w:eastAsia="ru-RU"/>
        </w:rPr>
      </w:pPr>
      <w:r w:rsidRPr="00A31CCA">
        <w:rPr>
          <w:rFonts w:ascii="Times New Roman" w:eastAsia="Times New Roman" w:hAnsi="Times New Roman" w:cs="Times New Roman"/>
          <w:bCs/>
          <w:iCs/>
          <w:color w:val="000000" w:themeColor="text1"/>
          <w:sz w:val="24"/>
          <w:szCs w:val="20"/>
          <w:u w:val="single"/>
          <w:lang w:eastAsia="ru-RU"/>
        </w:rPr>
        <w:lastRenderedPageBreak/>
        <w:t>Параметры застройки:</w:t>
      </w:r>
    </w:p>
    <w:p w:rsidR="00600BE3" w:rsidRPr="00596EAA" w:rsidRDefault="00600BE3" w:rsidP="00600B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596EAA">
        <w:rPr>
          <w:rFonts w:ascii="Times New Roman" w:eastAsia="Times New Roman" w:hAnsi="Times New Roman" w:cs="Times New Roman"/>
          <w:sz w:val="24"/>
          <w:szCs w:val="20"/>
          <w:lang w:eastAsia="ru-RU"/>
        </w:rPr>
        <w:t>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Плотность застройки площадок сельскохозяйственных предприятий должна быть не менее указанной в СНиП II-97-76.</w:t>
      </w:r>
    </w:p>
    <w:p w:rsidR="00600BE3" w:rsidRPr="00596EAA" w:rsidRDefault="00600BE3" w:rsidP="00600B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596EAA">
        <w:rPr>
          <w:rFonts w:ascii="Times New Roman" w:eastAsia="Times New Roman" w:hAnsi="Times New Roman" w:cs="Times New Roman"/>
          <w:sz w:val="24"/>
          <w:szCs w:val="28"/>
          <w:lang w:eastAsia="ru-RU"/>
        </w:rPr>
        <w:t>Санитарный разрыв объектов сельскохозяйственного производства определяется минимальным расстоянием от источника вредного воздействия до границы жилой застройки, рекреационной зоны, зоны отдыха. Величина разрыва устанавливается в каждом конкретном случае на основании расчетов рассеивания загрязнений атмосферного воздуха и физических факторов С</w:t>
      </w:r>
      <w:r>
        <w:rPr>
          <w:rFonts w:ascii="Times New Roman" w:eastAsia="Times New Roman" w:hAnsi="Times New Roman" w:cs="Times New Roman"/>
          <w:sz w:val="24"/>
          <w:szCs w:val="28"/>
          <w:lang w:eastAsia="ru-RU"/>
        </w:rPr>
        <w:t>Н</w:t>
      </w:r>
      <w:r w:rsidRPr="00596EAA">
        <w:rPr>
          <w:rFonts w:ascii="Times New Roman" w:eastAsia="Times New Roman" w:hAnsi="Times New Roman" w:cs="Times New Roman"/>
          <w:sz w:val="24"/>
          <w:szCs w:val="28"/>
          <w:lang w:eastAsia="ru-RU"/>
        </w:rPr>
        <w:t>иП 2.07.01-89.</w:t>
      </w:r>
    </w:p>
    <w:p w:rsidR="00600BE3" w:rsidRPr="00596EAA" w:rsidRDefault="00600BE3" w:rsidP="00600BE3">
      <w:pPr>
        <w:spacing w:after="0" w:line="240" w:lineRule="auto"/>
        <w:ind w:firstLine="567"/>
        <w:jc w:val="both"/>
        <w:rPr>
          <w:rFonts w:ascii="Times New Roman" w:eastAsia="Times New Roman" w:hAnsi="Times New Roman" w:cs="Times New Roman"/>
          <w:sz w:val="24"/>
          <w:szCs w:val="24"/>
          <w:lang w:eastAsia="ru-RU"/>
        </w:rPr>
      </w:pPr>
    </w:p>
    <w:p w:rsidR="00600BE3" w:rsidRPr="00E604C5" w:rsidRDefault="00600BE3" w:rsidP="00600BE3">
      <w:pPr>
        <w:pStyle w:val="31"/>
        <w:spacing w:after="0" w:line="240" w:lineRule="auto"/>
        <w:ind w:firstLine="567"/>
        <w:rPr>
          <w:rFonts w:ascii="Times New Roman" w:hAnsi="Times New Roman" w:cs="Times New Roman"/>
          <w:sz w:val="24"/>
          <w:u w:val="single"/>
        </w:rPr>
      </w:pPr>
      <w:r w:rsidRPr="00E604C5">
        <w:rPr>
          <w:rFonts w:ascii="Times New Roman" w:hAnsi="Times New Roman" w:cs="Times New Roman"/>
          <w:sz w:val="24"/>
          <w:u w:val="single"/>
        </w:rPr>
        <w:t>Параметры застройки для объектов инженерной инфраструктуры,  не являющихся линейными:</w:t>
      </w:r>
    </w:p>
    <w:p w:rsidR="00600BE3" w:rsidRPr="00E604C5" w:rsidRDefault="00600BE3" w:rsidP="00600BE3">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sidRPr="00E604C5">
        <w:rPr>
          <w:rFonts w:ascii="Times New Roman" w:eastAsia="Times New Roman" w:hAnsi="Times New Roman" w:cs="Times New Roman"/>
          <w:bCs/>
          <w:sz w:val="24"/>
          <w:lang w:eastAsia="ru-RU"/>
        </w:rPr>
        <w:t>1.Процент</w:t>
      </w:r>
      <w:r w:rsidRPr="00E604C5">
        <w:rPr>
          <w:rFonts w:ascii="Times New Roman" w:eastAsia="Times New Roman" w:hAnsi="Times New Roman" w:cs="Times New Roman"/>
          <w:sz w:val="24"/>
          <w:lang w:eastAsia="ru-RU"/>
        </w:rPr>
        <w:t xml:space="preserve"> застройки - 80%.</w:t>
      </w:r>
    </w:p>
    <w:p w:rsidR="00600BE3" w:rsidRPr="00E604C5" w:rsidRDefault="00600BE3" w:rsidP="00600BE3">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sidRPr="00E604C5">
        <w:rPr>
          <w:rFonts w:ascii="Times New Roman" w:eastAsia="Times New Roman" w:hAnsi="Times New Roman" w:cs="Times New Roman"/>
          <w:bCs/>
          <w:sz w:val="24"/>
          <w:lang w:eastAsia="ru-RU"/>
        </w:rPr>
        <w:t>2. Минимальная</w:t>
      </w:r>
      <w:r w:rsidRPr="00E604C5">
        <w:rPr>
          <w:rFonts w:ascii="Times New Roman" w:eastAsia="Times New Roman" w:hAnsi="Times New Roman" w:cs="Times New Roman"/>
          <w:sz w:val="24"/>
          <w:lang w:eastAsia="ru-RU"/>
        </w:rPr>
        <w:t xml:space="preserve"> площадь земельного участка - 4 </w:t>
      </w:r>
      <w:r w:rsidRPr="00E604C5">
        <w:rPr>
          <w:rFonts w:ascii="Times New Roman" w:eastAsia="Times New Roman" w:hAnsi="Times New Roman" w:cs="Times New Roman"/>
          <w:sz w:val="24"/>
          <w:szCs w:val="24"/>
          <w:lang w:eastAsia="ru-RU"/>
        </w:rPr>
        <w:t>м².</w:t>
      </w:r>
    </w:p>
    <w:p w:rsidR="00600BE3" w:rsidRPr="00E604C5" w:rsidRDefault="00600BE3" w:rsidP="00600BE3">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sidRPr="00E604C5">
        <w:rPr>
          <w:rFonts w:ascii="Times New Roman" w:eastAsia="Times New Roman" w:hAnsi="Times New Roman" w:cs="Times New Roman"/>
          <w:bCs/>
          <w:sz w:val="24"/>
          <w:lang w:eastAsia="ru-RU"/>
        </w:rPr>
        <w:t>3.Максимальная</w:t>
      </w:r>
      <w:r w:rsidRPr="00E604C5">
        <w:rPr>
          <w:rFonts w:ascii="Times New Roman" w:eastAsia="Times New Roman" w:hAnsi="Times New Roman" w:cs="Times New Roman"/>
          <w:sz w:val="24"/>
          <w:lang w:eastAsia="ru-RU"/>
        </w:rPr>
        <w:t xml:space="preserve"> высота объектов - 70 м.</w:t>
      </w:r>
    </w:p>
    <w:p w:rsidR="00600BE3" w:rsidRPr="00E604C5" w:rsidRDefault="00600BE3" w:rsidP="00600BE3">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sidRPr="00E604C5">
        <w:rPr>
          <w:rFonts w:ascii="Times New Roman" w:eastAsia="Times New Roman" w:hAnsi="Times New Roman" w:cs="Times New Roman"/>
          <w:bCs/>
          <w:sz w:val="24"/>
          <w:lang w:eastAsia="ru-RU"/>
        </w:rPr>
        <w:t>4.Этажность</w:t>
      </w:r>
      <w:r w:rsidRPr="00E604C5">
        <w:rPr>
          <w:rFonts w:ascii="Times New Roman" w:eastAsia="Times New Roman" w:hAnsi="Times New Roman" w:cs="Times New Roman"/>
          <w:sz w:val="24"/>
          <w:lang w:eastAsia="ru-RU"/>
        </w:rPr>
        <w:t xml:space="preserve"> – не более 1 этажа.</w:t>
      </w:r>
    </w:p>
    <w:p w:rsidR="00600BE3" w:rsidRDefault="00600BE3" w:rsidP="00600BE3">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sidRPr="00E604C5">
        <w:rPr>
          <w:rFonts w:ascii="Times New Roman" w:eastAsia="Times New Roman" w:hAnsi="Times New Roman" w:cs="Times New Roman"/>
          <w:bCs/>
          <w:sz w:val="24"/>
          <w:lang w:eastAsia="ru-RU"/>
        </w:rPr>
        <w:t>5.Минимальные</w:t>
      </w:r>
      <w:r w:rsidRPr="00E604C5">
        <w:rPr>
          <w:rFonts w:ascii="Times New Roman" w:eastAsia="Times New Roman" w:hAnsi="Times New Roman" w:cs="Times New Roman"/>
          <w:sz w:val="24"/>
          <w:lang w:eastAsia="ru-RU"/>
        </w:rPr>
        <w:t xml:space="preserve"> отступы от границ земельного участка в целях определения мест допустимого размещения объекта - 0,5 м.</w:t>
      </w:r>
    </w:p>
    <w:p w:rsidR="00600BE3" w:rsidRDefault="00600BE3" w:rsidP="00600BE3">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p>
    <w:p w:rsidR="00812527" w:rsidRDefault="00B119EC" w:rsidP="00F17BB0">
      <w:pPr>
        <w:pStyle w:val="a9"/>
        <w:ind w:left="0" w:firstLine="567"/>
        <w:jc w:val="center"/>
        <w:rPr>
          <w:rFonts w:ascii="Times New Roman" w:hAnsi="Times New Roman" w:cs="Times New Roman"/>
          <w:b/>
          <w:bCs/>
        </w:rPr>
      </w:pPr>
      <w:r w:rsidRPr="00596EAA">
        <w:rPr>
          <w:rFonts w:ascii="Times New Roman" w:hAnsi="Times New Roman" w:cs="Times New Roman"/>
          <w:b/>
          <w:bCs/>
        </w:rPr>
        <w:t>ЗОНА РЕКРЕАЦИОННОГО НАЗНАЧЕНИЯ</w:t>
      </w:r>
    </w:p>
    <w:p w:rsidR="00D261CC" w:rsidRDefault="00D261CC" w:rsidP="00D261CC">
      <w:pPr>
        <w:pStyle w:val="31"/>
        <w:spacing w:before="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w:t>
      </w:r>
      <w:r w:rsidRPr="00765BF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1 </w:t>
      </w:r>
      <w:r w:rsidRPr="00765BF7">
        <w:rPr>
          <w:rFonts w:ascii="Times New Roman" w:eastAsia="Times New Roman" w:hAnsi="Times New Roman" w:cs="Times New Roman"/>
          <w:b/>
          <w:sz w:val="24"/>
          <w:szCs w:val="24"/>
          <w:lang w:eastAsia="ru-RU"/>
        </w:rPr>
        <w:t xml:space="preserve">Зона </w:t>
      </w:r>
      <w:r>
        <w:rPr>
          <w:rFonts w:ascii="Times New Roman" w:eastAsia="Times New Roman" w:hAnsi="Times New Roman" w:cs="Times New Roman"/>
          <w:b/>
          <w:sz w:val="24"/>
          <w:szCs w:val="24"/>
          <w:lang w:eastAsia="ru-RU"/>
        </w:rPr>
        <w:t xml:space="preserve">зеленых насаждений </w:t>
      </w:r>
    </w:p>
    <w:p w:rsidR="00D261CC" w:rsidRPr="00F17BB0" w:rsidRDefault="00D261CC" w:rsidP="00D261CC">
      <w:pPr>
        <w:pStyle w:val="31"/>
        <w:spacing w:after="0" w:line="240" w:lineRule="auto"/>
        <w:ind w:firstLine="567"/>
        <w:jc w:val="both"/>
        <w:rPr>
          <w:rFonts w:ascii="Times New Roman" w:hAnsi="Times New Roman" w:cs="Times New Roman"/>
          <w:sz w:val="24"/>
          <w:szCs w:val="24"/>
        </w:rPr>
      </w:pPr>
      <w:r w:rsidRPr="00F17BB0">
        <w:rPr>
          <w:rFonts w:ascii="Times New Roman" w:hAnsi="Times New Roman" w:cs="Times New Roman"/>
          <w:sz w:val="24"/>
          <w:szCs w:val="24"/>
        </w:rPr>
        <w:t>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на земельных участках озеленения и благоустройства в целях проведения досуга населения.</w:t>
      </w:r>
    </w:p>
    <w:p w:rsidR="00D261CC" w:rsidRPr="00F17BB0" w:rsidRDefault="00D261CC" w:rsidP="00D261CC">
      <w:pPr>
        <w:pStyle w:val="ac"/>
        <w:tabs>
          <w:tab w:val="left" w:pos="540"/>
        </w:tabs>
        <w:spacing w:before="0" w:beforeAutospacing="0" w:after="0" w:afterAutospacing="0"/>
        <w:ind w:firstLine="567"/>
        <w:jc w:val="both"/>
        <w:rPr>
          <w:rFonts w:ascii="Times New Roman" w:hAnsi="Times New Roman" w:cs="Times New Roman"/>
        </w:rPr>
      </w:pPr>
      <w:r w:rsidRPr="00F17BB0">
        <w:rPr>
          <w:rFonts w:ascii="Times New Roman" w:hAnsi="Times New Roman" w:cs="Times New Roman"/>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w:t>
      </w:r>
      <w:r>
        <w:rPr>
          <w:rFonts w:ascii="Times New Roman" w:hAnsi="Times New Roman" w:cs="Times New Roman"/>
        </w:rPr>
        <w:t>щего пользования</w:t>
      </w:r>
      <w:r w:rsidRPr="00F17BB0">
        <w:rPr>
          <w:rFonts w:ascii="Times New Roman" w:hAnsi="Times New Roman" w:cs="Times New Roman"/>
        </w:rPr>
        <w:t xml:space="preserve">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D261CC" w:rsidRDefault="00D261CC" w:rsidP="00D261CC">
      <w:pPr>
        <w:pStyle w:val="ac"/>
        <w:tabs>
          <w:tab w:val="left" w:pos="540"/>
        </w:tabs>
        <w:spacing w:before="0" w:beforeAutospacing="0" w:after="0" w:afterAutospacing="0"/>
        <w:ind w:firstLine="540"/>
        <w:jc w:val="both"/>
        <w:rPr>
          <w:rFonts w:ascii="Times New Roman" w:hAnsi="Times New Roman" w:cs="Times New Roman"/>
        </w:rPr>
      </w:pPr>
      <w:r w:rsidRPr="00F17BB0">
        <w:rPr>
          <w:rFonts w:ascii="Times New Roman" w:hAnsi="Times New Roman" w:cs="Times New Roman"/>
        </w:rPr>
        <w:t>В иных случаях – применительно к частям территории в пределах данной зоны, которые относятся к территории общего пользования, ограниченной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местного самоуправления в индивидуальном порядке в соответствии с целевым назначением.</w:t>
      </w:r>
    </w:p>
    <w:p w:rsidR="00D261CC" w:rsidRDefault="00D261CC" w:rsidP="00D261CC">
      <w:pPr>
        <w:pStyle w:val="ac"/>
        <w:tabs>
          <w:tab w:val="left" w:pos="540"/>
        </w:tabs>
        <w:spacing w:before="0" w:beforeAutospacing="0" w:after="0" w:afterAutospacing="0"/>
        <w:ind w:firstLine="540"/>
        <w:jc w:val="both"/>
        <w:rPr>
          <w:rFonts w:ascii="Times New Roman" w:hAnsi="Times New Roman" w:cs="Times New Roman"/>
        </w:rPr>
      </w:pPr>
    </w:p>
    <w:tbl>
      <w:tblPr>
        <w:tblpPr w:leftFromText="180" w:rightFromText="180" w:vertAnchor="text" w:horzAnchor="margin" w:tblpY="80"/>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8747"/>
      </w:tblGrid>
      <w:tr w:rsidR="00D261CC" w:rsidRPr="00FE304A" w:rsidTr="00703597">
        <w:tc>
          <w:tcPr>
            <w:tcW w:w="857" w:type="dxa"/>
            <w:shd w:val="pct5" w:color="auto" w:fill="auto"/>
            <w:vAlign w:val="center"/>
          </w:tcPr>
          <w:p w:rsidR="00D261CC" w:rsidRPr="00FE304A" w:rsidRDefault="00D261CC" w:rsidP="00703597">
            <w:pPr>
              <w:pStyle w:val="a8"/>
              <w:jc w:val="center"/>
              <w:rPr>
                <w:b/>
              </w:rPr>
            </w:pPr>
            <w:r w:rsidRPr="00FE304A">
              <w:rPr>
                <w:b/>
              </w:rPr>
              <w:t>Код</w:t>
            </w:r>
          </w:p>
        </w:tc>
        <w:tc>
          <w:tcPr>
            <w:tcW w:w="8747" w:type="dxa"/>
            <w:shd w:val="pct5" w:color="auto" w:fill="auto"/>
            <w:vAlign w:val="center"/>
          </w:tcPr>
          <w:p w:rsidR="00D261CC" w:rsidRPr="00FE304A" w:rsidRDefault="00D261CC" w:rsidP="00703597">
            <w:pPr>
              <w:pStyle w:val="a8"/>
              <w:jc w:val="center"/>
              <w:rPr>
                <w:b/>
              </w:rPr>
            </w:pPr>
            <w:r w:rsidRPr="00FE304A">
              <w:rPr>
                <w:b/>
              </w:rPr>
              <w:t>Основные виды разрешенного использования земельных участков.</w:t>
            </w:r>
          </w:p>
        </w:tc>
      </w:tr>
      <w:tr w:rsidR="00D261CC" w:rsidRPr="00FE304A" w:rsidTr="00703597">
        <w:tc>
          <w:tcPr>
            <w:tcW w:w="857" w:type="dxa"/>
            <w:vAlign w:val="center"/>
          </w:tcPr>
          <w:p w:rsidR="00D261CC" w:rsidRDefault="00D261CC" w:rsidP="00703597">
            <w:pPr>
              <w:pStyle w:val="a8"/>
              <w:jc w:val="center"/>
            </w:pPr>
            <w:r>
              <w:t>3.1</w:t>
            </w:r>
          </w:p>
        </w:tc>
        <w:tc>
          <w:tcPr>
            <w:tcW w:w="8747" w:type="dxa"/>
            <w:vAlign w:val="center"/>
          </w:tcPr>
          <w:p w:rsidR="00D261CC" w:rsidRDefault="00D261CC" w:rsidP="00703597">
            <w:pPr>
              <w:pStyle w:val="a8"/>
            </w:pPr>
            <w:r>
              <w:t>Коммунальное обслуживание</w:t>
            </w:r>
          </w:p>
        </w:tc>
      </w:tr>
      <w:tr w:rsidR="00EA778B" w:rsidRPr="00161D57" w:rsidTr="00703597">
        <w:tc>
          <w:tcPr>
            <w:tcW w:w="857" w:type="dxa"/>
            <w:vAlign w:val="center"/>
          </w:tcPr>
          <w:p w:rsidR="00EA778B" w:rsidRDefault="00EA778B" w:rsidP="00EA778B">
            <w:pPr>
              <w:pStyle w:val="a8"/>
              <w:jc w:val="center"/>
            </w:pPr>
            <w:r>
              <w:t>5.2</w:t>
            </w:r>
          </w:p>
        </w:tc>
        <w:tc>
          <w:tcPr>
            <w:tcW w:w="8747" w:type="dxa"/>
            <w:vAlign w:val="center"/>
          </w:tcPr>
          <w:p w:rsidR="00EA778B" w:rsidRDefault="00EA778B" w:rsidP="00EA778B">
            <w:pPr>
              <w:pStyle w:val="a8"/>
            </w:pPr>
            <w:r>
              <w:t>Природно-познавательный туризм</w:t>
            </w:r>
          </w:p>
        </w:tc>
      </w:tr>
      <w:tr w:rsidR="00D261CC" w:rsidRPr="00161D57" w:rsidTr="00703597">
        <w:tc>
          <w:tcPr>
            <w:tcW w:w="857" w:type="dxa"/>
            <w:vAlign w:val="center"/>
          </w:tcPr>
          <w:p w:rsidR="00D261CC" w:rsidRPr="00161D57" w:rsidRDefault="00D261CC" w:rsidP="00703597">
            <w:pPr>
              <w:pStyle w:val="a8"/>
              <w:jc w:val="center"/>
              <w:rPr>
                <w:color w:val="000000" w:themeColor="text1"/>
              </w:rPr>
            </w:pPr>
            <w:r w:rsidRPr="00161D57">
              <w:rPr>
                <w:color w:val="000000" w:themeColor="text1"/>
              </w:rPr>
              <w:t>9.1</w:t>
            </w:r>
          </w:p>
        </w:tc>
        <w:tc>
          <w:tcPr>
            <w:tcW w:w="8747" w:type="dxa"/>
            <w:vAlign w:val="center"/>
          </w:tcPr>
          <w:p w:rsidR="00D261CC" w:rsidRPr="00161D57" w:rsidRDefault="00D261CC" w:rsidP="00703597">
            <w:pPr>
              <w:pStyle w:val="a8"/>
              <w:rPr>
                <w:color w:val="000000" w:themeColor="text1"/>
              </w:rPr>
            </w:pPr>
            <w:r w:rsidRPr="00161D57">
              <w:rPr>
                <w:color w:val="000000" w:themeColor="text1"/>
              </w:rPr>
              <w:t>Охрана природных территорий</w:t>
            </w:r>
          </w:p>
        </w:tc>
      </w:tr>
      <w:tr w:rsidR="00DA49BE" w:rsidRPr="00DA49BE" w:rsidTr="00703597">
        <w:tc>
          <w:tcPr>
            <w:tcW w:w="857" w:type="dxa"/>
            <w:vAlign w:val="center"/>
          </w:tcPr>
          <w:p w:rsidR="00D261CC" w:rsidRPr="00DA49BE" w:rsidRDefault="00D261CC" w:rsidP="00703597">
            <w:pPr>
              <w:pStyle w:val="a8"/>
              <w:jc w:val="center"/>
              <w:rPr>
                <w:color w:val="000000" w:themeColor="text1"/>
              </w:rPr>
            </w:pPr>
            <w:r w:rsidRPr="00DA49BE">
              <w:rPr>
                <w:color w:val="000000" w:themeColor="text1"/>
              </w:rPr>
              <w:t>12.0</w:t>
            </w:r>
          </w:p>
        </w:tc>
        <w:tc>
          <w:tcPr>
            <w:tcW w:w="8747" w:type="dxa"/>
            <w:vAlign w:val="center"/>
          </w:tcPr>
          <w:p w:rsidR="00D261CC" w:rsidRPr="00DA49BE" w:rsidRDefault="00DA49BE" w:rsidP="00703597">
            <w:pPr>
              <w:pStyle w:val="a8"/>
              <w:rPr>
                <w:color w:val="000000" w:themeColor="text1"/>
              </w:rPr>
            </w:pPr>
            <w:r w:rsidRPr="00DA49BE">
              <w:rPr>
                <w:rFonts w:eastAsia="Times New Roman"/>
                <w:color w:val="000000" w:themeColor="text1"/>
                <w:szCs w:val="24"/>
                <w:lang w:eastAsia="ru-RU"/>
              </w:rPr>
              <w:t>Земельные участки (территории) общего пользования</w:t>
            </w:r>
          </w:p>
        </w:tc>
      </w:tr>
      <w:tr w:rsidR="00D261CC" w:rsidRPr="00FE304A" w:rsidTr="00703597">
        <w:tc>
          <w:tcPr>
            <w:tcW w:w="857" w:type="dxa"/>
            <w:shd w:val="pct5" w:color="auto" w:fill="auto"/>
            <w:vAlign w:val="center"/>
          </w:tcPr>
          <w:p w:rsidR="00D261CC" w:rsidRPr="00FE304A" w:rsidRDefault="00D261CC" w:rsidP="00703597">
            <w:pPr>
              <w:pStyle w:val="a8"/>
              <w:jc w:val="center"/>
              <w:rPr>
                <w:b/>
              </w:rPr>
            </w:pPr>
            <w:r w:rsidRPr="00FE304A">
              <w:rPr>
                <w:b/>
              </w:rPr>
              <w:t>Код</w:t>
            </w:r>
          </w:p>
        </w:tc>
        <w:tc>
          <w:tcPr>
            <w:tcW w:w="8747" w:type="dxa"/>
            <w:shd w:val="pct5" w:color="auto" w:fill="auto"/>
          </w:tcPr>
          <w:p w:rsidR="00D261CC" w:rsidRPr="00FE304A" w:rsidRDefault="00D261CC" w:rsidP="00703597">
            <w:pPr>
              <w:pStyle w:val="a8"/>
              <w:jc w:val="center"/>
              <w:rPr>
                <w:b/>
              </w:rPr>
            </w:pPr>
            <w:r w:rsidRPr="00FE304A">
              <w:rPr>
                <w:b/>
              </w:rPr>
              <w:t>Условно разрешенные виды использования</w:t>
            </w:r>
          </w:p>
        </w:tc>
      </w:tr>
      <w:tr w:rsidR="00D261CC" w:rsidRPr="00FE304A" w:rsidTr="00703597">
        <w:tc>
          <w:tcPr>
            <w:tcW w:w="857" w:type="dxa"/>
            <w:vAlign w:val="center"/>
          </w:tcPr>
          <w:p w:rsidR="00D261CC" w:rsidRDefault="00D261CC" w:rsidP="00703597">
            <w:pPr>
              <w:pStyle w:val="a8"/>
              <w:jc w:val="center"/>
            </w:pPr>
            <w:r>
              <w:t>4.6</w:t>
            </w:r>
          </w:p>
        </w:tc>
        <w:tc>
          <w:tcPr>
            <w:tcW w:w="8747" w:type="dxa"/>
          </w:tcPr>
          <w:p w:rsidR="00D261CC" w:rsidRPr="00FE304A" w:rsidRDefault="00D261CC" w:rsidP="00703597">
            <w:pPr>
              <w:pStyle w:val="a8"/>
            </w:pPr>
            <w:r>
              <w:t>Общественное питание</w:t>
            </w:r>
          </w:p>
        </w:tc>
      </w:tr>
    </w:tbl>
    <w:p w:rsidR="00D261CC" w:rsidRDefault="00D261CC" w:rsidP="00D261CC">
      <w:pPr>
        <w:pStyle w:val="ac"/>
        <w:tabs>
          <w:tab w:val="left" w:pos="540"/>
        </w:tabs>
        <w:spacing w:before="0" w:beforeAutospacing="0" w:after="0" w:afterAutospacing="0"/>
        <w:ind w:firstLine="540"/>
        <w:jc w:val="both"/>
        <w:rPr>
          <w:rFonts w:ascii="Times New Roman" w:eastAsia="Times New Roman" w:hAnsi="Times New Roman" w:cs="Times New Roman"/>
          <w:b/>
        </w:rPr>
      </w:pPr>
    </w:p>
    <w:p w:rsidR="00D261CC" w:rsidRPr="00DF4B54" w:rsidRDefault="00D261CC" w:rsidP="00D261CC">
      <w:pPr>
        <w:pStyle w:val="ac"/>
        <w:spacing w:before="0" w:beforeAutospacing="0" w:after="0" w:afterAutospacing="0" w:line="24" w:lineRule="atLeast"/>
        <w:ind w:firstLine="567"/>
        <w:jc w:val="both"/>
        <w:rPr>
          <w:rFonts w:ascii="Times New Roman" w:hAnsi="Times New Roman" w:cs="Times New Roman"/>
          <w:bCs/>
          <w:color w:val="000000" w:themeColor="text1"/>
        </w:rPr>
      </w:pPr>
      <w:r w:rsidRPr="00DF4B54">
        <w:rPr>
          <w:rFonts w:ascii="Times New Roman" w:hAnsi="Times New Roman" w:cs="Times New Roman"/>
          <w:bCs/>
          <w:color w:val="000000" w:themeColor="text1"/>
        </w:rPr>
        <w:t>Размеры земельных участков и иные параметры определяются в соответствии с региональными нормативами градостроительного проектирования.</w:t>
      </w:r>
    </w:p>
    <w:p w:rsidR="00D261CC" w:rsidRPr="00DF4B54" w:rsidRDefault="00D261CC" w:rsidP="00D261CC">
      <w:pPr>
        <w:tabs>
          <w:tab w:val="left" w:pos="540"/>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DF4B54">
        <w:rPr>
          <w:rFonts w:ascii="Times New Roman" w:eastAsia="Times New Roman" w:hAnsi="Times New Roman" w:cs="Times New Roman"/>
          <w:color w:val="000000" w:themeColor="text1"/>
          <w:sz w:val="24"/>
          <w:szCs w:val="24"/>
          <w:lang w:eastAsia="ru-RU"/>
        </w:rPr>
        <w:t>При размещении парков и садов следует максимально сохранять участки с существующими насаждениями и водоемами.</w:t>
      </w:r>
    </w:p>
    <w:p w:rsidR="00D261CC" w:rsidRPr="00DF4B54" w:rsidRDefault="00D261CC" w:rsidP="00D261CC">
      <w:pPr>
        <w:tabs>
          <w:tab w:val="left" w:pos="540"/>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DF4B54">
        <w:rPr>
          <w:rFonts w:ascii="Times New Roman" w:eastAsia="Times New Roman" w:hAnsi="Times New Roman" w:cs="Times New Roman"/>
          <w:color w:val="000000" w:themeColor="text1"/>
          <w:sz w:val="24"/>
          <w:szCs w:val="24"/>
          <w:lang w:eastAsia="ru-RU"/>
        </w:rPr>
        <w:lastRenderedPageBreak/>
        <w:t xml:space="preserve">Площадь территории парков, садов и скверов следует принимать: </w:t>
      </w:r>
      <w:r w:rsidRPr="00DF4B54">
        <w:rPr>
          <w:rFonts w:ascii="Times New Roman" w:eastAsia="Times New Roman" w:hAnsi="Times New Roman" w:cs="Times New Roman"/>
          <w:bCs/>
          <w:iCs/>
          <w:color w:val="000000" w:themeColor="text1"/>
          <w:sz w:val="24"/>
          <w:szCs w:val="24"/>
          <w:lang w:eastAsia="ru-RU"/>
        </w:rPr>
        <w:t>парков планировочных районов – не менее 10 га</w:t>
      </w:r>
      <w:r w:rsidRPr="00DF4B54">
        <w:rPr>
          <w:rFonts w:ascii="Times New Roman" w:eastAsia="Times New Roman" w:hAnsi="Times New Roman" w:cs="Times New Roman"/>
          <w:color w:val="000000" w:themeColor="text1"/>
          <w:sz w:val="24"/>
          <w:szCs w:val="24"/>
          <w:lang w:eastAsia="ru-RU"/>
        </w:rPr>
        <w:t xml:space="preserve">, </w:t>
      </w:r>
      <w:r w:rsidRPr="00DF4B54">
        <w:rPr>
          <w:rFonts w:ascii="Times New Roman" w:eastAsia="Times New Roman" w:hAnsi="Times New Roman" w:cs="Times New Roman"/>
          <w:bCs/>
          <w:iCs/>
          <w:color w:val="000000" w:themeColor="text1"/>
          <w:sz w:val="24"/>
          <w:szCs w:val="24"/>
          <w:lang w:eastAsia="ru-RU"/>
        </w:rPr>
        <w:t>скверов – не менее 0,5 га</w:t>
      </w:r>
      <w:r w:rsidRPr="00DF4B54">
        <w:rPr>
          <w:rFonts w:ascii="Times New Roman" w:eastAsia="Times New Roman" w:hAnsi="Times New Roman" w:cs="Times New Roman"/>
          <w:color w:val="000000" w:themeColor="text1"/>
          <w:sz w:val="24"/>
          <w:szCs w:val="24"/>
          <w:lang w:eastAsia="ru-RU"/>
        </w:rPr>
        <w:t>; для условий реконструкции площадь скверов может быть меньших размеров.</w:t>
      </w:r>
    </w:p>
    <w:p w:rsidR="00D261CC" w:rsidRPr="00DF4B54" w:rsidRDefault="00D261CC" w:rsidP="00D261CC">
      <w:pPr>
        <w:tabs>
          <w:tab w:val="left" w:pos="540"/>
        </w:tabs>
        <w:spacing w:after="0" w:line="240" w:lineRule="auto"/>
        <w:ind w:firstLine="567"/>
        <w:jc w:val="both"/>
        <w:rPr>
          <w:rFonts w:ascii="Times New Roman" w:eastAsia="Times New Roman" w:hAnsi="Times New Roman" w:cs="Times New Roman"/>
          <w:bCs/>
          <w:iCs/>
          <w:color w:val="000000" w:themeColor="text1"/>
          <w:sz w:val="24"/>
          <w:szCs w:val="24"/>
          <w:lang w:eastAsia="ru-RU"/>
        </w:rPr>
      </w:pPr>
      <w:r w:rsidRPr="00DF4B54">
        <w:rPr>
          <w:rFonts w:ascii="Times New Roman" w:eastAsia="Times New Roman" w:hAnsi="Times New Roman" w:cs="Times New Roman"/>
          <w:color w:val="000000" w:themeColor="text1"/>
          <w:sz w:val="24"/>
          <w:szCs w:val="24"/>
          <w:lang w:eastAsia="ru-RU"/>
        </w:rPr>
        <w:t xml:space="preserve">В общем балансе территории парков и садов площадь озелененных территорий следует принимать не менее </w:t>
      </w:r>
      <w:r w:rsidRPr="00DF4B54">
        <w:rPr>
          <w:rFonts w:ascii="Times New Roman" w:eastAsia="Times New Roman" w:hAnsi="Times New Roman" w:cs="Times New Roman"/>
          <w:bCs/>
          <w:iCs/>
          <w:color w:val="000000" w:themeColor="text1"/>
          <w:sz w:val="24"/>
          <w:szCs w:val="24"/>
          <w:lang w:eastAsia="ru-RU"/>
        </w:rPr>
        <w:t>70%.</w:t>
      </w:r>
    </w:p>
    <w:p w:rsidR="00D261CC" w:rsidRDefault="00D261CC" w:rsidP="00D261CC">
      <w:pPr>
        <w:pStyle w:val="31"/>
        <w:spacing w:after="0" w:line="240" w:lineRule="auto"/>
        <w:ind w:firstLine="567"/>
        <w:jc w:val="both"/>
        <w:rPr>
          <w:rFonts w:ascii="Times New Roman" w:hAnsi="Times New Roman" w:cs="Times New Roman"/>
          <w:sz w:val="24"/>
        </w:rPr>
      </w:pPr>
      <w:r w:rsidRPr="00EE7E85">
        <w:rPr>
          <w:rFonts w:ascii="Times New Roman" w:hAnsi="Times New Roman" w:cs="Times New Roman"/>
          <w:sz w:val="24"/>
        </w:rPr>
        <w:t>Преде</w:t>
      </w:r>
      <w:r>
        <w:rPr>
          <w:rFonts w:ascii="Times New Roman" w:hAnsi="Times New Roman" w:cs="Times New Roman"/>
          <w:sz w:val="24"/>
        </w:rPr>
        <w:t>льные параметры земельных участков и предельные параметры разрешенного строительства и реконструкции объектов капитального строительства, установленные для территориальной зоны, не распространяются на объекты инженерной  инфраструкт</w:t>
      </w:r>
      <w:r w:rsidRPr="00C4368E">
        <w:rPr>
          <w:rFonts w:ascii="Times New Roman" w:hAnsi="Times New Roman" w:cs="Times New Roman"/>
          <w:i/>
          <w:sz w:val="24"/>
        </w:rPr>
        <w:t>у</w:t>
      </w:r>
      <w:r>
        <w:rPr>
          <w:rFonts w:ascii="Times New Roman" w:hAnsi="Times New Roman" w:cs="Times New Roman"/>
          <w:sz w:val="24"/>
        </w:rPr>
        <w:t>ры.</w:t>
      </w:r>
    </w:p>
    <w:p w:rsidR="007222D1" w:rsidRDefault="007222D1" w:rsidP="007222D1">
      <w:pPr>
        <w:pStyle w:val="31"/>
        <w:spacing w:before="1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 2</w:t>
      </w:r>
      <w:r w:rsidRPr="00765BF7">
        <w:rPr>
          <w:rFonts w:ascii="Times New Roman" w:eastAsia="Times New Roman" w:hAnsi="Times New Roman" w:cs="Times New Roman"/>
          <w:b/>
          <w:sz w:val="24"/>
          <w:szCs w:val="24"/>
          <w:lang w:eastAsia="ru-RU"/>
        </w:rPr>
        <w:t xml:space="preserve"> Зона </w:t>
      </w:r>
      <w:r>
        <w:rPr>
          <w:rFonts w:ascii="Times New Roman" w:eastAsia="Times New Roman" w:hAnsi="Times New Roman" w:cs="Times New Roman"/>
          <w:b/>
          <w:sz w:val="24"/>
          <w:szCs w:val="24"/>
          <w:lang w:eastAsia="ru-RU"/>
        </w:rPr>
        <w:t>объектов активного отдыха</w:t>
      </w:r>
    </w:p>
    <w:tbl>
      <w:tblPr>
        <w:tblW w:w="0" w:type="auto"/>
        <w:jc w:val="center"/>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8747"/>
      </w:tblGrid>
      <w:tr w:rsidR="007222D1" w:rsidRPr="00FE304A" w:rsidTr="00F139CA">
        <w:trPr>
          <w:jc w:val="center"/>
        </w:trPr>
        <w:tc>
          <w:tcPr>
            <w:tcW w:w="857" w:type="dxa"/>
            <w:shd w:val="pct5" w:color="auto" w:fill="auto"/>
            <w:vAlign w:val="center"/>
          </w:tcPr>
          <w:p w:rsidR="007222D1" w:rsidRPr="00FE304A" w:rsidRDefault="007222D1" w:rsidP="00F139CA">
            <w:pPr>
              <w:pStyle w:val="a8"/>
              <w:jc w:val="center"/>
              <w:rPr>
                <w:b/>
              </w:rPr>
            </w:pPr>
            <w:r w:rsidRPr="00FE304A">
              <w:rPr>
                <w:b/>
              </w:rPr>
              <w:t>Код</w:t>
            </w:r>
          </w:p>
        </w:tc>
        <w:tc>
          <w:tcPr>
            <w:tcW w:w="8747" w:type="dxa"/>
            <w:shd w:val="pct5" w:color="auto" w:fill="auto"/>
            <w:vAlign w:val="center"/>
          </w:tcPr>
          <w:p w:rsidR="007222D1" w:rsidRPr="00FE304A" w:rsidRDefault="007222D1" w:rsidP="00F139CA">
            <w:pPr>
              <w:pStyle w:val="a8"/>
              <w:jc w:val="center"/>
              <w:rPr>
                <w:b/>
              </w:rPr>
            </w:pPr>
            <w:r w:rsidRPr="00FE304A">
              <w:rPr>
                <w:b/>
              </w:rPr>
              <w:t>Основные виды разрешенного использования земельных участков.</w:t>
            </w:r>
          </w:p>
        </w:tc>
      </w:tr>
      <w:tr w:rsidR="007222D1" w:rsidRPr="00380AA1" w:rsidTr="00F139CA">
        <w:trPr>
          <w:jc w:val="center"/>
        </w:trPr>
        <w:tc>
          <w:tcPr>
            <w:tcW w:w="857" w:type="dxa"/>
            <w:vAlign w:val="center"/>
          </w:tcPr>
          <w:p w:rsidR="007222D1" w:rsidRPr="00380AA1" w:rsidRDefault="007222D1" w:rsidP="00F139CA">
            <w:pPr>
              <w:pStyle w:val="a8"/>
              <w:jc w:val="center"/>
              <w:rPr>
                <w:color w:val="000000" w:themeColor="text1"/>
              </w:rPr>
            </w:pPr>
            <w:r>
              <w:rPr>
                <w:color w:val="000000" w:themeColor="text1"/>
              </w:rPr>
              <w:t>3.1</w:t>
            </w:r>
          </w:p>
        </w:tc>
        <w:tc>
          <w:tcPr>
            <w:tcW w:w="8747" w:type="dxa"/>
            <w:vAlign w:val="center"/>
          </w:tcPr>
          <w:p w:rsidR="007222D1" w:rsidRDefault="007222D1" w:rsidP="00F139CA">
            <w:pPr>
              <w:pStyle w:val="a8"/>
            </w:pPr>
            <w:r>
              <w:t>Коммунальное обслуживание</w:t>
            </w:r>
          </w:p>
        </w:tc>
      </w:tr>
      <w:tr w:rsidR="007222D1" w:rsidRPr="00FE304A" w:rsidTr="00F139CA">
        <w:trPr>
          <w:jc w:val="center"/>
        </w:trPr>
        <w:tc>
          <w:tcPr>
            <w:tcW w:w="857" w:type="dxa"/>
            <w:vAlign w:val="center"/>
          </w:tcPr>
          <w:p w:rsidR="007222D1" w:rsidRDefault="007222D1" w:rsidP="00F139CA">
            <w:pPr>
              <w:pStyle w:val="a8"/>
              <w:jc w:val="center"/>
            </w:pPr>
            <w:r>
              <w:t>3.6</w:t>
            </w:r>
          </w:p>
        </w:tc>
        <w:tc>
          <w:tcPr>
            <w:tcW w:w="8747" w:type="dxa"/>
            <w:vAlign w:val="center"/>
          </w:tcPr>
          <w:p w:rsidR="007222D1" w:rsidRPr="007F1614" w:rsidRDefault="007222D1" w:rsidP="00F139CA">
            <w:pPr>
              <w:pStyle w:val="a8"/>
            </w:pPr>
            <w:r w:rsidRPr="008A478F">
              <w:rPr>
                <w:rFonts w:eastAsia="Times New Roman"/>
                <w:szCs w:val="24"/>
                <w:lang w:eastAsia="ru-RU"/>
              </w:rPr>
              <w:t>Культурное</w:t>
            </w:r>
            <w:r>
              <w:rPr>
                <w:rFonts w:eastAsia="Times New Roman"/>
                <w:szCs w:val="24"/>
                <w:lang w:eastAsia="ru-RU"/>
              </w:rPr>
              <w:t xml:space="preserve"> </w:t>
            </w:r>
            <w:r w:rsidRPr="008A478F">
              <w:rPr>
                <w:rFonts w:eastAsia="Times New Roman"/>
                <w:szCs w:val="24"/>
                <w:lang w:eastAsia="ru-RU"/>
              </w:rPr>
              <w:t xml:space="preserve"> развитие</w:t>
            </w:r>
          </w:p>
        </w:tc>
      </w:tr>
      <w:tr w:rsidR="007222D1" w:rsidRPr="00FE304A" w:rsidTr="00F139CA">
        <w:trPr>
          <w:jc w:val="center"/>
        </w:trPr>
        <w:tc>
          <w:tcPr>
            <w:tcW w:w="857" w:type="dxa"/>
            <w:vAlign w:val="center"/>
          </w:tcPr>
          <w:p w:rsidR="007222D1" w:rsidRDefault="007222D1" w:rsidP="00F139CA">
            <w:pPr>
              <w:pStyle w:val="a8"/>
              <w:jc w:val="center"/>
            </w:pPr>
            <w:r>
              <w:t>4.8</w:t>
            </w:r>
          </w:p>
        </w:tc>
        <w:tc>
          <w:tcPr>
            <w:tcW w:w="8747" w:type="dxa"/>
            <w:vAlign w:val="center"/>
          </w:tcPr>
          <w:p w:rsidR="007222D1" w:rsidRPr="007F1614" w:rsidRDefault="007222D1" w:rsidP="00F139CA">
            <w:pPr>
              <w:pStyle w:val="a8"/>
            </w:pPr>
            <w:r w:rsidRPr="008A478F">
              <w:rPr>
                <w:rFonts w:eastAsia="Times New Roman"/>
                <w:szCs w:val="24"/>
                <w:lang w:eastAsia="ru-RU"/>
              </w:rPr>
              <w:t>Развлечения</w:t>
            </w:r>
          </w:p>
        </w:tc>
      </w:tr>
      <w:tr w:rsidR="007222D1" w:rsidRPr="00FE304A" w:rsidTr="00F139CA">
        <w:trPr>
          <w:jc w:val="center"/>
        </w:trPr>
        <w:tc>
          <w:tcPr>
            <w:tcW w:w="857" w:type="dxa"/>
            <w:vAlign w:val="center"/>
          </w:tcPr>
          <w:p w:rsidR="007222D1" w:rsidRPr="00753CA1" w:rsidRDefault="007222D1" w:rsidP="00F139CA">
            <w:pPr>
              <w:pStyle w:val="a8"/>
              <w:jc w:val="center"/>
              <w:rPr>
                <w:color w:val="000000" w:themeColor="text1"/>
              </w:rPr>
            </w:pPr>
            <w:r w:rsidRPr="00753CA1">
              <w:rPr>
                <w:color w:val="000000" w:themeColor="text1"/>
              </w:rPr>
              <w:t>5.0</w:t>
            </w:r>
          </w:p>
        </w:tc>
        <w:tc>
          <w:tcPr>
            <w:tcW w:w="8747" w:type="dxa"/>
            <w:vAlign w:val="center"/>
          </w:tcPr>
          <w:p w:rsidR="007222D1" w:rsidRPr="00753CA1" w:rsidRDefault="007222D1" w:rsidP="00F139CA">
            <w:pPr>
              <w:pStyle w:val="a8"/>
              <w:rPr>
                <w:color w:val="000000" w:themeColor="text1"/>
              </w:rPr>
            </w:pPr>
            <w:r w:rsidRPr="00753CA1">
              <w:rPr>
                <w:rFonts w:eastAsia="Times New Roman"/>
                <w:color w:val="000000" w:themeColor="text1"/>
                <w:szCs w:val="24"/>
                <w:lang w:eastAsia="ru-RU"/>
              </w:rPr>
              <w:t>Отдых (рекреация)</w:t>
            </w:r>
            <w:r w:rsidRPr="00753CA1">
              <w:rPr>
                <w:color w:val="000000" w:themeColor="text1"/>
                <w:szCs w:val="24"/>
              </w:rPr>
              <w:t xml:space="preserve"> </w:t>
            </w:r>
          </w:p>
        </w:tc>
      </w:tr>
      <w:tr w:rsidR="007222D1" w:rsidRPr="00FE304A" w:rsidTr="00F139CA">
        <w:trPr>
          <w:jc w:val="center"/>
        </w:trPr>
        <w:tc>
          <w:tcPr>
            <w:tcW w:w="857" w:type="dxa"/>
            <w:vAlign w:val="center"/>
          </w:tcPr>
          <w:p w:rsidR="007222D1" w:rsidRDefault="007222D1" w:rsidP="00F139CA">
            <w:pPr>
              <w:pStyle w:val="a8"/>
              <w:jc w:val="center"/>
            </w:pPr>
            <w:r>
              <w:t>12.0</w:t>
            </w:r>
          </w:p>
        </w:tc>
        <w:tc>
          <w:tcPr>
            <w:tcW w:w="8747" w:type="dxa"/>
            <w:vAlign w:val="center"/>
          </w:tcPr>
          <w:p w:rsidR="007222D1" w:rsidRPr="008A478F" w:rsidRDefault="007222D1" w:rsidP="00F139CA">
            <w:pPr>
              <w:pStyle w:val="a8"/>
              <w:rPr>
                <w:rFonts w:eastAsia="Times New Roman"/>
                <w:szCs w:val="24"/>
                <w:lang w:eastAsia="ru-RU"/>
              </w:rPr>
            </w:pPr>
            <w:r w:rsidRPr="004F254C">
              <w:rPr>
                <w:color w:val="000000"/>
              </w:rPr>
              <w:t>Земельные участки (территории) общего пользования</w:t>
            </w:r>
          </w:p>
        </w:tc>
      </w:tr>
      <w:tr w:rsidR="007222D1" w:rsidRPr="00FE304A" w:rsidTr="00F139CA">
        <w:trPr>
          <w:jc w:val="center"/>
        </w:trPr>
        <w:tc>
          <w:tcPr>
            <w:tcW w:w="857" w:type="dxa"/>
            <w:shd w:val="pct5" w:color="auto" w:fill="auto"/>
            <w:vAlign w:val="center"/>
          </w:tcPr>
          <w:p w:rsidR="007222D1" w:rsidRPr="00FE304A" w:rsidRDefault="007222D1" w:rsidP="00F139CA">
            <w:pPr>
              <w:pStyle w:val="a8"/>
              <w:jc w:val="center"/>
              <w:rPr>
                <w:b/>
              </w:rPr>
            </w:pPr>
            <w:r w:rsidRPr="00FE304A">
              <w:rPr>
                <w:b/>
              </w:rPr>
              <w:t>Код</w:t>
            </w:r>
          </w:p>
        </w:tc>
        <w:tc>
          <w:tcPr>
            <w:tcW w:w="8747" w:type="dxa"/>
            <w:shd w:val="pct5" w:color="auto" w:fill="auto"/>
          </w:tcPr>
          <w:p w:rsidR="007222D1" w:rsidRPr="00FE304A" w:rsidRDefault="007222D1" w:rsidP="00F139CA">
            <w:pPr>
              <w:pStyle w:val="a8"/>
              <w:jc w:val="center"/>
              <w:rPr>
                <w:b/>
              </w:rPr>
            </w:pPr>
            <w:r w:rsidRPr="00FE304A">
              <w:rPr>
                <w:b/>
              </w:rPr>
              <w:t>Условно разрешенные виды использования</w:t>
            </w:r>
          </w:p>
        </w:tc>
      </w:tr>
      <w:tr w:rsidR="007222D1" w:rsidRPr="00FE304A" w:rsidTr="00F139CA">
        <w:trPr>
          <w:jc w:val="center"/>
        </w:trPr>
        <w:tc>
          <w:tcPr>
            <w:tcW w:w="857" w:type="dxa"/>
            <w:vAlign w:val="center"/>
          </w:tcPr>
          <w:p w:rsidR="007222D1" w:rsidRDefault="007222D1" w:rsidP="00F139CA">
            <w:pPr>
              <w:pStyle w:val="a8"/>
              <w:jc w:val="center"/>
            </w:pPr>
            <w:r>
              <w:t>2.4</w:t>
            </w:r>
          </w:p>
        </w:tc>
        <w:tc>
          <w:tcPr>
            <w:tcW w:w="8747" w:type="dxa"/>
          </w:tcPr>
          <w:p w:rsidR="007222D1" w:rsidRPr="00FE304A" w:rsidRDefault="007222D1" w:rsidP="00F139CA">
            <w:pPr>
              <w:pStyle w:val="a8"/>
            </w:pPr>
            <w:r w:rsidRPr="008A478F">
              <w:rPr>
                <w:rFonts w:eastAsia="Times New Roman"/>
                <w:szCs w:val="24"/>
                <w:lang w:eastAsia="ru-RU"/>
              </w:rPr>
              <w:t>Передвижное жилье</w:t>
            </w:r>
          </w:p>
        </w:tc>
      </w:tr>
      <w:tr w:rsidR="007222D1" w:rsidRPr="00FE304A" w:rsidTr="00F139CA">
        <w:trPr>
          <w:jc w:val="center"/>
        </w:trPr>
        <w:tc>
          <w:tcPr>
            <w:tcW w:w="857" w:type="dxa"/>
            <w:vAlign w:val="center"/>
          </w:tcPr>
          <w:p w:rsidR="007222D1" w:rsidRPr="00380AA1" w:rsidRDefault="007222D1" w:rsidP="00F139CA">
            <w:pPr>
              <w:pStyle w:val="a8"/>
              <w:jc w:val="center"/>
              <w:rPr>
                <w:color w:val="000000" w:themeColor="text1"/>
              </w:rPr>
            </w:pPr>
            <w:r>
              <w:rPr>
                <w:color w:val="000000" w:themeColor="text1"/>
              </w:rPr>
              <w:t>4.6</w:t>
            </w:r>
          </w:p>
        </w:tc>
        <w:tc>
          <w:tcPr>
            <w:tcW w:w="8747" w:type="dxa"/>
          </w:tcPr>
          <w:p w:rsidR="007222D1" w:rsidRPr="00380AA1" w:rsidRDefault="007222D1" w:rsidP="00F139CA">
            <w:pPr>
              <w:pStyle w:val="a8"/>
              <w:rPr>
                <w:color w:val="000000" w:themeColor="text1"/>
              </w:rPr>
            </w:pPr>
            <w:r>
              <w:rPr>
                <w:color w:val="000000" w:themeColor="text1"/>
              </w:rPr>
              <w:t>Общественное питание</w:t>
            </w:r>
          </w:p>
        </w:tc>
      </w:tr>
    </w:tbl>
    <w:p w:rsidR="007222D1" w:rsidRDefault="007222D1" w:rsidP="007222D1">
      <w:pPr>
        <w:spacing w:after="0" w:line="240" w:lineRule="auto"/>
        <w:ind w:firstLine="540"/>
        <w:rPr>
          <w:rFonts w:ascii="Times New Roman" w:hAnsi="Times New Roman" w:cs="Times New Roman"/>
          <w:b/>
          <w:bCs/>
          <w:sz w:val="24"/>
          <w:szCs w:val="24"/>
        </w:rPr>
      </w:pPr>
    </w:p>
    <w:p w:rsidR="007222D1" w:rsidRPr="003B1AA0" w:rsidRDefault="007222D1" w:rsidP="007222D1">
      <w:pPr>
        <w:widowControl w:val="0"/>
        <w:autoSpaceDE w:val="0"/>
        <w:autoSpaceDN w:val="0"/>
        <w:adjustRightInd w:val="0"/>
        <w:spacing w:after="0" w:line="240" w:lineRule="auto"/>
        <w:rPr>
          <w:rFonts w:ascii="Times New Roman" w:eastAsia="Times New Roman" w:hAnsi="Times New Roman" w:cs="Times New Roman"/>
          <w:bCs/>
          <w:iCs/>
          <w:sz w:val="24"/>
          <w:szCs w:val="20"/>
          <w:u w:val="single"/>
          <w:lang w:eastAsia="ru-RU"/>
        </w:rPr>
      </w:pPr>
      <w:r w:rsidRPr="003B1AA0">
        <w:rPr>
          <w:rFonts w:ascii="Times New Roman" w:eastAsia="Times New Roman" w:hAnsi="Times New Roman" w:cs="Times New Roman"/>
          <w:bCs/>
          <w:iCs/>
          <w:sz w:val="24"/>
          <w:szCs w:val="20"/>
          <w:u w:val="single"/>
          <w:lang w:eastAsia="ru-RU"/>
        </w:rPr>
        <w:t xml:space="preserve">Параметры застройки </w:t>
      </w:r>
      <w:r w:rsidRPr="00E91627">
        <w:rPr>
          <w:rFonts w:ascii="Times New Roman" w:eastAsia="Times New Roman" w:hAnsi="Times New Roman" w:cs="Times New Roman"/>
          <w:bCs/>
          <w:iCs/>
          <w:sz w:val="24"/>
          <w:szCs w:val="20"/>
          <w:u w:val="single"/>
          <w:lang w:eastAsia="ru-RU"/>
        </w:rPr>
        <w:t xml:space="preserve">объектов </w:t>
      </w:r>
      <w:r>
        <w:rPr>
          <w:rFonts w:ascii="Times New Roman" w:eastAsia="Times New Roman" w:hAnsi="Times New Roman" w:cs="Times New Roman"/>
          <w:bCs/>
          <w:iCs/>
          <w:sz w:val="24"/>
          <w:szCs w:val="20"/>
          <w:u w:val="single"/>
          <w:lang w:eastAsia="ru-RU"/>
        </w:rPr>
        <w:t>активного отдыха</w:t>
      </w:r>
      <w:r w:rsidRPr="003B1AA0">
        <w:rPr>
          <w:rFonts w:ascii="Times New Roman" w:eastAsia="Times New Roman" w:hAnsi="Times New Roman" w:cs="Times New Roman"/>
          <w:bCs/>
          <w:iCs/>
          <w:sz w:val="24"/>
          <w:szCs w:val="20"/>
          <w:u w:val="single"/>
          <w:lang w:eastAsia="ru-RU"/>
        </w:rPr>
        <w:t>:</w:t>
      </w:r>
    </w:p>
    <w:p w:rsidR="007222D1" w:rsidRPr="00E04735" w:rsidRDefault="007222D1" w:rsidP="007222D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E04735">
        <w:rPr>
          <w:rFonts w:ascii="Times New Roman" w:eastAsia="Times New Roman" w:hAnsi="Times New Roman" w:cs="Times New Roman"/>
          <w:sz w:val="24"/>
          <w:szCs w:val="20"/>
          <w:lang w:eastAsia="ru-RU"/>
        </w:rPr>
        <w:t xml:space="preserve">1. </w:t>
      </w:r>
      <w:r>
        <w:rPr>
          <w:rFonts w:ascii="Times New Roman" w:eastAsia="Times New Roman" w:hAnsi="Times New Roman" w:cs="Times New Roman"/>
          <w:sz w:val="24"/>
          <w:szCs w:val="20"/>
          <w:lang w:eastAsia="ru-RU"/>
        </w:rPr>
        <w:t>Процент</w:t>
      </w:r>
      <w:r w:rsidRPr="00E04735">
        <w:rPr>
          <w:rFonts w:ascii="Times New Roman" w:eastAsia="Times New Roman" w:hAnsi="Times New Roman" w:cs="Times New Roman"/>
          <w:sz w:val="24"/>
          <w:szCs w:val="20"/>
          <w:lang w:eastAsia="ru-RU"/>
        </w:rPr>
        <w:t xml:space="preserve"> застройки территории - не более 65% от площади земельного участка.</w:t>
      </w:r>
    </w:p>
    <w:p w:rsidR="007222D1" w:rsidRPr="00E04735" w:rsidRDefault="007222D1" w:rsidP="007222D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E04735">
        <w:rPr>
          <w:rFonts w:ascii="Times New Roman" w:eastAsia="Times New Roman" w:hAnsi="Times New Roman" w:cs="Times New Roman"/>
          <w:sz w:val="24"/>
          <w:szCs w:val="20"/>
          <w:lang w:eastAsia="ru-RU"/>
        </w:rPr>
        <w:t>2. Коэффициент озеленения территории - не менее 15% от площади земельного участка.</w:t>
      </w:r>
    </w:p>
    <w:p w:rsidR="007222D1" w:rsidRPr="00E04735" w:rsidRDefault="007222D1" w:rsidP="007222D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E04735">
        <w:rPr>
          <w:rFonts w:ascii="Times New Roman" w:eastAsia="Times New Roman" w:hAnsi="Times New Roman" w:cs="Times New Roman"/>
          <w:sz w:val="24"/>
          <w:szCs w:val="20"/>
          <w:lang w:eastAsia="ru-RU"/>
        </w:rPr>
        <w:t>3. Площадь территорий, предназначенных для организации проездов и хранения транспортных средств - не менее 20% от площади земельного участка.</w:t>
      </w:r>
    </w:p>
    <w:p w:rsidR="007222D1" w:rsidRPr="00E04735" w:rsidRDefault="007222D1" w:rsidP="007222D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E04735">
        <w:rPr>
          <w:rFonts w:ascii="Times New Roman" w:eastAsia="Times New Roman" w:hAnsi="Times New Roman" w:cs="Times New Roman"/>
          <w:sz w:val="24"/>
          <w:szCs w:val="20"/>
          <w:lang w:eastAsia="ru-RU"/>
        </w:rPr>
        <w:t xml:space="preserve">4. Минимальная площадь земельного участка - 2000 </w:t>
      </w:r>
      <w:r>
        <w:rPr>
          <w:rFonts w:ascii="Times New Roman" w:eastAsia="Times New Roman" w:hAnsi="Times New Roman" w:cs="Times New Roman"/>
          <w:sz w:val="24"/>
          <w:szCs w:val="20"/>
          <w:lang w:eastAsia="ru-RU"/>
        </w:rPr>
        <w:t>кв.</w:t>
      </w:r>
      <w:r w:rsidRPr="00E04735">
        <w:rPr>
          <w:rFonts w:ascii="Times New Roman" w:eastAsia="Times New Roman" w:hAnsi="Times New Roman" w:cs="Times New Roman"/>
          <w:sz w:val="24"/>
          <w:szCs w:val="20"/>
          <w:lang w:eastAsia="ru-RU"/>
        </w:rPr>
        <w:t>м.</w:t>
      </w:r>
    </w:p>
    <w:p w:rsidR="007222D1" w:rsidRPr="00E04735" w:rsidRDefault="007222D1" w:rsidP="007222D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E04735">
        <w:rPr>
          <w:rFonts w:ascii="Times New Roman" w:eastAsia="Times New Roman" w:hAnsi="Times New Roman" w:cs="Times New Roman"/>
          <w:sz w:val="24"/>
          <w:szCs w:val="20"/>
          <w:lang w:eastAsia="ru-RU"/>
        </w:rPr>
        <w:t>5. Минимальные отступы от границ земельного участка в целях определения мест допустимого размещения зданий - 2 м.</w:t>
      </w:r>
    </w:p>
    <w:p w:rsidR="007222D1" w:rsidRPr="00E04735" w:rsidRDefault="007222D1" w:rsidP="007222D1">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r w:rsidRPr="00E04735">
        <w:rPr>
          <w:rFonts w:ascii="Times New Roman" w:eastAsia="Times New Roman" w:hAnsi="Times New Roman" w:cs="Times New Roman"/>
          <w:sz w:val="24"/>
          <w:szCs w:val="20"/>
          <w:lang w:eastAsia="ru-RU"/>
        </w:rPr>
        <w:t xml:space="preserve">6. Максимальная высота зданий </w:t>
      </w:r>
      <w:r>
        <w:rPr>
          <w:rFonts w:ascii="Times New Roman" w:eastAsia="Times New Roman" w:hAnsi="Times New Roman" w:cs="Times New Roman"/>
          <w:sz w:val="24"/>
          <w:szCs w:val="20"/>
          <w:lang w:eastAsia="ru-RU"/>
        </w:rPr>
        <w:t>–</w:t>
      </w:r>
      <w:r w:rsidRPr="00E04735">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3 этажа</w:t>
      </w:r>
      <w:r w:rsidRPr="00E04735">
        <w:rPr>
          <w:rFonts w:ascii="Times New Roman" w:eastAsia="Times New Roman" w:hAnsi="Times New Roman" w:cs="Times New Roman"/>
          <w:sz w:val="24"/>
          <w:szCs w:val="20"/>
          <w:lang w:eastAsia="ru-RU"/>
        </w:rPr>
        <w:t>.</w:t>
      </w:r>
    </w:p>
    <w:p w:rsidR="007222D1" w:rsidRDefault="007222D1" w:rsidP="007222D1">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E04735">
        <w:rPr>
          <w:rFonts w:ascii="Times New Roman" w:eastAsia="Times New Roman" w:hAnsi="Times New Roman" w:cs="Times New Roman"/>
          <w:sz w:val="24"/>
          <w:szCs w:val="20"/>
          <w:lang w:eastAsia="ru-RU"/>
        </w:rPr>
        <w:t>Вышеперечисленные предлагаемые параметры не распространяются на объекты инженерной инфраструктуры.</w:t>
      </w:r>
    </w:p>
    <w:p w:rsidR="00EF51CC" w:rsidRDefault="00812527" w:rsidP="00E62151">
      <w:pPr>
        <w:pStyle w:val="31"/>
        <w:spacing w:before="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w:t>
      </w:r>
      <w:r w:rsidR="00EF51CC" w:rsidRPr="00765BF7">
        <w:rPr>
          <w:rFonts w:ascii="Times New Roman" w:eastAsia="Times New Roman" w:hAnsi="Times New Roman" w:cs="Times New Roman"/>
          <w:b/>
          <w:sz w:val="24"/>
          <w:szCs w:val="24"/>
          <w:lang w:eastAsia="ru-RU"/>
        </w:rPr>
        <w:t xml:space="preserve"> </w:t>
      </w:r>
      <w:r w:rsidR="00D261CC">
        <w:rPr>
          <w:rFonts w:ascii="Times New Roman" w:eastAsia="Times New Roman" w:hAnsi="Times New Roman" w:cs="Times New Roman"/>
          <w:b/>
          <w:sz w:val="24"/>
          <w:szCs w:val="24"/>
          <w:lang w:eastAsia="ru-RU"/>
        </w:rPr>
        <w:t xml:space="preserve"> </w:t>
      </w:r>
      <w:r w:rsidR="007222D1">
        <w:rPr>
          <w:rFonts w:ascii="Times New Roman" w:eastAsia="Times New Roman" w:hAnsi="Times New Roman" w:cs="Times New Roman"/>
          <w:b/>
          <w:sz w:val="24"/>
          <w:szCs w:val="24"/>
          <w:lang w:eastAsia="ru-RU"/>
        </w:rPr>
        <w:t>3</w:t>
      </w:r>
      <w:r w:rsidR="00BF3E1F">
        <w:rPr>
          <w:rFonts w:ascii="Times New Roman" w:eastAsia="Times New Roman" w:hAnsi="Times New Roman" w:cs="Times New Roman"/>
          <w:b/>
          <w:sz w:val="24"/>
          <w:szCs w:val="24"/>
          <w:lang w:eastAsia="ru-RU"/>
        </w:rPr>
        <w:t xml:space="preserve">  </w:t>
      </w:r>
      <w:r w:rsidR="00EF51CC" w:rsidRPr="00765BF7">
        <w:rPr>
          <w:rFonts w:ascii="Times New Roman" w:eastAsia="Times New Roman" w:hAnsi="Times New Roman" w:cs="Times New Roman"/>
          <w:b/>
          <w:sz w:val="24"/>
          <w:szCs w:val="24"/>
          <w:lang w:eastAsia="ru-RU"/>
        </w:rPr>
        <w:t xml:space="preserve">Зона </w:t>
      </w:r>
      <w:r>
        <w:rPr>
          <w:rFonts w:ascii="Times New Roman" w:eastAsia="Times New Roman" w:hAnsi="Times New Roman" w:cs="Times New Roman"/>
          <w:b/>
          <w:sz w:val="24"/>
          <w:szCs w:val="24"/>
          <w:lang w:eastAsia="ru-RU"/>
        </w:rPr>
        <w:t>отдыха общего пользования</w:t>
      </w:r>
    </w:p>
    <w:p w:rsidR="00F17BB0" w:rsidRPr="00F17BB0" w:rsidRDefault="00F17BB0" w:rsidP="00F17BB0">
      <w:pPr>
        <w:pStyle w:val="31"/>
        <w:spacing w:after="0" w:line="240" w:lineRule="auto"/>
        <w:ind w:firstLine="567"/>
        <w:jc w:val="both"/>
        <w:rPr>
          <w:rFonts w:ascii="Times New Roman" w:hAnsi="Times New Roman" w:cs="Times New Roman"/>
          <w:sz w:val="24"/>
          <w:szCs w:val="24"/>
        </w:rPr>
      </w:pPr>
      <w:r w:rsidRPr="00F17BB0">
        <w:rPr>
          <w:rFonts w:ascii="Times New Roman" w:hAnsi="Times New Roman" w:cs="Times New Roman"/>
          <w:sz w:val="24"/>
          <w:szCs w:val="24"/>
        </w:rPr>
        <w:t>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на земельных участках озеленения и благоустройства в целях проведения досуга населения.</w:t>
      </w:r>
    </w:p>
    <w:p w:rsidR="00F17BB0" w:rsidRPr="00F17BB0" w:rsidRDefault="00F17BB0" w:rsidP="00F17BB0">
      <w:pPr>
        <w:pStyle w:val="ac"/>
        <w:tabs>
          <w:tab w:val="left" w:pos="540"/>
        </w:tabs>
        <w:spacing w:before="0" w:beforeAutospacing="0" w:after="0" w:afterAutospacing="0"/>
        <w:ind w:firstLine="567"/>
        <w:jc w:val="both"/>
        <w:rPr>
          <w:rFonts w:ascii="Times New Roman" w:hAnsi="Times New Roman" w:cs="Times New Roman"/>
        </w:rPr>
      </w:pPr>
      <w:r w:rsidRPr="00F17BB0">
        <w:rPr>
          <w:rFonts w:ascii="Times New Roman" w:hAnsi="Times New Roman" w:cs="Times New Roman"/>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w:t>
      </w:r>
      <w:r w:rsidR="00887D23">
        <w:rPr>
          <w:rFonts w:ascii="Times New Roman" w:hAnsi="Times New Roman" w:cs="Times New Roman"/>
        </w:rPr>
        <w:t>щего пользования</w:t>
      </w:r>
      <w:r w:rsidRPr="00F17BB0">
        <w:rPr>
          <w:rFonts w:ascii="Times New Roman" w:hAnsi="Times New Roman" w:cs="Times New Roman"/>
        </w:rPr>
        <w:t xml:space="preserve">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F17BB0" w:rsidRDefault="00F17BB0" w:rsidP="00F17BB0">
      <w:pPr>
        <w:pStyle w:val="ac"/>
        <w:tabs>
          <w:tab w:val="left" w:pos="540"/>
        </w:tabs>
        <w:spacing w:before="0" w:beforeAutospacing="0" w:after="0" w:afterAutospacing="0"/>
        <w:ind w:firstLine="540"/>
        <w:jc w:val="both"/>
        <w:rPr>
          <w:rFonts w:ascii="Times New Roman" w:eastAsia="Times New Roman" w:hAnsi="Times New Roman" w:cs="Times New Roman"/>
          <w:b/>
        </w:rPr>
      </w:pPr>
      <w:r w:rsidRPr="00F17BB0">
        <w:rPr>
          <w:rFonts w:ascii="Times New Roman" w:hAnsi="Times New Roman" w:cs="Times New Roman"/>
        </w:rPr>
        <w:t>В иных случаях – применительно к частям территории в пределах данной зоны, которые относятся к территории общего пользования, ограниченной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местного самоуправления в индивидуальном порядке в соответствии с целевым назначением.</w:t>
      </w:r>
    </w:p>
    <w:tbl>
      <w:tblPr>
        <w:tblpPr w:leftFromText="180" w:rightFromText="180" w:vertAnchor="text" w:horzAnchor="margin" w:tblpY="200"/>
        <w:tblW w:w="9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8747"/>
      </w:tblGrid>
      <w:tr w:rsidR="00DF79F9" w:rsidRPr="00FE304A" w:rsidTr="00DF79F9">
        <w:tc>
          <w:tcPr>
            <w:tcW w:w="857" w:type="dxa"/>
            <w:shd w:val="pct5" w:color="auto" w:fill="auto"/>
            <w:vAlign w:val="center"/>
          </w:tcPr>
          <w:p w:rsidR="00DF79F9" w:rsidRPr="00FE304A" w:rsidRDefault="00DF79F9" w:rsidP="00DF79F9">
            <w:pPr>
              <w:pStyle w:val="a8"/>
              <w:jc w:val="center"/>
              <w:rPr>
                <w:b/>
              </w:rPr>
            </w:pPr>
            <w:r w:rsidRPr="00FE304A">
              <w:rPr>
                <w:b/>
              </w:rPr>
              <w:t>Код</w:t>
            </w:r>
          </w:p>
        </w:tc>
        <w:tc>
          <w:tcPr>
            <w:tcW w:w="8747" w:type="dxa"/>
            <w:shd w:val="pct5" w:color="auto" w:fill="auto"/>
            <w:vAlign w:val="center"/>
          </w:tcPr>
          <w:p w:rsidR="00DF79F9" w:rsidRPr="00FE304A" w:rsidRDefault="00DF79F9" w:rsidP="00DF79F9">
            <w:pPr>
              <w:pStyle w:val="a8"/>
              <w:jc w:val="center"/>
              <w:rPr>
                <w:b/>
              </w:rPr>
            </w:pPr>
            <w:r w:rsidRPr="00FE304A">
              <w:rPr>
                <w:b/>
              </w:rPr>
              <w:t>Основные виды разрешенного использования земельных участков.</w:t>
            </w:r>
          </w:p>
        </w:tc>
      </w:tr>
      <w:tr w:rsidR="00E61F33" w:rsidRPr="00FE304A" w:rsidTr="00DF79F9">
        <w:tc>
          <w:tcPr>
            <w:tcW w:w="857" w:type="dxa"/>
            <w:vAlign w:val="center"/>
          </w:tcPr>
          <w:p w:rsidR="00E61F33" w:rsidRDefault="00E61F33" w:rsidP="00DF79F9">
            <w:pPr>
              <w:pStyle w:val="a8"/>
              <w:jc w:val="center"/>
            </w:pPr>
            <w:r>
              <w:t>3.1</w:t>
            </w:r>
          </w:p>
        </w:tc>
        <w:tc>
          <w:tcPr>
            <w:tcW w:w="8747" w:type="dxa"/>
            <w:vAlign w:val="center"/>
          </w:tcPr>
          <w:p w:rsidR="00E61F33" w:rsidRDefault="00E61F33" w:rsidP="00DF79F9">
            <w:pPr>
              <w:pStyle w:val="a8"/>
            </w:pPr>
            <w:r>
              <w:t>Коммунальное обслуживание</w:t>
            </w:r>
          </w:p>
        </w:tc>
      </w:tr>
      <w:tr w:rsidR="00FE093D" w:rsidRPr="00FE304A" w:rsidTr="00DF79F9">
        <w:tc>
          <w:tcPr>
            <w:tcW w:w="857" w:type="dxa"/>
            <w:vAlign w:val="center"/>
          </w:tcPr>
          <w:p w:rsidR="00FE093D" w:rsidRDefault="00FE093D" w:rsidP="00FE093D">
            <w:pPr>
              <w:pStyle w:val="a8"/>
              <w:jc w:val="center"/>
            </w:pPr>
            <w:r>
              <w:t>3.6</w:t>
            </w:r>
          </w:p>
        </w:tc>
        <w:tc>
          <w:tcPr>
            <w:tcW w:w="8747" w:type="dxa"/>
            <w:vAlign w:val="center"/>
          </w:tcPr>
          <w:p w:rsidR="00FE093D" w:rsidRPr="007F1614" w:rsidRDefault="00FE093D" w:rsidP="00FE093D">
            <w:pPr>
              <w:pStyle w:val="a8"/>
            </w:pPr>
            <w:r w:rsidRPr="008A478F">
              <w:rPr>
                <w:rFonts w:eastAsia="Times New Roman"/>
                <w:szCs w:val="24"/>
                <w:lang w:eastAsia="ru-RU"/>
              </w:rPr>
              <w:t>Культурное развитие</w:t>
            </w:r>
          </w:p>
        </w:tc>
      </w:tr>
      <w:tr w:rsidR="00B13441" w:rsidRPr="00FE304A" w:rsidTr="00DF79F9">
        <w:tc>
          <w:tcPr>
            <w:tcW w:w="857" w:type="dxa"/>
            <w:vAlign w:val="center"/>
          </w:tcPr>
          <w:p w:rsidR="00B13441" w:rsidRDefault="00B13441" w:rsidP="00B13441">
            <w:pPr>
              <w:pStyle w:val="a8"/>
              <w:jc w:val="center"/>
            </w:pPr>
            <w:r>
              <w:t>4.8</w:t>
            </w:r>
          </w:p>
        </w:tc>
        <w:tc>
          <w:tcPr>
            <w:tcW w:w="8747" w:type="dxa"/>
            <w:vAlign w:val="center"/>
          </w:tcPr>
          <w:p w:rsidR="00B13441" w:rsidRPr="008A478F" w:rsidRDefault="00B13441" w:rsidP="00B13441">
            <w:pPr>
              <w:pStyle w:val="a8"/>
              <w:rPr>
                <w:rFonts w:eastAsia="Times New Roman"/>
                <w:szCs w:val="24"/>
                <w:lang w:eastAsia="ru-RU"/>
              </w:rPr>
            </w:pPr>
            <w:r>
              <w:rPr>
                <w:rFonts w:eastAsia="Times New Roman"/>
                <w:szCs w:val="24"/>
                <w:lang w:eastAsia="ru-RU"/>
              </w:rPr>
              <w:t>Развлечения</w:t>
            </w:r>
          </w:p>
        </w:tc>
      </w:tr>
      <w:tr w:rsidR="00B13441" w:rsidRPr="00FE304A" w:rsidTr="00DF79F9">
        <w:tc>
          <w:tcPr>
            <w:tcW w:w="857" w:type="dxa"/>
            <w:vAlign w:val="center"/>
          </w:tcPr>
          <w:p w:rsidR="00B13441" w:rsidRDefault="00B13441" w:rsidP="00B13441">
            <w:pPr>
              <w:pStyle w:val="a8"/>
              <w:jc w:val="center"/>
            </w:pPr>
            <w:r>
              <w:lastRenderedPageBreak/>
              <w:t>5.0</w:t>
            </w:r>
          </w:p>
        </w:tc>
        <w:tc>
          <w:tcPr>
            <w:tcW w:w="8747" w:type="dxa"/>
            <w:vAlign w:val="center"/>
          </w:tcPr>
          <w:p w:rsidR="00B13441" w:rsidRPr="008A478F" w:rsidRDefault="00B13441" w:rsidP="00B13441">
            <w:pPr>
              <w:pStyle w:val="a8"/>
              <w:rPr>
                <w:rFonts w:eastAsia="Times New Roman"/>
                <w:szCs w:val="24"/>
                <w:lang w:eastAsia="ru-RU"/>
              </w:rPr>
            </w:pPr>
            <w:r>
              <w:rPr>
                <w:rFonts w:eastAsia="Times New Roman"/>
                <w:szCs w:val="24"/>
                <w:lang w:eastAsia="ru-RU"/>
              </w:rPr>
              <w:t>Отдых (рекреация)</w:t>
            </w:r>
          </w:p>
        </w:tc>
      </w:tr>
      <w:tr w:rsidR="00B13441" w:rsidRPr="00FE304A" w:rsidTr="00DF79F9">
        <w:tc>
          <w:tcPr>
            <w:tcW w:w="857" w:type="dxa"/>
            <w:vAlign w:val="center"/>
          </w:tcPr>
          <w:p w:rsidR="00B13441" w:rsidRPr="00FE304A" w:rsidRDefault="00B13441" w:rsidP="00B13441">
            <w:pPr>
              <w:pStyle w:val="a8"/>
              <w:jc w:val="center"/>
            </w:pPr>
            <w:r>
              <w:t>9.1</w:t>
            </w:r>
          </w:p>
        </w:tc>
        <w:tc>
          <w:tcPr>
            <w:tcW w:w="8747" w:type="dxa"/>
            <w:vAlign w:val="center"/>
          </w:tcPr>
          <w:p w:rsidR="00B13441" w:rsidRPr="00581DBC" w:rsidRDefault="00B13441" w:rsidP="00B13441">
            <w:pPr>
              <w:pStyle w:val="a8"/>
            </w:pPr>
            <w:r>
              <w:t>Охрана природных территорий</w:t>
            </w:r>
          </w:p>
        </w:tc>
      </w:tr>
      <w:tr w:rsidR="00B13441" w:rsidRPr="00FE304A" w:rsidTr="00DF79F9">
        <w:tc>
          <w:tcPr>
            <w:tcW w:w="857" w:type="dxa"/>
            <w:vAlign w:val="center"/>
          </w:tcPr>
          <w:p w:rsidR="00B13441" w:rsidRDefault="00B13441" w:rsidP="00B13441">
            <w:pPr>
              <w:pStyle w:val="a8"/>
              <w:jc w:val="center"/>
            </w:pPr>
            <w:r>
              <w:t>11.1</w:t>
            </w:r>
          </w:p>
        </w:tc>
        <w:tc>
          <w:tcPr>
            <w:tcW w:w="8747" w:type="dxa"/>
            <w:vAlign w:val="center"/>
          </w:tcPr>
          <w:p w:rsidR="00B13441" w:rsidRDefault="00B13441" w:rsidP="00B13441">
            <w:pPr>
              <w:pStyle w:val="a8"/>
            </w:pPr>
            <w:r>
              <w:t>Общее пользование водными объектами</w:t>
            </w:r>
          </w:p>
        </w:tc>
      </w:tr>
      <w:tr w:rsidR="00B13441" w:rsidRPr="00FE304A" w:rsidTr="00DF79F9">
        <w:tc>
          <w:tcPr>
            <w:tcW w:w="857" w:type="dxa"/>
            <w:vAlign w:val="center"/>
          </w:tcPr>
          <w:p w:rsidR="00B13441" w:rsidRDefault="00B13441" w:rsidP="00B13441">
            <w:pPr>
              <w:pStyle w:val="a8"/>
              <w:jc w:val="center"/>
            </w:pPr>
            <w:r>
              <w:t>12.0</w:t>
            </w:r>
          </w:p>
        </w:tc>
        <w:tc>
          <w:tcPr>
            <w:tcW w:w="8747" w:type="dxa"/>
            <w:vAlign w:val="center"/>
          </w:tcPr>
          <w:p w:rsidR="00B13441" w:rsidRDefault="00B13441" w:rsidP="00B13441">
            <w:pPr>
              <w:pStyle w:val="a8"/>
            </w:pPr>
            <w:r w:rsidRPr="004F254C">
              <w:rPr>
                <w:color w:val="000000"/>
              </w:rPr>
              <w:t>Земельные участки (территории) общего пользования</w:t>
            </w:r>
            <w:r>
              <w:rPr>
                <w:color w:val="000000"/>
              </w:rPr>
              <w:t xml:space="preserve"> </w:t>
            </w:r>
          </w:p>
        </w:tc>
      </w:tr>
      <w:tr w:rsidR="00B13441" w:rsidRPr="00FE304A" w:rsidTr="00DF79F9">
        <w:tc>
          <w:tcPr>
            <w:tcW w:w="857" w:type="dxa"/>
            <w:shd w:val="pct5" w:color="auto" w:fill="auto"/>
            <w:vAlign w:val="center"/>
          </w:tcPr>
          <w:p w:rsidR="00B13441" w:rsidRPr="00FE304A" w:rsidRDefault="00B13441" w:rsidP="00B13441">
            <w:pPr>
              <w:pStyle w:val="a8"/>
              <w:jc w:val="center"/>
              <w:rPr>
                <w:b/>
              </w:rPr>
            </w:pPr>
            <w:r w:rsidRPr="00FE304A">
              <w:rPr>
                <w:b/>
              </w:rPr>
              <w:t>Код</w:t>
            </w:r>
          </w:p>
        </w:tc>
        <w:tc>
          <w:tcPr>
            <w:tcW w:w="8747" w:type="dxa"/>
            <w:shd w:val="pct5" w:color="auto" w:fill="auto"/>
          </w:tcPr>
          <w:p w:rsidR="00B13441" w:rsidRPr="00FE304A" w:rsidRDefault="00B13441" w:rsidP="00B13441">
            <w:pPr>
              <w:pStyle w:val="a8"/>
              <w:jc w:val="center"/>
              <w:rPr>
                <w:b/>
              </w:rPr>
            </w:pPr>
            <w:r w:rsidRPr="00FE304A">
              <w:rPr>
                <w:b/>
              </w:rPr>
              <w:t>Условно разрешенные виды использования</w:t>
            </w:r>
          </w:p>
        </w:tc>
      </w:tr>
      <w:tr w:rsidR="00B13441" w:rsidRPr="00FE304A" w:rsidTr="00DF79F9">
        <w:tc>
          <w:tcPr>
            <w:tcW w:w="857" w:type="dxa"/>
            <w:vAlign w:val="center"/>
          </w:tcPr>
          <w:p w:rsidR="00B13441" w:rsidRDefault="00B13441" w:rsidP="00B13441">
            <w:pPr>
              <w:pStyle w:val="a8"/>
              <w:jc w:val="center"/>
            </w:pPr>
            <w:r>
              <w:t>4.6</w:t>
            </w:r>
          </w:p>
        </w:tc>
        <w:tc>
          <w:tcPr>
            <w:tcW w:w="8747" w:type="dxa"/>
          </w:tcPr>
          <w:p w:rsidR="00B13441" w:rsidRPr="00FE304A" w:rsidRDefault="00B13441" w:rsidP="00B13441">
            <w:pPr>
              <w:pStyle w:val="a8"/>
            </w:pPr>
            <w:r>
              <w:t>Общественное питание</w:t>
            </w:r>
          </w:p>
        </w:tc>
      </w:tr>
    </w:tbl>
    <w:p w:rsidR="00EF51CC" w:rsidRDefault="00EF51CC" w:rsidP="00EF51CC">
      <w:pPr>
        <w:spacing w:after="0" w:line="240" w:lineRule="auto"/>
        <w:ind w:firstLine="540"/>
        <w:rPr>
          <w:rFonts w:ascii="Times New Roman" w:hAnsi="Times New Roman" w:cs="Times New Roman"/>
          <w:b/>
          <w:bCs/>
          <w:sz w:val="24"/>
          <w:szCs w:val="24"/>
        </w:rPr>
      </w:pPr>
    </w:p>
    <w:p w:rsidR="00F17BB0" w:rsidRPr="00003B21" w:rsidRDefault="00F17BB0" w:rsidP="00F17BB0">
      <w:pPr>
        <w:spacing w:after="0" w:line="228" w:lineRule="auto"/>
        <w:rPr>
          <w:rFonts w:ascii="Times New Roman" w:eastAsia="Times New Roman" w:hAnsi="Times New Roman" w:cs="Times New Roman"/>
          <w:bCs/>
          <w:sz w:val="24"/>
          <w:szCs w:val="24"/>
          <w:lang w:eastAsia="ru-RU"/>
        </w:rPr>
      </w:pPr>
      <w:r w:rsidRPr="00003B21">
        <w:rPr>
          <w:rFonts w:ascii="Times New Roman" w:eastAsia="Times New Roman" w:hAnsi="Times New Roman" w:cs="Times New Roman"/>
          <w:bCs/>
          <w:sz w:val="24"/>
          <w:szCs w:val="24"/>
          <w:lang w:eastAsia="ru-RU"/>
        </w:rPr>
        <w:t>Параметры застройки:</w:t>
      </w:r>
    </w:p>
    <w:p w:rsidR="00F17BB0" w:rsidRPr="00E61F33" w:rsidRDefault="00F17BB0" w:rsidP="00F17BB0">
      <w:pPr>
        <w:tabs>
          <w:tab w:val="left" w:pos="900"/>
        </w:tabs>
        <w:spacing w:after="0" w:line="228" w:lineRule="auto"/>
        <w:ind w:firstLine="540"/>
        <w:rPr>
          <w:rFonts w:ascii="Times New Roman" w:eastAsia="Times New Roman" w:hAnsi="Times New Roman" w:cs="Times New Roman"/>
          <w:bCs/>
          <w:i/>
          <w:iCs/>
          <w:sz w:val="24"/>
          <w:szCs w:val="24"/>
          <w:lang w:eastAsia="ru-RU"/>
        </w:rPr>
      </w:pPr>
      <w:r w:rsidRPr="00E61F33">
        <w:rPr>
          <w:rFonts w:ascii="Times New Roman" w:eastAsia="Times New Roman" w:hAnsi="Times New Roman" w:cs="Times New Roman"/>
          <w:bCs/>
          <w:sz w:val="24"/>
          <w:szCs w:val="24"/>
          <w:lang w:eastAsia="ru-RU"/>
        </w:rPr>
        <w:t xml:space="preserve">1. Минимальная площадь земельного участка –150 </w:t>
      </w:r>
      <w:r w:rsidRPr="00E61F33">
        <w:rPr>
          <w:rFonts w:ascii="Times New Roman" w:eastAsia="Times New Roman" w:hAnsi="Times New Roman" w:cs="Times New Roman"/>
          <w:sz w:val="24"/>
          <w:szCs w:val="24"/>
          <w:lang w:eastAsia="ru-RU"/>
        </w:rPr>
        <w:t>м².</w:t>
      </w:r>
    </w:p>
    <w:p w:rsidR="00F17BB0" w:rsidRPr="00E61F33" w:rsidRDefault="00F17BB0" w:rsidP="00F17BB0">
      <w:pPr>
        <w:tabs>
          <w:tab w:val="left" w:pos="900"/>
        </w:tabs>
        <w:spacing w:after="0" w:line="228" w:lineRule="auto"/>
        <w:ind w:firstLine="540"/>
        <w:rPr>
          <w:rFonts w:ascii="Times New Roman" w:eastAsia="Times New Roman" w:hAnsi="Times New Roman" w:cs="Times New Roman"/>
          <w:bCs/>
          <w:sz w:val="24"/>
          <w:szCs w:val="24"/>
          <w:lang w:eastAsia="ru-RU"/>
        </w:rPr>
      </w:pPr>
      <w:r w:rsidRPr="00E61F33">
        <w:rPr>
          <w:rFonts w:ascii="Times New Roman" w:eastAsia="Times New Roman" w:hAnsi="Times New Roman" w:cs="Times New Roman"/>
          <w:bCs/>
          <w:iCs/>
          <w:sz w:val="24"/>
          <w:szCs w:val="24"/>
          <w:lang w:eastAsia="ru-RU"/>
        </w:rPr>
        <w:t>2. Максимальное количество этажей – 1 этаж.</w:t>
      </w:r>
    </w:p>
    <w:p w:rsidR="00F17BB0" w:rsidRPr="00E61F33" w:rsidRDefault="00F17BB0" w:rsidP="00F17BB0">
      <w:pPr>
        <w:tabs>
          <w:tab w:val="left" w:pos="540"/>
        </w:tabs>
        <w:spacing w:after="0" w:line="228" w:lineRule="auto"/>
        <w:ind w:firstLine="540"/>
        <w:jc w:val="both"/>
        <w:rPr>
          <w:rFonts w:ascii="Times New Roman" w:eastAsia="Times New Roman" w:hAnsi="Times New Roman" w:cs="Times New Roman"/>
          <w:sz w:val="24"/>
          <w:szCs w:val="24"/>
          <w:lang w:eastAsia="ru-RU"/>
        </w:rPr>
      </w:pPr>
      <w:r w:rsidRPr="00E61F33">
        <w:rPr>
          <w:rFonts w:ascii="Times New Roman" w:eastAsia="Times New Roman" w:hAnsi="Times New Roman" w:cs="Times New Roman"/>
          <w:sz w:val="24"/>
          <w:szCs w:val="24"/>
          <w:lang w:eastAsia="ru-RU"/>
        </w:rPr>
        <w:t>3. Максимальная высота – 12 м.</w:t>
      </w:r>
    </w:p>
    <w:p w:rsidR="00F17BB0" w:rsidRPr="00E61F33" w:rsidRDefault="00F17BB0" w:rsidP="00F17BB0">
      <w:pPr>
        <w:tabs>
          <w:tab w:val="left" w:pos="540"/>
        </w:tabs>
        <w:spacing w:after="0" w:line="228" w:lineRule="auto"/>
        <w:ind w:firstLine="540"/>
        <w:jc w:val="both"/>
        <w:rPr>
          <w:rFonts w:ascii="Times New Roman" w:eastAsia="Times New Roman" w:hAnsi="Times New Roman" w:cs="Times New Roman"/>
          <w:sz w:val="24"/>
          <w:szCs w:val="24"/>
          <w:lang w:eastAsia="ru-RU"/>
        </w:rPr>
      </w:pPr>
      <w:r w:rsidRPr="00E61F33">
        <w:rPr>
          <w:rFonts w:ascii="Times New Roman" w:eastAsia="Times New Roman" w:hAnsi="Times New Roman" w:cs="Times New Roman"/>
          <w:sz w:val="24"/>
          <w:szCs w:val="24"/>
          <w:lang w:eastAsia="ru-RU"/>
        </w:rPr>
        <w:t>4. Коэффициент застройки – 40 %.</w:t>
      </w:r>
    </w:p>
    <w:p w:rsidR="00F17BB0" w:rsidRPr="00E61F33" w:rsidRDefault="00F17BB0" w:rsidP="00F17BB0">
      <w:pPr>
        <w:tabs>
          <w:tab w:val="left" w:pos="540"/>
          <w:tab w:val="left" w:pos="720"/>
        </w:tabs>
        <w:spacing w:after="0" w:line="228" w:lineRule="auto"/>
        <w:ind w:firstLine="540"/>
        <w:jc w:val="both"/>
        <w:rPr>
          <w:rFonts w:ascii="Times New Roman" w:eastAsia="Times New Roman" w:hAnsi="Times New Roman" w:cs="Times New Roman"/>
          <w:sz w:val="24"/>
          <w:szCs w:val="24"/>
          <w:lang w:eastAsia="ru-RU"/>
        </w:rPr>
      </w:pPr>
      <w:r w:rsidRPr="00E61F33">
        <w:rPr>
          <w:rFonts w:ascii="Times New Roman" w:eastAsia="Times New Roman" w:hAnsi="Times New Roman" w:cs="Times New Roman"/>
          <w:sz w:val="24"/>
          <w:szCs w:val="24"/>
          <w:lang w:eastAsia="ru-RU"/>
        </w:rPr>
        <w:t>5. Минимальные отступы от границ земельного участка в целях определения мест допустимого размещения зданий – 3 м.</w:t>
      </w:r>
    </w:p>
    <w:p w:rsidR="00A12722" w:rsidRPr="00596EAA" w:rsidRDefault="00A12722" w:rsidP="00A12722">
      <w:pPr>
        <w:pStyle w:val="31"/>
        <w:spacing w:after="0" w:line="240" w:lineRule="auto"/>
        <w:ind w:firstLine="567"/>
        <w:rPr>
          <w:rFonts w:ascii="Times New Roman" w:hAnsi="Times New Roman" w:cs="Times New Roman"/>
          <w:sz w:val="24"/>
          <w:u w:val="single"/>
        </w:rPr>
      </w:pPr>
      <w:r w:rsidRPr="00596EAA">
        <w:rPr>
          <w:rFonts w:ascii="Times New Roman" w:hAnsi="Times New Roman" w:cs="Times New Roman"/>
          <w:sz w:val="24"/>
          <w:u w:val="single"/>
        </w:rPr>
        <w:t>Параметры застройки для объектов инженерной инфраструктуры</w:t>
      </w:r>
      <w:r>
        <w:rPr>
          <w:rFonts w:ascii="Times New Roman" w:hAnsi="Times New Roman" w:cs="Times New Roman"/>
          <w:sz w:val="24"/>
          <w:u w:val="single"/>
        </w:rPr>
        <w:t xml:space="preserve">, </w:t>
      </w:r>
      <w:r w:rsidRPr="00596EAA">
        <w:rPr>
          <w:rFonts w:ascii="Times New Roman" w:hAnsi="Times New Roman" w:cs="Times New Roman"/>
          <w:sz w:val="24"/>
          <w:u w:val="single"/>
        </w:rPr>
        <w:t xml:space="preserve"> не являющихся линейными:</w:t>
      </w:r>
    </w:p>
    <w:p w:rsidR="00A12722" w:rsidRPr="00596EAA" w:rsidRDefault="00A12722" w:rsidP="00A12722">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Pr>
          <w:rFonts w:ascii="Times New Roman" w:eastAsia="Times New Roman" w:hAnsi="Times New Roman" w:cs="Times New Roman"/>
          <w:bCs/>
          <w:sz w:val="24"/>
          <w:lang w:eastAsia="ru-RU"/>
        </w:rPr>
        <w:t>1.</w:t>
      </w:r>
      <w:r w:rsidRPr="00596EAA">
        <w:rPr>
          <w:rFonts w:ascii="Times New Roman" w:eastAsia="Times New Roman" w:hAnsi="Times New Roman" w:cs="Times New Roman"/>
          <w:bCs/>
          <w:sz w:val="24"/>
          <w:lang w:eastAsia="ru-RU"/>
        </w:rPr>
        <w:t>Процент</w:t>
      </w:r>
      <w:r w:rsidRPr="00596EAA">
        <w:rPr>
          <w:rFonts w:ascii="Times New Roman" w:eastAsia="Times New Roman" w:hAnsi="Times New Roman" w:cs="Times New Roman"/>
          <w:sz w:val="24"/>
          <w:lang w:eastAsia="ru-RU"/>
        </w:rPr>
        <w:t xml:space="preserve"> застройки - 80%.</w:t>
      </w:r>
    </w:p>
    <w:p w:rsidR="00A12722" w:rsidRPr="00596EAA" w:rsidRDefault="00A12722" w:rsidP="00A12722">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Pr>
          <w:rFonts w:ascii="Times New Roman" w:eastAsia="Times New Roman" w:hAnsi="Times New Roman" w:cs="Times New Roman"/>
          <w:bCs/>
          <w:sz w:val="24"/>
          <w:lang w:eastAsia="ru-RU"/>
        </w:rPr>
        <w:t xml:space="preserve">2. </w:t>
      </w:r>
      <w:r w:rsidRPr="00596EAA">
        <w:rPr>
          <w:rFonts w:ascii="Times New Roman" w:eastAsia="Times New Roman" w:hAnsi="Times New Roman" w:cs="Times New Roman"/>
          <w:bCs/>
          <w:sz w:val="24"/>
          <w:lang w:eastAsia="ru-RU"/>
        </w:rPr>
        <w:t>Минимальная</w:t>
      </w:r>
      <w:r w:rsidRPr="00596EAA">
        <w:rPr>
          <w:rFonts w:ascii="Times New Roman" w:eastAsia="Times New Roman" w:hAnsi="Times New Roman" w:cs="Times New Roman"/>
          <w:sz w:val="24"/>
          <w:lang w:eastAsia="ru-RU"/>
        </w:rPr>
        <w:t xml:space="preserve"> площ</w:t>
      </w:r>
      <w:r>
        <w:rPr>
          <w:rFonts w:ascii="Times New Roman" w:eastAsia="Times New Roman" w:hAnsi="Times New Roman" w:cs="Times New Roman"/>
          <w:sz w:val="24"/>
          <w:lang w:eastAsia="ru-RU"/>
        </w:rPr>
        <w:t xml:space="preserve">адь земельного участка - 4 </w:t>
      </w:r>
      <w:r w:rsidRPr="00596EAA">
        <w:rPr>
          <w:rFonts w:ascii="Times New Roman" w:eastAsia="Times New Roman" w:hAnsi="Times New Roman" w:cs="Times New Roman"/>
          <w:sz w:val="24"/>
          <w:szCs w:val="24"/>
          <w:lang w:eastAsia="ru-RU"/>
        </w:rPr>
        <w:t>м².</w:t>
      </w:r>
    </w:p>
    <w:p w:rsidR="00A12722" w:rsidRPr="00596EAA" w:rsidRDefault="00A12722" w:rsidP="00A12722">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Pr>
          <w:rFonts w:ascii="Times New Roman" w:eastAsia="Times New Roman" w:hAnsi="Times New Roman" w:cs="Times New Roman"/>
          <w:bCs/>
          <w:sz w:val="24"/>
          <w:lang w:eastAsia="ru-RU"/>
        </w:rPr>
        <w:t>3.</w:t>
      </w:r>
      <w:r w:rsidRPr="00596EAA">
        <w:rPr>
          <w:rFonts w:ascii="Times New Roman" w:eastAsia="Times New Roman" w:hAnsi="Times New Roman" w:cs="Times New Roman"/>
          <w:bCs/>
          <w:sz w:val="24"/>
          <w:lang w:eastAsia="ru-RU"/>
        </w:rPr>
        <w:t>Максимальная</w:t>
      </w:r>
      <w:r w:rsidRPr="00596EAA">
        <w:rPr>
          <w:rFonts w:ascii="Times New Roman" w:eastAsia="Times New Roman" w:hAnsi="Times New Roman" w:cs="Times New Roman"/>
          <w:sz w:val="24"/>
          <w:lang w:eastAsia="ru-RU"/>
        </w:rPr>
        <w:t xml:space="preserve"> высота объектов - 70 м.</w:t>
      </w:r>
    </w:p>
    <w:p w:rsidR="00A12722" w:rsidRPr="00596EAA" w:rsidRDefault="00A12722" w:rsidP="00A12722">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Pr>
          <w:rFonts w:ascii="Times New Roman" w:eastAsia="Times New Roman" w:hAnsi="Times New Roman" w:cs="Times New Roman"/>
          <w:bCs/>
          <w:sz w:val="24"/>
          <w:lang w:eastAsia="ru-RU"/>
        </w:rPr>
        <w:t>4.</w:t>
      </w:r>
      <w:r w:rsidRPr="00596EAA">
        <w:rPr>
          <w:rFonts w:ascii="Times New Roman" w:eastAsia="Times New Roman" w:hAnsi="Times New Roman" w:cs="Times New Roman"/>
          <w:bCs/>
          <w:sz w:val="24"/>
          <w:lang w:eastAsia="ru-RU"/>
        </w:rPr>
        <w:t>Этажность</w:t>
      </w:r>
      <w:r w:rsidRPr="00596EAA">
        <w:rPr>
          <w:rFonts w:ascii="Times New Roman" w:eastAsia="Times New Roman" w:hAnsi="Times New Roman" w:cs="Times New Roman"/>
          <w:sz w:val="24"/>
          <w:lang w:eastAsia="ru-RU"/>
        </w:rPr>
        <w:t xml:space="preserve"> – не более 1 этажа.</w:t>
      </w:r>
    </w:p>
    <w:p w:rsidR="00A12722" w:rsidRDefault="00A12722" w:rsidP="00C3695E">
      <w:pPr>
        <w:pStyle w:val="a9"/>
        <w:widowControl w:val="0"/>
        <w:autoSpaceDE w:val="0"/>
        <w:autoSpaceDN w:val="0"/>
        <w:adjustRightInd w:val="0"/>
        <w:spacing w:after="0" w:line="240" w:lineRule="auto"/>
        <w:ind w:left="0"/>
        <w:jc w:val="both"/>
        <w:rPr>
          <w:rFonts w:ascii="Times New Roman" w:eastAsia="Times New Roman" w:hAnsi="Times New Roman" w:cs="Times New Roman"/>
          <w:sz w:val="24"/>
          <w:lang w:eastAsia="ru-RU"/>
        </w:rPr>
      </w:pPr>
      <w:r>
        <w:rPr>
          <w:rFonts w:ascii="Times New Roman" w:eastAsia="Times New Roman" w:hAnsi="Times New Roman" w:cs="Times New Roman"/>
          <w:bCs/>
          <w:sz w:val="24"/>
          <w:lang w:eastAsia="ru-RU"/>
        </w:rPr>
        <w:t>5.</w:t>
      </w:r>
      <w:r w:rsidRPr="00596EAA">
        <w:rPr>
          <w:rFonts w:ascii="Times New Roman" w:eastAsia="Times New Roman" w:hAnsi="Times New Roman" w:cs="Times New Roman"/>
          <w:bCs/>
          <w:sz w:val="24"/>
          <w:lang w:eastAsia="ru-RU"/>
        </w:rPr>
        <w:t>Минимальные</w:t>
      </w:r>
      <w:r w:rsidRPr="00596EAA">
        <w:rPr>
          <w:rFonts w:ascii="Times New Roman" w:eastAsia="Times New Roman" w:hAnsi="Times New Roman" w:cs="Times New Roman"/>
          <w:sz w:val="24"/>
          <w:lang w:eastAsia="ru-RU"/>
        </w:rPr>
        <w:t xml:space="preserve"> отступы от границ земельного участка в целях определения мест допустимого размещения объекта - 0,5 м.</w:t>
      </w:r>
    </w:p>
    <w:p w:rsidR="00753CA1" w:rsidRDefault="00753CA1" w:rsidP="00C3695E">
      <w:pPr>
        <w:pStyle w:val="a9"/>
        <w:widowControl w:val="0"/>
        <w:autoSpaceDE w:val="0"/>
        <w:autoSpaceDN w:val="0"/>
        <w:adjustRightInd w:val="0"/>
        <w:spacing w:after="0" w:line="240" w:lineRule="auto"/>
        <w:ind w:left="0"/>
        <w:jc w:val="both"/>
        <w:rPr>
          <w:rFonts w:ascii="Times New Roman" w:eastAsia="Times New Roman" w:hAnsi="Times New Roman" w:cs="Times New Roman"/>
          <w:sz w:val="24"/>
          <w:lang w:eastAsia="ru-RU"/>
        </w:rPr>
      </w:pPr>
    </w:p>
    <w:p w:rsidR="00866323" w:rsidRDefault="00866323" w:rsidP="00866323">
      <w:pPr>
        <w:pStyle w:val="3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 </w:t>
      </w:r>
      <w:r w:rsidR="007222D1">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 </w:t>
      </w:r>
      <w:r w:rsidRPr="00765BF7">
        <w:rPr>
          <w:rFonts w:ascii="Times New Roman" w:eastAsia="Times New Roman" w:hAnsi="Times New Roman" w:cs="Times New Roman"/>
          <w:b/>
          <w:sz w:val="24"/>
          <w:szCs w:val="24"/>
          <w:lang w:eastAsia="ru-RU"/>
        </w:rPr>
        <w:t xml:space="preserve"> Зона</w:t>
      </w:r>
      <w:r>
        <w:rPr>
          <w:rFonts w:ascii="Times New Roman" w:eastAsia="Times New Roman" w:hAnsi="Times New Roman" w:cs="Times New Roman"/>
          <w:b/>
          <w:sz w:val="24"/>
          <w:szCs w:val="24"/>
          <w:lang w:eastAsia="ru-RU"/>
        </w:rPr>
        <w:t xml:space="preserve"> объектов </w:t>
      </w:r>
      <w:r w:rsidRPr="00765BF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санаторно-курортного лечения, отдыха и туризма </w:t>
      </w:r>
    </w:p>
    <w:tbl>
      <w:tblPr>
        <w:tblW w:w="0" w:type="auto"/>
        <w:jc w:val="center"/>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
        <w:gridCol w:w="8747"/>
      </w:tblGrid>
      <w:tr w:rsidR="00866323" w:rsidRPr="00FE304A" w:rsidTr="00703597">
        <w:trPr>
          <w:jc w:val="center"/>
        </w:trPr>
        <w:tc>
          <w:tcPr>
            <w:tcW w:w="857" w:type="dxa"/>
            <w:shd w:val="pct5" w:color="auto" w:fill="auto"/>
            <w:vAlign w:val="center"/>
          </w:tcPr>
          <w:p w:rsidR="00866323" w:rsidRPr="00FE304A" w:rsidRDefault="00866323" w:rsidP="00703597">
            <w:pPr>
              <w:pStyle w:val="a8"/>
              <w:jc w:val="center"/>
              <w:rPr>
                <w:b/>
              </w:rPr>
            </w:pPr>
            <w:r w:rsidRPr="00FE304A">
              <w:rPr>
                <w:b/>
              </w:rPr>
              <w:t>Код</w:t>
            </w:r>
          </w:p>
        </w:tc>
        <w:tc>
          <w:tcPr>
            <w:tcW w:w="8747" w:type="dxa"/>
            <w:shd w:val="pct5" w:color="auto" w:fill="auto"/>
            <w:vAlign w:val="center"/>
          </w:tcPr>
          <w:p w:rsidR="00866323" w:rsidRPr="00FE304A" w:rsidRDefault="00866323" w:rsidP="00703597">
            <w:pPr>
              <w:pStyle w:val="a8"/>
              <w:jc w:val="center"/>
              <w:rPr>
                <w:b/>
              </w:rPr>
            </w:pPr>
            <w:r w:rsidRPr="00FE304A">
              <w:rPr>
                <w:b/>
              </w:rPr>
              <w:t>Основные виды разрешенного использования земельных участков.</w:t>
            </w:r>
          </w:p>
        </w:tc>
      </w:tr>
      <w:tr w:rsidR="00866323" w:rsidRPr="00380AA1" w:rsidTr="00703597">
        <w:trPr>
          <w:jc w:val="center"/>
        </w:trPr>
        <w:tc>
          <w:tcPr>
            <w:tcW w:w="857" w:type="dxa"/>
            <w:vAlign w:val="center"/>
          </w:tcPr>
          <w:p w:rsidR="00866323" w:rsidRPr="00380AA1" w:rsidRDefault="00866323" w:rsidP="00703597">
            <w:pPr>
              <w:pStyle w:val="a8"/>
              <w:jc w:val="center"/>
              <w:rPr>
                <w:color w:val="000000" w:themeColor="text1"/>
              </w:rPr>
            </w:pPr>
            <w:r>
              <w:rPr>
                <w:color w:val="000000" w:themeColor="text1"/>
              </w:rPr>
              <w:t>3.1</w:t>
            </w:r>
          </w:p>
        </w:tc>
        <w:tc>
          <w:tcPr>
            <w:tcW w:w="8747" w:type="dxa"/>
            <w:vAlign w:val="center"/>
          </w:tcPr>
          <w:p w:rsidR="00866323" w:rsidRDefault="00866323" w:rsidP="00703597">
            <w:pPr>
              <w:pStyle w:val="a8"/>
            </w:pPr>
            <w:r>
              <w:t>Коммунальное обслуживание</w:t>
            </w:r>
          </w:p>
        </w:tc>
      </w:tr>
      <w:tr w:rsidR="00866323" w:rsidRPr="00FE304A" w:rsidTr="00703597">
        <w:trPr>
          <w:jc w:val="center"/>
        </w:trPr>
        <w:tc>
          <w:tcPr>
            <w:tcW w:w="857" w:type="dxa"/>
            <w:vAlign w:val="center"/>
          </w:tcPr>
          <w:p w:rsidR="00866323" w:rsidRDefault="00866323" w:rsidP="00703597">
            <w:pPr>
              <w:pStyle w:val="a8"/>
              <w:jc w:val="center"/>
            </w:pPr>
            <w:r>
              <w:t>4.8</w:t>
            </w:r>
          </w:p>
        </w:tc>
        <w:tc>
          <w:tcPr>
            <w:tcW w:w="8747" w:type="dxa"/>
            <w:vAlign w:val="center"/>
          </w:tcPr>
          <w:p w:rsidR="00866323" w:rsidRPr="008A478F" w:rsidRDefault="00866323" w:rsidP="00703597">
            <w:pPr>
              <w:pStyle w:val="a8"/>
              <w:rPr>
                <w:rFonts w:eastAsia="Times New Roman"/>
                <w:szCs w:val="24"/>
                <w:lang w:eastAsia="ru-RU"/>
              </w:rPr>
            </w:pPr>
            <w:r>
              <w:rPr>
                <w:rFonts w:eastAsia="Times New Roman"/>
                <w:szCs w:val="24"/>
                <w:lang w:eastAsia="ru-RU"/>
              </w:rPr>
              <w:t>Развлечения</w:t>
            </w:r>
          </w:p>
        </w:tc>
      </w:tr>
      <w:tr w:rsidR="00866323" w:rsidRPr="00FE304A" w:rsidTr="00703597">
        <w:trPr>
          <w:jc w:val="center"/>
        </w:trPr>
        <w:tc>
          <w:tcPr>
            <w:tcW w:w="857" w:type="dxa"/>
            <w:vAlign w:val="center"/>
          </w:tcPr>
          <w:p w:rsidR="00866323" w:rsidRPr="00753CA1" w:rsidRDefault="00866323" w:rsidP="00703597">
            <w:pPr>
              <w:pStyle w:val="a8"/>
              <w:jc w:val="center"/>
              <w:rPr>
                <w:color w:val="000000" w:themeColor="text1"/>
              </w:rPr>
            </w:pPr>
            <w:r w:rsidRPr="00753CA1">
              <w:rPr>
                <w:color w:val="000000" w:themeColor="text1"/>
              </w:rPr>
              <w:t>5.1</w:t>
            </w:r>
          </w:p>
        </w:tc>
        <w:tc>
          <w:tcPr>
            <w:tcW w:w="8747" w:type="dxa"/>
            <w:vAlign w:val="center"/>
          </w:tcPr>
          <w:p w:rsidR="00866323" w:rsidRPr="00753CA1" w:rsidRDefault="00866323" w:rsidP="00703597">
            <w:pPr>
              <w:pStyle w:val="a8"/>
              <w:rPr>
                <w:rFonts w:eastAsia="Times New Roman"/>
                <w:color w:val="000000" w:themeColor="text1"/>
                <w:szCs w:val="24"/>
                <w:lang w:eastAsia="ru-RU"/>
              </w:rPr>
            </w:pPr>
            <w:r w:rsidRPr="00753CA1">
              <w:rPr>
                <w:rFonts w:eastAsia="Times New Roman"/>
                <w:color w:val="000000" w:themeColor="text1"/>
                <w:szCs w:val="24"/>
                <w:lang w:eastAsia="ru-RU"/>
              </w:rPr>
              <w:t>Спорт</w:t>
            </w:r>
          </w:p>
        </w:tc>
      </w:tr>
      <w:tr w:rsidR="00DA49BE" w:rsidRPr="00FE304A" w:rsidTr="00703597">
        <w:trPr>
          <w:jc w:val="center"/>
        </w:trPr>
        <w:tc>
          <w:tcPr>
            <w:tcW w:w="857" w:type="dxa"/>
            <w:vAlign w:val="center"/>
          </w:tcPr>
          <w:p w:rsidR="00DA49BE" w:rsidRPr="00753CA1" w:rsidRDefault="00DA49BE" w:rsidP="00703597">
            <w:pPr>
              <w:pStyle w:val="a8"/>
              <w:jc w:val="center"/>
              <w:rPr>
                <w:color w:val="000000" w:themeColor="text1"/>
              </w:rPr>
            </w:pPr>
            <w:r w:rsidRPr="00753CA1">
              <w:rPr>
                <w:color w:val="000000" w:themeColor="text1"/>
              </w:rPr>
              <w:t>5.2.1</w:t>
            </w:r>
          </w:p>
        </w:tc>
        <w:tc>
          <w:tcPr>
            <w:tcW w:w="8747" w:type="dxa"/>
            <w:vAlign w:val="center"/>
          </w:tcPr>
          <w:p w:rsidR="00DA49BE" w:rsidRPr="00753CA1" w:rsidRDefault="00DA49BE" w:rsidP="00703597">
            <w:pPr>
              <w:pStyle w:val="a8"/>
              <w:rPr>
                <w:rFonts w:eastAsia="Times New Roman"/>
                <w:color w:val="000000" w:themeColor="text1"/>
                <w:szCs w:val="24"/>
                <w:lang w:eastAsia="ru-RU"/>
              </w:rPr>
            </w:pPr>
            <w:r w:rsidRPr="00753CA1">
              <w:rPr>
                <w:rFonts w:eastAsia="Times New Roman"/>
                <w:color w:val="000000" w:themeColor="text1"/>
                <w:szCs w:val="24"/>
                <w:lang w:eastAsia="ru-RU"/>
              </w:rPr>
              <w:t>Туристическое обслуживание</w:t>
            </w:r>
          </w:p>
        </w:tc>
      </w:tr>
      <w:tr w:rsidR="00866323" w:rsidRPr="00FE304A" w:rsidTr="00703597">
        <w:trPr>
          <w:jc w:val="center"/>
        </w:trPr>
        <w:tc>
          <w:tcPr>
            <w:tcW w:w="857" w:type="dxa"/>
            <w:vAlign w:val="center"/>
          </w:tcPr>
          <w:p w:rsidR="00866323" w:rsidRDefault="00866323" w:rsidP="00703597">
            <w:pPr>
              <w:pStyle w:val="a8"/>
              <w:jc w:val="center"/>
            </w:pPr>
            <w:r>
              <w:t>9.2</w:t>
            </w:r>
          </w:p>
        </w:tc>
        <w:tc>
          <w:tcPr>
            <w:tcW w:w="8747" w:type="dxa"/>
            <w:vAlign w:val="center"/>
          </w:tcPr>
          <w:p w:rsidR="00866323" w:rsidRPr="008A478F" w:rsidRDefault="00866323" w:rsidP="00703597">
            <w:pPr>
              <w:pStyle w:val="a8"/>
              <w:rPr>
                <w:rFonts w:eastAsia="Times New Roman"/>
                <w:szCs w:val="24"/>
                <w:lang w:eastAsia="ru-RU"/>
              </w:rPr>
            </w:pPr>
            <w:r>
              <w:rPr>
                <w:rFonts w:eastAsia="Times New Roman"/>
                <w:szCs w:val="24"/>
                <w:lang w:eastAsia="ru-RU"/>
              </w:rPr>
              <w:t>Курортная деятельность</w:t>
            </w:r>
          </w:p>
        </w:tc>
      </w:tr>
      <w:tr w:rsidR="00DE724B" w:rsidRPr="00FE304A" w:rsidTr="00703597">
        <w:trPr>
          <w:jc w:val="center"/>
        </w:trPr>
        <w:tc>
          <w:tcPr>
            <w:tcW w:w="857" w:type="dxa"/>
            <w:vAlign w:val="center"/>
          </w:tcPr>
          <w:p w:rsidR="00DE724B" w:rsidRDefault="00DE724B" w:rsidP="00703597">
            <w:pPr>
              <w:pStyle w:val="a8"/>
              <w:jc w:val="center"/>
            </w:pPr>
            <w:r>
              <w:t>9.2.1</w:t>
            </w:r>
          </w:p>
        </w:tc>
        <w:tc>
          <w:tcPr>
            <w:tcW w:w="8747" w:type="dxa"/>
            <w:vAlign w:val="center"/>
          </w:tcPr>
          <w:p w:rsidR="00DE724B" w:rsidRDefault="00DE724B" w:rsidP="00703597">
            <w:pPr>
              <w:pStyle w:val="a8"/>
              <w:rPr>
                <w:rFonts w:eastAsia="Times New Roman"/>
                <w:szCs w:val="24"/>
                <w:lang w:eastAsia="ru-RU"/>
              </w:rPr>
            </w:pPr>
            <w:r>
              <w:rPr>
                <w:rFonts w:eastAsia="Times New Roman"/>
                <w:szCs w:val="24"/>
                <w:lang w:eastAsia="ru-RU"/>
              </w:rPr>
              <w:t>Санаторная деятельность</w:t>
            </w:r>
          </w:p>
        </w:tc>
      </w:tr>
      <w:tr w:rsidR="00866323" w:rsidRPr="00FE304A" w:rsidTr="00703597">
        <w:trPr>
          <w:jc w:val="center"/>
        </w:trPr>
        <w:tc>
          <w:tcPr>
            <w:tcW w:w="857" w:type="dxa"/>
            <w:vAlign w:val="center"/>
          </w:tcPr>
          <w:p w:rsidR="00866323" w:rsidRDefault="00866323" w:rsidP="00703597">
            <w:pPr>
              <w:pStyle w:val="a8"/>
              <w:jc w:val="center"/>
            </w:pPr>
            <w:r>
              <w:t>12.0</w:t>
            </w:r>
          </w:p>
        </w:tc>
        <w:tc>
          <w:tcPr>
            <w:tcW w:w="8747" w:type="dxa"/>
            <w:vAlign w:val="center"/>
          </w:tcPr>
          <w:p w:rsidR="00866323" w:rsidRPr="008A478F" w:rsidRDefault="00DA49BE" w:rsidP="00703597">
            <w:pPr>
              <w:pStyle w:val="a8"/>
              <w:rPr>
                <w:rFonts w:eastAsia="Times New Roman"/>
                <w:szCs w:val="24"/>
                <w:lang w:eastAsia="ru-RU"/>
              </w:rPr>
            </w:pPr>
            <w:r w:rsidRPr="004F254C">
              <w:rPr>
                <w:color w:val="000000"/>
              </w:rPr>
              <w:t>Земельные участки (территории) общего пользования</w:t>
            </w:r>
          </w:p>
        </w:tc>
      </w:tr>
      <w:tr w:rsidR="00866323" w:rsidRPr="00FE304A" w:rsidTr="00703597">
        <w:trPr>
          <w:jc w:val="center"/>
        </w:trPr>
        <w:tc>
          <w:tcPr>
            <w:tcW w:w="857" w:type="dxa"/>
            <w:shd w:val="pct5" w:color="auto" w:fill="auto"/>
            <w:vAlign w:val="center"/>
          </w:tcPr>
          <w:p w:rsidR="00866323" w:rsidRPr="00FE304A" w:rsidRDefault="00866323" w:rsidP="00703597">
            <w:pPr>
              <w:pStyle w:val="a8"/>
              <w:jc w:val="center"/>
              <w:rPr>
                <w:b/>
              </w:rPr>
            </w:pPr>
            <w:r w:rsidRPr="00FE304A">
              <w:rPr>
                <w:b/>
              </w:rPr>
              <w:t>Код</w:t>
            </w:r>
          </w:p>
        </w:tc>
        <w:tc>
          <w:tcPr>
            <w:tcW w:w="8747" w:type="dxa"/>
            <w:shd w:val="pct5" w:color="auto" w:fill="auto"/>
          </w:tcPr>
          <w:p w:rsidR="00866323" w:rsidRPr="00FE304A" w:rsidRDefault="00866323" w:rsidP="00703597">
            <w:pPr>
              <w:pStyle w:val="a8"/>
              <w:jc w:val="center"/>
              <w:rPr>
                <w:b/>
              </w:rPr>
            </w:pPr>
            <w:r w:rsidRPr="00FE304A">
              <w:rPr>
                <w:b/>
              </w:rPr>
              <w:t>Условно разрешенные виды использования</w:t>
            </w:r>
          </w:p>
        </w:tc>
      </w:tr>
      <w:tr w:rsidR="00866323" w:rsidRPr="00FE304A" w:rsidTr="00703597">
        <w:trPr>
          <w:jc w:val="center"/>
        </w:trPr>
        <w:tc>
          <w:tcPr>
            <w:tcW w:w="857" w:type="dxa"/>
            <w:vAlign w:val="center"/>
          </w:tcPr>
          <w:p w:rsidR="00866323" w:rsidRPr="00380AA1" w:rsidRDefault="00866323" w:rsidP="00703597">
            <w:pPr>
              <w:pStyle w:val="a8"/>
              <w:jc w:val="center"/>
              <w:rPr>
                <w:color w:val="000000" w:themeColor="text1"/>
              </w:rPr>
            </w:pPr>
            <w:r>
              <w:rPr>
                <w:color w:val="000000" w:themeColor="text1"/>
              </w:rPr>
              <w:t>3.7</w:t>
            </w:r>
          </w:p>
        </w:tc>
        <w:tc>
          <w:tcPr>
            <w:tcW w:w="8747" w:type="dxa"/>
          </w:tcPr>
          <w:p w:rsidR="00866323" w:rsidRPr="00380AA1" w:rsidRDefault="00866323" w:rsidP="00703597">
            <w:pPr>
              <w:pStyle w:val="a8"/>
              <w:rPr>
                <w:color w:val="000000" w:themeColor="text1"/>
              </w:rPr>
            </w:pPr>
            <w:r>
              <w:rPr>
                <w:color w:val="000000" w:themeColor="text1"/>
              </w:rPr>
              <w:t>Религиозное использование</w:t>
            </w:r>
          </w:p>
        </w:tc>
      </w:tr>
      <w:tr w:rsidR="00866323" w:rsidRPr="00FE304A" w:rsidTr="00703597">
        <w:trPr>
          <w:jc w:val="center"/>
        </w:trPr>
        <w:tc>
          <w:tcPr>
            <w:tcW w:w="857" w:type="dxa"/>
            <w:vAlign w:val="center"/>
          </w:tcPr>
          <w:p w:rsidR="00866323" w:rsidRDefault="00866323" w:rsidP="00703597">
            <w:pPr>
              <w:pStyle w:val="a8"/>
              <w:jc w:val="center"/>
              <w:rPr>
                <w:color w:val="000000" w:themeColor="text1"/>
              </w:rPr>
            </w:pPr>
            <w:r>
              <w:rPr>
                <w:color w:val="000000" w:themeColor="text1"/>
              </w:rPr>
              <w:t>4.4</w:t>
            </w:r>
          </w:p>
        </w:tc>
        <w:tc>
          <w:tcPr>
            <w:tcW w:w="8747" w:type="dxa"/>
          </w:tcPr>
          <w:p w:rsidR="00866323" w:rsidRDefault="00866323" w:rsidP="00703597">
            <w:pPr>
              <w:pStyle w:val="a8"/>
              <w:rPr>
                <w:color w:val="000000" w:themeColor="text1"/>
              </w:rPr>
            </w:pPr>
            <w:r>
              <w:rPr>
                <w:color w:val="000000" w:themeColor="text1"/>
              </w:rPr>
              <w:t>Магазины</w:t>
            </w:r>
          </w:p>
        </w:tc>
      </w:tr>
    </w:tbl>
    <w:p w:rsidR="00866323" w:rsidRDefault="00866323" w:rsidP="00866323">
      <w:pPr>
        <w:spacing w:after="0" w:line="240" w:lineRule="auto"/>
        <w:ind w:firstLine="540"/>
        <w:rPr>
          <w:rFonts w:ascii="Times New Roman" w:hAnsi="Times New Roman" w:cs="Times New Roman"/>
          <w:b/>
          <w:bCs/>
          <w:sz w:val="24"/>
          <w:szCs w:val="24"/>
        </w:rPr>
      </w:pPr>
    </w:p>
    <w:p w:rsidR="00866323" w:rsidRPr="009C29AC" w:rsidRDefault="00866323" w:rsidP="00866323">
      <w:pPr>
        <w:spacing w:after="0" w:line="240" w:lineRule="auto"/>
        <w:rPr>
          <w:rFonts w:ascii="Times New Roman" w:hAnsi="Times New Roman" w:cs="Times New Roman"/>
          <w:bCs/>
          <w:sz w:val="24"/>
          <w:szCs w:val="24"/>
          <w:u w:val="single"/>
        </w:rPr>
      </w:pPr>
      <w:r w:rsidRPr="009C29AC">
        <w:rPr>
          <w:rFonts w:ascii="Times New Roman" w:hAnsi="Times New Roman" w:cs="Times New Roman"/>
          <w:bCs/>
          <w:sz w:val="24"/>
          <w:szCs w:val="24"/>
          <w:u w:val="single"/>
        </w:rPr>
        <w:t>Параметры застройки</w:t>
      </w:r>
      <w:r w:rsidRPr="009C29AC">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sz w:val="24"/>
          <w:szCs w:val="24"/>
          <w:u w:val="single"/>
          <w:lang w:eastAsia="ru-RU"/>
        </w:rPr>
        <w:t>лечебно-оздоровительных объектов</w:t>
      </w:r>
      <w:r w:rsidRPr="009C29AC">
        <w:rPr>
          <w:rFonts w:ascii="Times New Roman" w:hAnsi="Times New Roman" w:cs="Times New Roman"/>
          <w:bCs/>
          <w:sz w:val="24"/>
          <w:szCs w:val="24"/>
          <w:u w:val="single"/>
        </w:rPr>
        <w:t>:</w:t>
      </w:r>
    </w:p>
    <w:p w:rsidR="00866323" w:rsidRPr="007C39FF" w:rsidRDefault="00866323" w:rsidP="00866323">
      <w:pPr>
        <w:pStyle w:val="ac"/>
        <w:spacing w:before="0" w:beforeAutospacing="0" w:after="0" w:afterAutospacing="0"/>
        <w:jc w:val="both"/>
        <w:rPr>
          <w:rFonts w:ascii="Times New Roman" w:hAnsi="Times New Roman" w:cs="Times New Roman"/>
          <w:bCs/>
          <w:color w:val="000000" w:themeColor="text1"/>
        </w:rPr>
      </w:pPr>
      <w:r w:rsidRPr="007C39FF">
        <w:rPr>
          <w:rFonts w:ascii="Times New Roman" w:hAnsi="Times New Roman" w:cs="Times New Roman"/>
          <w:bCs/>
          <w:color w:val="000000" w:themeColor="text1"/>
        </w:rPr>
        <w:t>1. Размеры земельных участков и иные параметры определяются в соответствии с региональными нормативами градостроительного проектирования.</w:t>
      </w:r>
      <w:r w:rsidRPr="007C39FF">
        <w:rPr>
          <w:rFonts w:ascii="Times New Roman" w:hAnsi="Times New Roman" w:cs="Times New Roman"/>
          <w:bCs/>
          <w:iCs/>
          <w:color w:val="000000" w:themeColor="text1"/>
        </w:rPr>
        <w:t xml:space="preserve"> </w:t>
      </w:r>
    </w:p>
    <w:p w:rsidR="00866323" w:rsidRPr="007C39FF" w:rsidRDefault="00866323" w:rsidP="00866323">
      <w:pPr>
        <w:tabs>
          <w:tab w:val="left" w:pos="540"/>
        </w:tabs>
        <w:spacing w:after="0" w:line="240" w:lineRule="auto"/>
        <w:jc w:val="both"/>
        <w:rPr>
          <w:rFonts w:ascii="Times New Roman" w:hAnsi="Times New Roman" w:cs="Times New Roman"/>
          <w:color w:val="000000" w:themeColor="text1"/>
          <w:sz w:val="24"/>
          <w:szCs w:val="24"/>
        </w:rPr>
      </w:pPr>
      <w:r w:rsidRPr="007C39FF">
        <w:rPr>
          <w:rFonts w:ascii="Times New Roman" w:hAnsi="Times New Roman" w:cs="Times New Roman"/>
          <w:color w:val="000000" w:themeColor="text1"/>
          <w:sz w:val="24"/>
          <w:szCs w:val="24"/>
        </w:rPr>
        <w:t>2. Максимальная высота – 15 м.</w:t>
      </w:r>
    </w:p>
    <w:p w:rsidR="00866323" w:rsidRPr="007C39FF" w:rsidRDefault="00866323" w:rsidP="00866323">
      <w:pPr>
        <w:tabs>
          <w:tab w:val="left" w:pos="540"/>
        </w:tabs>
        <w:spacing w:after="0" w:line="240" w:lineRule="auto"/>
        <w:jc w:val="both"/>
        <w:rPr>
          <w:rFonts w:ascii="Times New Roman" w:hAnsi="Times New Roman" w:cs="Times New Roman"/>
          <w:color w:val="000000" w:themeColor="text1"/>
          <w:sz w:val="24"/>
          <w:szCs w:val="24"/>
        </w:rPr>
      </w:pPr>
      <w:r w:rsidRPr="007C39FF">
        <w:rPr>
          <w:rFonts w:ascii="Times New Roman" w:hAnsi="Times New Roman" w:cs="Times New Roman"/>
          <w:color w:val="000000" w:themeColor="text1"/>
          <w:sz w:val="24"/>
          <w:szCs w:val="24"/>
        </w:rPr>
        <w:t>3. Площадь земельного участка определяется из расчета  70-100 м² на 1 место.</w:t>
      </w:r>
    </w:p>
    <w:p w:rsidR="00866323" w:rsidRPr="007C39FF" w:rsidRDefault="00866323" w:rsidP="00866323">
      <w:pPr>
        <w:tabs>
          <w:tab w:val="left" w:pos="540"/>
        </w:tabs>
        <w:spacing w:after="0" w:line="240" w:lineRule="auto"/>
        <w:jc w:val="both"/>
        <w:rPr>
          <w:rFonts w:ascii="Times New Roman" w:eastAsia="Times New Roman" w:hAnsi="Times New Roman" w:cs="Times New Roman"/>
          <w:color w:val="000000" w:themeColor="text1"/>
          <w:sz w:val="24"/>
          <w:szCs w:val="20"/>
          <w:lang w:eastAsia="ru-RU"/>
        </w:rPr>
      </w:pPr>
      <w:r w:rsidRPr="007C39FF">
        <w:rPr>
          <w:rFonts w:ascii="Times New Roman" w:hAnsi="Times New Roman" w:cs="Times New Roman"/>
          <w:color w:val="000000" w:themeColor="text1"/>
          <w:sz w:val="24"/>
          <w:szCs w:val="24"/>
        </w:rPr>
        <w:t xml:space="preserve">3. Процент застройки – </w:t>
      </w:r>
      <w:r w:rsidRPr="007C39FF">
        <w:rPr>
          <w:rFonts w:ascii="Times New Roman" w:eastAsia="Times New Roman" w:hAnsi="Times New Roman" w:cs="Times New Roman"/>
          <w:color w:val="000000" w:themeColor="text1"/>
          <w:sz w:val="24"/>
          <w:szCs w:val="20"/>
          <w:lang w:eastAsia="ru-RU"/>
        </w:rPr>
        <w:t>не более 40% от площади земельного участка.</w:t>
      </w:r>
    </w:p>
    <w:p w:rsidR="00866323" w:rsidRPr="007C39FF" w:rsidRDefault="00866323" w:rsidP="00866323">
      <w:pPr>
        <w:tabs>
          <w:tab w:val="left" w:pos="540"/>
          <w:tab w:val="left" w:pos="720"/>
        </w:tabs>
        <w:spacing w:after="0" w:line="240" w:lineRule="auto"/>
        <w:jc w:val="both"/>
        <w:rPr>
          <w:rFonts w:ascii="Times New Roman" w:hAnsi="Times New Roman" w:cs="Times New Roman"/>
          <w:color w:val="000000" w:themeColor="text1"/>
          <w:sz w:val="24"/>
          <w:szCs w:val="24"/>
        </w:rPr>
      </w:pPr>
      <w:r w:rsidRPr="007C39FF">
        <w:rPr>
          <w:rFonts w:ascii="Times New Roman" w:hAnsi="Times New Roman" w:cs="Times New Roman"/>
          <w:color w:val="000000" w:themeColor="text1"/>
          <w:sz w:val="24"/>
          <w:szCs w:val="24"/>
        </w:rPr>
        <w:t>4. Размеры озелененных территорий общего пользования 100 м² на одно место.</w:t>
      </w:r>
    </w:p>
    <w:p w:rsidR="00866323" w:rsidRDefault="00866323" w:rsidP="0086632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0"/>
          <w:lang w:eastAsia="ru-RU"/>
        </w:rPr>
      </w:pPr>
      <w:r w:rsidRPr="007C39FF">
        <w:rPr>
          <w:rFonts w:ascii="Times New Roman" w:eastAsia="Times New Roman" w:hAnsi="Times New Roman" w:cs="Times New Roman"/>
          <w:color w:val="000000" w:themeColor="text1"/>
          <w:sz w:val="24"/>
          <w:szCs w:val="20"/>
          <w:lang w:eastAsia="ru-RU"/>
        </w:rPr>
        <w:t xml:space="preserve">5. Максимальная высота зданий – </w:t>
      </w:r>
      <w:r>
        <w:rPr>
          <w:rFonts w:ascii="Times New Roman" w:eastAsia="Times New Roman" w:hAnsi="Times New Roman" w:cs="Times New Roman"/>
          <w:color w:val="000000" w:themeColor="text1"/>
          <w:sz w:val="24"/>
          <w:szCs w:val="20"/>
          <w:lang w:eastAsia="ru-RU"/>
        </w:rPr>
        <w:t>5</w:t>
      </w:r>
      <w:r w:rsidRPr="007C39FF">
        <w:rPr>
          <w:rFonts w:ascii="Times New Roman" w:eastAsia="Times New Roman" w:hAnsi="Times New Roman" w:cs="Times New Roman"/>
          <w:color w:val="000000" w:themeColor="text1"/>
          <w:sz w:val="24"/>
          <w:szCs w:val="20"/>
          <w:lang w:eastAsia="ru-RU"/>
        </w:rPr>
        <w:t xml:space="preserve"> </w:t>
      </w:r>
      <w:r>
        <w:rPr>
          <w:rFonts w:ascii="Times New Roman" w:eastAsia="Times New Roman" w:hAnsi="Times New Roman" w:cs="Times New Roman"/>
          <w:color w:val="000000" w:themeColor="text1"/>
          <w:sz w:val="24"/>
          <w:szCs w:val="20"/>
          <w:lang w:eastAsia="ru-RU"/>
        </w:rPr>
        <w:t>этажей</w:t>
      </w:r>
      <w:r w:rsidRPr="007C39FF">
        <w:rPr>
          <w:rFonts w:ascii="Times New Roman" w:eastAsia="Times New Roman" w:hAnsi="Times New Roman" w:cs="Times New Roman"/>
          <w:color w:val="000000" w:themeColor="text1"/>
          <w:sz w:val="24"/>
          <w:szCs w:val="20"/>
          <w:lang w:eastAsia="ru-RU"/>
        </w:rPr>
        <w:t>.</w:t>
      </w:r>
    </w:p>
    <w:p w:rsidR="00866323" w:rsidRDefault="00866323" w:rsidP="00866323">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0"/>
          <w:lang w:eastAsia="ru-RU"/>
        </w:rPr>
      </w:pPr>
    </w:p>
    <w:p w:rsidR="00866323" w:rsidRPr="009C29AC" w:rsidRDefault="00866323" w:rsidP="00866323">
      <w:pPr>
        <w:spacing w:after="0" w:line="240" w:lineRule="auto"/>
        <w:rPr>
          <w:rFonts w:ascii="Times New Roman" w:hAnsi="Times New Roman" w:cs="Times New Roman"/>
          <w:bCs/>
          <w:sz w:val="24"/>
          <w:szCs w:val="24"/>
          <w:u w:val="single"/>
        </w:rPr>
      </w:pPr>
      <w:r w:rsidRPr="009C29AC">
        <w:rPr>
          <w:rFonts w:ascii="Times New Roman" w:hAnsi="Times New Roman" w:cs="Times New Roman"/>
          <w:bCs/>
          <w:sz w:val="24"/>
          <w:szCs w:val="24"/>
          <w:u w:val="single"/>
        </w:rPr>
        <w:t>Параметры застройки</w:t>
      </w:r>
      <w:r w:rsidRPr="009C29AC">
        <w:rPr>
          <w:rFonts w:ascii="Times New Roman" w:eastAsia="Times New Roman" w:hAnsi="Times New Roman" w:cs="Times New Roman"/>
          <w:b/>
          <w:sz w:val="24"/>
          <w:szCs w:val="24"/>
          <w:u w:val="single"/>
          <w:lang w:eastAsia="ru-RU"/>
        </w:rPr>
        <w:t xml:space="preserve"> </w:t>
      </w:r>
      <w:r w:rsidRPr="009C29AC">
        <w:rPr>
          <w:rFonts w:ascii="Times New Roman" w:eastAsia="Times New Roman" w:hAnsi="Times New Roman" w:cs="Times New Roman"/>
          <w:sz w:val="24"/>
          <w:szCs w:val="24"/>
          <w:u w:val="single"/>
          <w:lang w:eastAsia="ru-RU"/>
        </w:rPr>
        <w:t>объектов отдыха и туризма</w:t>
      </w:r>
      <w:r w:rsidRPr="009C29AC">
        <w:rPr>
          <w:rFonts w:ascii="Times New Roman" w:hAnsi="Times New Roman" w:cs="Times New Roman"/>
          <w:bCs/>
          <w:sz w:val="24"/>
          <w:szCs w:val="24"/>
          <w:u w:val="single"/>
        </w:rPr>
        <w:t>:</w:t>
      </w:r>
    </w:p>
    <w:p w:rsidR="00866323" w:rsidRPr="009C29AC" w:rsidRDefault="00866323" w:rsidP="00866323">
      <w:pPr>
        <w:pStyle w:val="ac"/>
        <w:spacing w:before="0" w:beforeAutospacing="0" w:after="0" w:afterAutospacing="0"/>
        <w:jc w:val="both"/>
        <w:rPr>
          <w:rFonts w:ascii="Times New Roman" w:hAnsi="Times New Roman" w:cs="Times New Roman"/>
          <w:bCs/>
        </w:rPr>
      </w:pPr>
      <w:r>
        <w:rPr>
          <w:rFonts w:ascii="Times New Roman" w:hAnsi="Times New Roman" w:cs="Times New Roman"/>
          <w:bCs/>
        </w:rPr>
        <w:t xml:space="preserve">1. </w:t>
      </w:r>
      <w:r w:rsidRPr="00FA2BBE">
        <w:rPr>
          <w:rFonts w:ascii="Times New Roman" w:hAnsi="Times New Roman" w:cs="Times New Roman"/>
          <w:bCs/>
        </w:rPr>
        <w:t>Размеры земельных участков и иные параметры определяются в соответствии с региональными нормативами градостроительного проектирования.</w:t>
      </w:r>
      <w:r w:rsidRPr="009C29AC">
        <w:rPr>
          <w:rFonts w:ascii="Times New Roman" w:hAnsi="Times New Roman" w:cs="Times New Roman"/>
          <w:bCs/>
          <w:iCs/>
        </w:rPr>
        <w:t xml:space="preserve"> </w:t>
      </w:r>
    </w:p>
    <w:p w:rsidR="00866323" w:rsidRPr="009C29AC" w:rsidRDefault="00866323" w:rsidP="00866323">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9C29AC">
        <w:rPr>
          <w:rFonts w:ascii="Times New Roman" w:hAnsi="Times New Roman" w:cs="Times New Roman"/>
          <w:sz w:val="24"/>
          <w:szCs w:val="24"/>
        </w:rPr>
        <w:t>. Максимальная высота – 15 м.</w:t>
      </w:r>
    </w:p>
    <w:p w:rsidR="00866323" w:rsidRPr="009C29AC" w:rsidRDefault="00866323" w:rsidP="00866323">
      <w:pPr>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9C29AC">
        <w:rPr>
          <w:rFonts w:ascii="Times New Roman" w:hAnsi="Times New Roman" w:cs="Times New Roman"/>
          <w:sz w:val="24"/>
          <w:szCs w:val="24"/>
        </w:rPr>
        <w:t xml:space="preserve">. </w:t>
      </w:r>
      <w:r>
        <w:rPr>
          <w:rFonts w:ascii="Times New Roman" w:hAnsi="Times New Roman" w:cs="Times New Roman"/>
          <w:sz w:val="24"/>
          <w:szCs w:val="24"/>
        </w:rPr>
        <w:t>Процент</w:t>
      </w:r>
      <w:r w:rsidRPr="009C29AC">
        <w:rPr>
          <w:rFonts w:ascii="Times New Roman" w:hAnsi="Times New Roman" w:cs="Times New Roman"/>
          <w:sz w:val="24"/>
          <w:szCs w:val="24"/>
        </w:rPr>
        <w:t xml:space="preserve"> застройки – </w:t>
      </w:r>
      <w:r w:rsidRPr="00E04735">
        <w:rPr>
          <w:rFonts w:ascii="Times New Roman" w:eastAsia="Times New Roman" w:hAnsi="Times New Roman" w:cs="Times New Roman"/>
          <w:sz w:val="24"/>
          <w:szCs w:val="20"/>
          <w:lang w:eastAsia="ru-RU"/>
        </w:rPr>
        <w:t xml:space="preserve">не более </w:t>
      </w:r>
      <w:r>
        <w:rPr>
          <w:rFonts w:ascii="Times New Roman" w:eastAsia="Times New Roman" w:hAnsi="Times New Roman" w:cs="Times New Roman"/>
          <w:sz w:val="24"/>
          <w:szCs w:val="20"/>
          <w:lang w:eastAsia="ru-RU"/>
        </w:rPr>
        <w:t>40</w:t>
      </w:r>
      <w:r w:rsidRPr="00E04735">
        <w:rPr>
          <w:rFonts w:ascii="Times New Roman" w:eastAsia="Times New Roman" w:hAnsi="Times New Roman" w:cs="Times New Roman"/>
          <w:sz w:val="24"/>
          <w:szCs w:val="20"/>
          <w:lang w:eastAsia="ru-RU"/>
        </w:rPr>
        <w:t>% от площади земельного участка.</w:t>
      </w:r>
    </w:p>
    <w:p w:rsidR="00866323" w:rsidRPr="009C29AC" w:rsidRDefault="00866323" w:rsidP="00866323">
      <w:pPr>
        <w:tabs>
          <w:tab w:val="left" w:pos="54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Pr="009C29AC">
        <w:rPr>
          <w:rFonts w:ascii="Times New Roman" w:hAnsi="Times New Roman" w:cs="Times New Roman"/>
          <w:sz w:val="24"/>
          <w:szCs w:val="24"/>
        </w:rPr>
        <w:t>. Минимальные отступы от границ земельного участка в целях определения мест допустимого размещения зданий – 3 м.</w:t>
      </w:r>
    </w:p>
    <w:p w:rsidR="00866323" w:rsidRDefault="00866323" w:rsidP="00574A7B">
      <w:pPr>
        <w:widowControl w:val="0"/>
        <w:autoSpaceDE w:val="0"/>
        <w:autoSpaceDN w:val="0"/>
        <w:adjustRightInd w:val="0"/>
        <w:spacing w:before="120" w:after="0" w:line="240" w:lineRule="auto"/>
        <w:jc w:val="both"/>
        <w:rPr>
          <w:rFonts w:ascii="Times New Roman" w:eastAsia="Times New Roman" w:hAnsi="Times New Roman" w:cs="Times New Roman"/>
          <w:sz w:val="24"/>
          <w:szCs w:val="20"/>
          <w:lang w:eastAsia="ru-RU"/>
        </w:rPr>
      </w:pPr>
      <w:r w:rsidRPr="00E04735">
        <w:rPr>
          <w:rFonts w:ascii="Times New Roman" w:eastAsia="Times New Roman" w:hAnsi="Times New Roman" w:cs="Times New Roman"/>
          <w:sz w:val="24"/>
          <w:szCs w:val="20"/>
          <w:lang w:eastAsia="ru-RU"/>
        </w:rPr>
        <w:t>Вышеперечисленные предлагаемые параметры не распространяются на объекты инженерной инфраструктуры.</w:t>
      </w:r>
    </w:p>
    <w:p w:rsidR="002E79A8" w:rsidRDefault="002E79A8" w:rsidP="00C3695E">
      <w:pPr>
        <w:pStyle w:val="31"/>
        <w:spacing w:after="0" w:line="240" w:lineRule="auto"/>
        <w:ind w:firstLine="567"/>
        <w:jc w:val="center"/>
        <w:rPr>
          <w:rFonts w:ascii="Times New Roman" w:hAnsi="Times New Roman" w:cs="Times New Roman"/>
          <w:b/>
          <w:sz w:val="24"/>
        </w:rPr>
      </w:pPr>
      <w:r w:rsidRPr="00596EAA">
        <w:rPr>
          <w:rFonts w:ascii="Times New Roman" w:hAnsi="Times New Roman" w:cs="Times New Roman"/>
          <w:b/>
          <w:sz w:val="24"/>
        </w:rPr>
        <w:t>ЗОНА СПЕЦИАЛЬНОГО НАЗНАЧЕНИЯ</w:t>
      </w:r>
    </w:p>
    <w:p w:rsidR="000160FE" w:rsidRDefault="00BD477A" w:rsidP="000160FE">
      <w:pPr>
        <w:spacing w:after="0"/>
        <w:ind w:firstLine="567"/>
        <w:rPr>
          <w:rFonts w:ascii="Times New Roman" w:hAnsi="Times New Roman" w:cs="Times New Roman"/>
          <w:b/>
          <w:sz w:val="24"/>
          <w:szCs w:val="24"/>
        </w:rPr>
      </w:pPr>
      <w:r w:rsidRPr="00596EAA">
        <w:rPr>
          <w:rFonts w:ascii="Times New Roman" w:hAnsi="Times New Roman" w:cs="Times New Roman"/>
          <w:b/>
          <w:sz w:val="24"/>
          <w:szCs w:val="24"/>
        </w:rPr>
        <w:t>С</w:t>
      </w:r>
      <w:r w:rsidR="004C1651" w:rsidRPr="00596EAA">
        <w:rPr>
          <w:rFonts w:ascii="Times New Roman" w:hAnsi="Times New Roman" w:cs="Times New Roman"/>
          <w:b/>
          <w:sz w:val="24"/>
          <w:szCs w:val="24"/>
        </w:rPr>
        <w:t>п</w:t>
      </w:r>
      <w:r w:rsidRPr="00596EAA">
        <w:rPr>
          <w:rFonts w:ascii="Times New Roman" w:hAnsi="Times New Roman" w:cs="Times New Roman"/>
          <w:b/>
          <w:sz w:val="24"/>
          <w:szCs w:val="24"/>
        </w:rPr>
        <w:t xml:space="preserve"> </w:t>
      </w:r>
      <w:r w:rsidR="00E16CCD">
        <w:rPr>
          <w:rFonts w:ascii="Times New Roman" w:hAnsi="Times New Roman" w:cs="Times New Roman"/>
          <w:b/>
          <w:sz w:val="24"/>
          <w:szCs w:val="24"/>
        </w:rPr>
        <w:t xml:space="preserve">  </w:t>
      </w:r>
      <w:r w:rsidR="00350F84">
        <w:rPr>
          <w:rFonts w:ascii="Times New Roman" w:hAnsi="Times New Roman" w:cs="Times New Roman"/>
          <w:b/>
          <w:sz w:val="24"/>
          <w:szCs w:val="24"/>
        </w:rPr>
        <w:t>Зона, занятая кладбищами</w:t>
      </w:r>
    </w:p>
    <w:p w:rsidR="001D53F5" w:rsidRDefault="001D53F5" w:rsidP="000160FE">
      <w:pPr>
        <w:spacing w:after="0"/>
        <w:ind w:firstLine="567"/>
        <w:rPr>
          <w:rFonts w:ascii="Times New Roman" w:hAnsi="Times New Roman" w:cs="Times New Roman"/>
          <w:sz w:val="24"/>
          <w:szCs w:val="24"/>
        </w:rPr>
      </w:pPr>
      <w:r w:rsidRPr="00596EAA">
        <w:rPr>
          <w:rFonts w:ascii="Times New Roman" w:hAnsi="Times New Roman" w:cs="Times New Roman"/>
          <w:sz w:val="24"/>
          <w:szCs w:val="24"/>
        </w:rPr>
        <w:t xml:space="preserve">Зона выделена для создания правовых условий формирования территорий для размещения </w:t>
      </w:r>
      <w:r>
        <w:rPr>
          <w:rFonts w:ascii="Times New Roman" w:hAnsi="Times New Roman" w:cs="Times New Roman"/>
          <w:sz w:val="24"/>
          <w:szCs w:val="24"/>
        </w:rPr>
        <w:t>кладбищ</w:t>
      </w:r>
      <w:r w:rsidRPr="00596EAA">
        <w:rPr>
          <w:rFonts w:ascii="Times New Roman" w:hAnsi="Times New Roman" w:cs="Times New Roman"/>
          <w:sz w:val="24"/>
          <w:szCs w:val="24"/>
        </w:rPr>
        <w:t>.</w:t>
      </w:r>
    </w:p>
    <w:p w:rsidR="00331867" w:rsidRDefault="00331867" w:rsidP="000160FE">
      <w:pPr>
        <w:spacing w:after="0"/>
        <w:ind w:firstLine="567"/>
        <w:rPr>
          <w:rFonts w:ascii="Times New Roman" w:hAnsi="Times New Roman" w:cs="Times New Roman"/>
          <w:sz w:val="24"/>
          <w:szCs w:val="24"/>
        </w:rPr>
      </w:pPr>
    </w:p>
    <w:tbl>
      <w:tblPr>
        <w:tblW w:w="9865" w:type="dxa"/>
        <w:jc w:val="center"/>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8747"/>
      </w:tblGrid>
      <w:tr w:rsidR="002F2E71" w:rsidRPr="00596EAA" w:rsidTr="00B135EE">
        <w:trPr>
          <w:jc w:val="center"/>
        </w:trPr>
        <w:tc>
          <w:tcPr>
            <w:tcW w:w="1118" w:type="dxa"/>
            <w:shd w:val="pct5" w:color="auto" w:fill="auto"/>
            <w:vAlign w:val="center"/>
          </w:tcPr>
          <w:p w:rsidR="00C438AA" w:rsidRDefault="00C438AA" w:rsidP="00B135EE">
            <w:pPr>
              <w:pStyle w:val="a8"/>
              <w:ind w:firstLine="159"/>
              <w:jc w:val="center"/>
              <w:rPr>
                <w:b/>
              </w:rPr>
            </w:pPr>
          </w:p>
          <w:p w:rsidR="002F2E71" w:rsidRPr="00596EAA" w:rsidRDefault="002F2E71" w:rsidP="00B135EE">
            <w:pPr>
              <w:pStyle w:val="a8"/>
              <w:ind w:firstLine="159"/>
              <w:jc w:val="center"/>
              <w:rPr>
                <w:b/>
              </w:rPr>
            </w:pPr>
            <w:r w:rsidRPr="00596EAA">
              <w:rPr>
                <w:b/>
              </w:rPr>
              <w:t>Код</w:t>
            </w:r>
          </w:p>
        </w:tc>
        <w:tc>
          <w:tcPr>
            <w:tcW w:w="8747" w:type="dxa"/>
            <w:shd w:val="pct5" w:color="auto" w:fill="auto"/>
            <w:vAlign w:val="center"/>
          </w:tcPr>
          <w:p w:rsidR="002F2E71" w:rsidRPr="00596EAA" w:rsidRDefault="002F2E71" w:rsidP="00596EAA">
            <w:pPr>
              <w:pStyle w:val="a8"/>
              <w:ind w:firstLine="567"/>
              <w:jc w:val="center"/>
              <w:rPr>
                <w:b/>
              </w:rPr>
            </w:pPr>
            <w:r w:rsidRPr="00596EAA">
              <w:rPr>
                <w:b/>
              </w:rPr>
              <w:t>Основные виды разрешенного использования земельных участков.</w:t>
            </w:r>
          </w:p>
        </w:tc>
      </w:tr>
      <w:tr w:rsidR="00C438AA" w:rsidRPr="00596EAA" w:rsidTr="00B135EE">
        <w:trPr>
          <w:jc w:val="center"/>
        </w:trPr>
        <w:tc>
          <w:tcPr>
            <w:tcW w:w="1118" w:type="dxa"/>
            <w:vAlign w:val="center"/>
          </w:tcPr>
          <w:p w:rsidR="00C438AA" w:rsidRPr="00596EAA" w:rsidRDefault="00C438AA" w:rsidP="00B135EE">
            <w:pPr>
              <w:pStyle w:val="a8"/>
              <w:ind w:firstLine="159"/>
              <w:jc w:val="center"/>
            </w:pPr>
            <w:r w:rsidRPr="00C438AA">
              <w:t>3.1</w:t>
            </w:r>
          </w:p>
        </w:tc>
        <w:tc>
          <w:tcPr>
            <w:tcW w:w="8747" w:type="dxa"/>
            <w:vAlign w:val="center"/>
          </w:tcPr>
          <w:p w:rsidR="00C438AA" w:rsidRPr="00596EAA" w:rsidRDefault="00C438AA" w:rsidP="00796A76">
            <w:pPr>
              <w:pStyle w:val="a8"/>
              <w:rPr>
                <w:rFonts w:eastAsia="Times New Roman"/>
                <w:szCs w:val="24"/>
                <w:lang w:eastAsia="ru-RU"/>
              </w:rPr>
            </w:pPr>
            <w:r w:rsidRPr="00C438AA">
              <w:t>Коммунальное обслуживание</w:t>
            </w:r>
          </w:p>
        </w:tc>
      </w:tr>
      <w:tr w:rsidR="002F2E71" w:rsidRPr="00596EAA" w:rsidTr="00B135EE">
        <w:trPr>
          <w:jc w:val="center"/>
        </w:trPr>
        <w:tc>
          <w:tcPr>
            <w:tcW w:w="1118" w:type="dxa"/>
            <w:vAlign w:val="center"/>
          </w:tcPr>
          <w:p w:rsidR="002F2E71" w:rsidRPr="00596EAA" w:rsidRDefault="002F2E71" w:rsidP="00B135EE">
            <w:pPr>
              <w:pStyle w:val="a8"/>
              <w:ind w:firstLine="159"/>
              <w:jc w:val="center"/>
            </w:pPr>
            <w:r w:rsidRPr="00596EAA">
              <w:t>12.1</w:t>
            </w:r>
          </w:p>
        </w:tc>
        <w:tc>
          <w:tcPr>
            <w:tcW w:w="8747" w:type="dxa"/>
            <w:vAlign w:val="center"/>
          </w:tcPr>
          <w:p w:rsidR="002F2E71" w:rsidRPr="00596EAA" w:rsidRDefault="002F2E71" w:rsidP="00796A76">
            <w:pPr>
              <w:pStyle w:val="a8"/>
            </w:pPr>
            <w:r w:rsidRPr="00596EAA">
              <w:rPr>
                <w:rFonts w:eastAsia="Times New Roman"/>
                <w:szCs w:val="24"/>
                <w:lang w:eastAsia="ru-RU"/>
              </w:rPr>
              <w:t>Ритуальная деятельность</w:t>
            </w:r>
          </w:p>
        </w:tc>
      </w:tr>
      <w:tr w:rsidR="002F2E71" w:rsidRPr="00596EAA" w:rsidTr="00B135EE">
        <w:trPr>
          <w:jc w:val="center"/>
        </w:trPr>
        <w:tc>
          <w:tcPr>
            <w:tcW w:w="1118" w:type="dxa"/>
            <w:shd w:val="pct5" w:color="auto" w:fill="auto"/>
            <w:vAlign w:val="center"/>
          </w:tcPr>
          <w:p w:rsidR="002F2E71" w:rsidRPr="00596EAA" w:rsidRDefault="002F2E71" w:rsidP="00B135EE">
            <w:pPr>
              <w:pStyle w:val="a8"/>
              <w:ind w:firstLine="159"/>
              <w:jc w:val="center"/>
              <w:rPr>
                <w:b/>
              </w:rPr>
            </w:pPr>
            <w:r w:rsidRPr="00596EAA">
              <w:rPr>
                <w:b/>
              </w:rPr>
              <w:t>Код</w:t>
            </w:r>
          </w:p>
        </w:tc>
        <w:tc>
          <w:tcPr>
            <w:tcW w:w="8747" w:type="dxa"/>
            <w:shd w:val="pct5" w:color="auto" w:fill="auto"/>
          </w:tcPr>
          <w:p w:rsidR="002F2E71" w:rsidRPr="00596EAA" w:rsidRDefault="002F2E71" w:rsidP="00596EAA">
            <w:pPr>
              <w:pStyle w:val="a8"/>
              <w:ind w:firstLine="567"/>
              <w:jc w:val="center"/>
              <w:rPr>
                <w:b/>
              </w:rPr>
            </w:pPr>
            <w:r w:rsidRPr="00596EAA">
              <w:rPr>
                <w:b/>
              </w:rPr>
              <w:t>Условно разрешенные виды использования</w:t>
            </w:r>
          </w:p>
        </w:tc>
      </w:tr>
      <w:tr w:rsidR="002F2E71" w:rsidRPr="00596EAA" w:rsidTr="00B135EE">
        <w:trPr>
          <w:jc w:val="center"/>
        </w:trPr>
        <w:tc>
          <w:tcPr>
            <w:tcW w:w="1118" w:type="dxa"/>
            <w:vAlign w:val="center"/>
          </w:tcPr>
          <w:p w:rsidR="002F2E71" w:rsidRPr="00596EAA" w:rsidRDefault="002F2E71" w:rsidP="00B135EE">
            <w:pPr>
              <w:pStyle w:val="a8"/>
              <w:ind w:firstLine="159"/>
              <w:jc w:val="center"/>
            </w:pPr>
          </w:p>
        </w:tc>
        <w:tc>
          <w:tcPr>
            <w:tcW w:w="8747" w:type="dxa"/>
          </w:tcPr>
          <w:p w:rsidR="002F2E71" w:rsidRPr="00596EAA" w:rsidRDefault="00C438AA" w:rsidP="00796A76">
            <w:pPr>
              <w:pStyle w:val="a8"/>
            </w:pPr>
            <w:r>
              <w:t>Не устанавливаются</w:t>
            </w:r>
          </w:p>
        </w:tc>
      </w:tr>
    </w:tbl>
    <w:p w:rsidR="006C1ED0" w:rsidRDefault="006C1ED0" w:rsidP="00596EAA">
      <w:pPr>
        <w:spacing w:after="0" w:line="240" w:lineRule="auto"/>
        <w:ind w:firstLine="567"/>
        <w:jc w:val="both"/>
        <w:rPr>
          <w:rFonts w:ascii="Times New Roman" w:eastAsia="Arial Unicode MS" w:hAnsi="Times New Roman" w:cs="Times New Roman"/>
          <w:sz w:val="24"/>
          <w:szCs w:val="24"/>
          <w:u w:val="single"/>
        </w:rPr>
      </w:pPr>
    </w:p>
    <w:p w:rsidR="00802980" w:rsidRPr="00596EAA" w:rsidRDefault="00802980" w:rsidP="00596EAA">
      <w:pPr>
        <w:spacing w:after="0" w:line="240" w:lineRule="auto"/>
        <w:ind w:firstLine="567"/>
        <w:jc w:val="both"/>
        <w:rPr>
          <w:rFonts w:ascii="Times New Roman" w:eastAsia="Arial Unicode MS" w:hAnsi="Times New Roman" w:cs="Times New Roman"/>
          <w:sz w:val="24"/>
          <w:szCs w:val="24"/>
          <w:u w:val="single"/>
        </w:rPr>
      </w:pPr>
      <w:r w:rsidRPr="00596EAA">
        <w:rPr>
          <w:rFonts w:ascii="Times New Roman" w:eastAsia="Arial Unicode MS" w:hAnsi="Times New Roman" w:cs="Times New Roman"/>
          <w:sz w:val="24"/>
          <w:szCs w:val="24"/>
          <w:u w:val="single"/>
        </w:rPr>
        <w:t>Параметры застройки:</w:t>
      </w:r>
    </w:p>
    <w:p w:rsidR="00BF0B17" w:rsidRPr="00910E8D" w:rsidRDefault="00BF0B17" w:rsidP="00596EAA">
      <w:pPr>
        <w:spacing w:after="0" w:line="240" w:lineRule="auto"/>
        <w:ind w:firstLine="567"/>
        <w:rPr>
          <w:rFonts w:ascii="Times New Roman" w:eastAsia="Times New Roman" w:hAnsi="Times New Roman" w:cs="Times New Roman"/>
          <w:sz w:val="24"/>
          <w:szCs w:val="24"/>
          <w:lang w:eastAsia="ru-RU"/>
        </w:rPr>
      </w:pPr>
      <w:r w:rsidRPr="00596EAA">
        <w:rPr>
          <w:rFonts w:ascii="Times New Roman" w:eastAsia="Times New Roman" w:hAnsi="Times New Roman" w:cs="Times New Roman"/>
          <w:bCs/>
          <w:sz w:val="24"/>
          <w:szCs w:val="24"/>
          <w:lang w:eastAsia="ru-RU"/>
        </w:rPr>
        <w:t>1. Минимальная</w:t>
      </w:r>
      <w:r w:rsidRPr="00596EAA">
        <w:rPr>
          <w:rFonts w:ascii="Times New Roman" w:eastAsia="Times New Roman" w:hAnsi="Times New Roman" w:cs="Times New Roman"/>
          <w:sz w:val="24"/>
          <w:szCs w:val="24"/>
          <w:lang w:eastAsia="ru-RU"/>
        </w:rPr>
        <w:t xml:space="preserve"> площадь земельного участка - </w:t>
      </w:r>
      <w:r w:rsidRPr="00910E8D">
        <w:rPr>
          <w:rFonts w:ascii="Times New Roman" w:eastAsia="Times New Roman" w:hAnsi="Times New Roman" w:cs="Times New Roman"/>
          <w:sz w:val="24"/>
          <w:szCs w:val="24"/>
          <w:lang w:eastAsia="ru-RU"/>
        </w:rPr>
        <w:t>1500 м².</w:t>
      </w:r>
    </w:p>
    <w:p w:rsidR="00BF0B17" w:rsidRPr="00596EAA" w:rsidRDefault="00BF0B17" w:rsidP="00596EAA">
      <w:pPr>
        <w:spacing w:after="0" w:line="240" w:lineRule="auto"/>
        <w:ind w:firstLine="567"/>
        <w:rPr>
          <w:rFonts w:ascii="Times New Roman" w:eastAsia="Times New Roman" w:hAnsi="Times New Roman" w:cs="Times New Roman"/>
          <w:sz w:val="24"/>
          <w:szCs w:val="24"/>
          <w:lang w:eastAsia="ru-RU"/>
        </w:rPr>
      </w:pPr>
      <w:r w:rsidRPr="00596EAA">
        <w:rPr>
          <w:rFonts w:ascii="Times New Roman" w:eastAsia="Times New Roman" w:hAnsi="Times New Roman" w:cs="Times New Roman"/>
          <w:sz w:val="24"/>
          <w:szCs w:val="24"/>
          <w:lang w:eastAsia="ru-RU"/>
        </w:rPr>
        <w:t xml:space="preserve">2. </w:t>
      </w:r>
      <w:r w:rsidRPr="00596EAA">
        <w:rPr>
          <w:rFonts w:ascii="Times New Roman" w:eastAsia="Times New Roman" w:hAnsi="Times New Roman" w:cs="Times New Roman"/>
          <w:bCs/>
          <w:sz w:val="24"/>
          <w:szCs w:val="24"/>
          <w:lang w:eastAsia="ru-RU"/>
        </w:rPr>
        <w:t>Максимальная</w:t>
      </w:r>
      <w:r w:rsidRPr="00596EAA">
        <w:rPr>
          <w:rFonts w:ascii="Times New Roman" w:eastAsia="Times New Roman" w:hAnsi="Times New Roman" w:cs="Times New Roman"/>
          <w:sz w:val="24"/>
          <w:szCs w:val="24"/>
          <w:lang w:eastAsia="ru-RU"/>
        </w:rPr>
        <w:t xml:space="preserve"> высота зданий - 2 этажа.</w:t>
      </w:r>
    </w:p>
    <w:p w:rsidR="00BF0B17" w:rsidRPr="00596EAA" w:rsidRDefault="00BF0B17" w:rsidP="00596EAA">
      <w:pPr>
        <w:tabs>
          <w:tab w:val="left" w:pos="540"/>
        </w:tabs>
        <w:spacing w:after="0" w:line="240" w:lineRule="auto"/>
        <w:ind w:firstLine="567"/>
        <w:rPr>
          <w:rFonts w:ascii="Times New Roman" w:eastAsia="Times New Roman" w:hAnsi="Times New Roman" w:cs="Times New Roman"/>
          <w:sz w:val="24"/>
          <w:szCs w:val="24"/>
          <w:lang w:eastAsia="ru-RU"/>
        </w:rPr>
      </w:pPr>
      <w:r w:rsidRPr="00596EAA">
        <w:rPr>
          <w:rFonts w:ascii="Times New Roman" w:eastAsia="Times New Roman" w:hAnsi="Times New Roman" w:cs="Times New Roman"/>
          <w:sz w:val="24"/>
          <w:szCs w:val="24"/>
          <w:lang w:eastAsia="ru-RU"/>
        </w:rPr>
        <w:t>3</w:t>
      </w:r>
      <w:r w:rsidRPr="00596EAA">
        <w:rPr>
          <w:rFonts w:ascii="Times New Roman" w:eastAsia="Times New Roman" w:hAnsi="Times New Roman" w:cs="Times New Roman"/>
          <w:bCs/>
          <w:sz w:val="24"/>
          <w:szCs w:val="24"/>
          <w:lang w:eastAsia="ru-RU"/>
        </w:rPr>
        <w:t>. Размеры</w:t>
      </w:r>
      <w:r w:rsidRPr="00596EAA">
        <w:rPr>
          <w:rFonts w:ascii="Times New Roman" w:eastAsia="Times New Roman" w:hAnsi="Times New Roman" w:cs="Times New Roman"/>
          <w:sz w:val="24"/>
          <w:szCs w:val="24"/>
          <w:lang w:eastAsia="ru-RU"/>
        </w:rPr>
        <w:t xml:space="preserve"> земельных участков кладбищ традиционного захоронения следует принимать 0,24 га на 1 тыс. чел.</w:t>
      </w:r>
    </w:p>
    <w:p w:rsidR="00BF0B17" w:rsidRPr="000E23EB" w:rsidRDefault="00BF0B17" w:rsidP="000E23EB">
      <w:pPr>
        <w:spacing w:after="0" w:line="240" w:lineRule="auto"/>
        <w:ind w:firstLine="567"/>
        <w:rPr>
          <w:rFonts w:ascii="Times New Roman" w:eastAsia="Times New Roman" w:hAnsi="Times New Roman" w:cs="Times New Roman"/>
          <w:sz w:val="24"/>
          <w:szCs w:val="24"/>
          <w:lang w:eastAsia="ru-RU"/>
        </w:rPr>
      </w:pPr>
      <w:r w:rsidRPr="00596EAA">
        <w:rPr>
          <w:rFonts w:ascii="Times New Roman" w:eastAsia="Times New Roman" w:hAnsi="Times New Roman" w:cs="Times New Roman"/>
          <w:sz w:val="24"/>
          <w:szCs w:val="24"/>
          <w:lang w:eastAsia="ru-RU"/>
        </w:rPr>
        <w:t>Вышеперечисленные предлагаемые параметры не распространяются на объекты инженерной инфраструктуры.</w:t>
      </w:r>
    </w:p>
    <w:p w:rsidR="00802980" w:rsidRPr="00596EAA" w:rsidRDefault="00802980" w:rsidP="00596EAA">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Выбор участков для устройства мест погребения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w:t>
      </w:r>
      <w:r w:rsidR="00DA4714" w:rsidRPr="00596EAA">
        <w:rPr>
          <w:rFonts w:ascii="Times New Roman" w:hAnsi="Times New Roman" w:cs="Times New Roman"/>
          <w:sz w:val="24"/>
          <w:szCs w:val="24"/>
        </w:rPr>
        <w:t>,</w:t>
      </w:r>
      <w:r w:rsidRPr="00596EAA">
        <w:rPr>
          <w:rFonts w:ascii="Times New Roman" w:hAnsi="Times New Roman" w:cs="Times New Roman"/>
          <w:sz w:val="24"/>
          <w:szCs w:val="24"/>
        </w:rPr>
        <w:t xml:space="preserve"> чем на глубину 2 м должны быть сухими, легкими, воздухопроницаемыми. Уровень стояния грунтовых вод не должен быть выше 2,5 м от поверхности земли.</w:t>
      </w:r>
    </w:p>
    <w:p w:rsidR="00802980" w:rsidRPr="00596EAA" w:rsidRDefault="00802980" w:rsidP="00596EAA">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802980" w:rsidRPr="00596EAA" w:rsidRDefault="00802980" w:rsidP="00596EAA">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Для всех типов кладбищ площадь мест захоронения должна составлять не менее 65-75 % от общей площади кладбища, а площадь зеленых насаждений – не менее 25 %.</w:t>
      </w:r>
    </w:p>
    <w:p w:rsidR="00802980" w:rsidRPr="00596EAA" w:rsidRDefault="00802980" w:rsidP="00596EAA">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Территорию кладбища независимо от способа захоронения следует подразделять на функциональные зоны: входную, ритуальную, административно-хозяйственную, захоронений, моральной (зеленой) защиты по периметру кладбища.</w:t>
      </w:r>
    </w:p>
    <w:p w:rsidR="00802980" w:rsidRPr="00596EAA" w:rsidRDefault="00802980" w:rsidP="00596EAA">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802980" w:rsidRPr="00596EAA" w:rsidRDefault="00802980" w:rsidP="00596EAA">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Общие размеры территорий кладбищ определяются как сумма площадей кладбищ традиционного и уранового захоронений. Размеры участков кладбищ должны быть не менее 0,5 га и не более 40 га.</w:t>
      </w:r>
    </w:p>
    <w:p w:rsidR="00802980" w:rsidRPr="00596EAA" w:rsidRDefault="00802980" w:rsidP="00596EAA">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Расстояние от границ участков кладбищ традиционного захоронения: </w:t>
      </w:r>
    </w:p>
    <w:p w:rsidR="00802980" w:rsidRPr="00596EAA" w:rsidRDefault="00802980" w:rsidP="00596EAA">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до красной линии – 6 м, </w:t>
      </w:r>
    </w:p>
    <w:p w:rsidR="00802980" w:rsidRPr="00596EAA" w:rsidRDefault="00802980" w:rsidP="00596EAA">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до стен жилых домов – 300 м, </w:t>
      </w:r>
    </w:p>
    <w:p w:rsidR="00802980" w:rsidRPr="00596EAA" w:rsidRDefault="00802980" w:rsidP="00596EAA">
      <w:pPr>
        <w:spacing w:after="0" w:line="240" w:lineRule="auto"/>
        <w:ind w:firstLine="567"/>
        <w:rPr>
          <w:rFonts w:ascii="Times New Roman" w:hAnsi="Times New Roman" w:cs="Times New Roman"/>
          <w:sz w:val="24"/>
          <w:szCs w:val="24"/>
        </w:rPr>
      </w:pPr>
      <w:r w:rsidRPr="00596EAA">
        <w:rPr>
          <w:rFonts w:ascii="Times New Roman" w:hAnsi="Times New Roman" w:cs="Times New Roman"/>
          <w:sz w:val="24"/>
          <w:szCs w:val="24"/>
        </w:rPr>
        <w:t>до зданий общеобразовательных школ, детских дошкольных и лечебных учреждений – 300 м;</w:t>
      </w:r>
    </w:p>
    <w:p w:rsidR="00802980" w:rsidRPr="00596EAA" w:rsidRDefault="00802980" w:rsidP="00596EAA">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Расстояние от границ участков кладбищ для погребения после кремации: </w:t>
      </w:r>
    </w:p>
    <w:p w:rsidR="00802980" w:rsidRPr="00596EAA" w:rsidRDefault="00802980" w:rsidP="00596EAA">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до красной линии – 6 м, </w:t>
      </w:r>
    </w:p>
    <w:p w:rsidR="00802980" w:rsidRPr="00596EAA" w:rsidRDefault="00802980" w:rsidP="00596EAA">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до стен жилых домов – 100 м,</w:t>
      </w:r>
    </w:p>
    <w:p w:rsidR="00802980" w:rsidRPr="00596EAA" w:rsidRDefault="00802980" w:rsidP="00596EAA">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до зданий общеобразовательных школ, детских дошкольных и лечебных учреждений – 100 м.</w:t>
      </w:r>
    </w:p>
    <w:p w:rsidR="00802980" w:rsidRDefault="00802980" w:rsidP="00596EAA">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661C80" w:rsidRPr="00596EAA" w:rsidRDefault="00661C80" w:rsidP="00596EAA">
      <w:pPr>
        <w:spacing w:after="0" w:line="240" w:lineRule="auto"/>
        <w:ind w:firstLine="567"/>
        <w:jc w:val="both"/>
        <w:rPr>
          <w:rFonts w:ascii="Times New Roman" w:hAnsi="Times New Roman" w:cs="Times New Roman"/>
          <w:sz w:val="24"/>
          <w:szCs w:val="24"/>
        </w:rPr>
      </w:pPr>
    </w:p>
    <w:p w:rsidR="00661C80" w:rsidRPr="00596EAA" w:rsidRDefault="00661C80" w:rsidP="00661C80">
      <w:pPr>
        <w:pStyle w:val="31"/>
        <w:spacing w:after="0" w:line="240" w:lineRule="auto"/>
        <w:ind w:firstLine="567"/>
        <w:rPr>
          <w:rFonts w:ascii="Times New Roman" w:hAnsi="Times New Roman" w:cs="Times New Roman"/>
          <w:sz w:val="24"/>
          <w:u w:val="single"/>
        </w:rPr>
      </w:pPr>
      <w:bookmarkStart w:id="386" w:name="_Toc401583550"/>
      <w:bookmarkStart w:id="387" w:name="_Toc401584303"/>
      <w:bookmarkStart w:id="388" w:name="_Toc401584379"/>
      <w:bookmarkStart w:id="389" w:name="_Toc401588318"/>
      <w:bookmarkStart w:id="390" w:name="_Toc197662005"/>
      <w:r w:rsidRPr="00596EAA">
        <w:rPr>
          <w:rFonts w:ascii="Times New Roman" w:hAnsi="Times New Roman" w:cs="Times New Roman"/>
          <w:sz w:val="24"/>
          <w:u w:val="single"/>
        </w:rPr>
        <w:t>Параметры застройки для объектов инженерной инфраструктуры</w:t>
      </w:r>
      <w:r>
        <w:rPr>
          <w:rFonts w:ascii="Times New Roman" w:hAnsi="Times New Roman" w:cs="Times New Roman"/>
          <w:sz w:val="24"/>
          <w:u w:val="single"/>
        </w:rPr>
        <w:t xml:space="preserve">, </w:t>
      </w:r>
      <w:r w:rsidRPr="00596EAA">
        <w:rPr>
          <w:rFonts w:ascii="Times New Roman" w:hAnsi="Times New Roman" w:cs="Times New Roman"/>
          <w:sz w:val="24"/>
          <w:u w:val="single"/>
        </w:rPr>
        <w:t xml:space="preserve"> не являющихся линейными:</w:t>
      </w:r>
    </w:p>
    <w:p w:rsidR="00661C80" w:rsidRPr="00596EAA" w:rsidRDefault="00661C80" w:rsidP="00661C80">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Pr>
          <w:rFonts w:ascii="Times New Roman" w:eastAsia="Times New Roman" w:hAnsi="Times New Roman" w:cs="Times New Roman"/>
          <w:bCs/>
          <w:sz w:val="24"/>
          <w:lang w:eastAsia="ru-RU"/>
        </w:rPr>
        <w:t>1.</w:t>
      </w:r>
      <w:r w:rsidR="00E16CCD">
        <w:rPr>
          <w:rFonts w:ascii="Times New Roman" w:eastAsia="Times New Roman" w:hAnsi="Times New Roman" w:cs="Times New Roman"/>
          <w:bCs/>
          <w:sz w:val="24"/>
          <w:lang w:eastAsia="ru-RU"/>
        </w:rPr>
        <w:t xml:space="preserve"> </w:t>
      </w:r>
      <w:r w:rsidRPr="00596EAA">
        <w:rPr>
          <w:rFonts w:ascii="Times New Roman" w:eastAsia="Times New Roman" w:hAnsi="Times New Roman" w:cs="Times New Roman"/>
          <w:bCs/>
          <w:sz w:val="24"/>
          <w:lang w:eastAsia="ru-RU"/>
        </w:rPr>
        <w:t>Процент</w:t>
      </w:r>
      <w:r w:rsidRPr="00596EAA">
        <w:rPr>
          <w:rFonts w:ascii="Times New Roman" w:eastAsia="Times New Roman" w:hAnsi="Times New Roman" w:cs="Times New Roman"/>
          <w:sz w:val="24"/>
          <w:lang w:eastAsia="ru-RU"/>
        </w:rPr>
        <w:t xml:space="preserve"> застройки - 80%.</w:t>
      </w:r>
    </w:p>
    <w:p w:rsidR="00661C80" w:rsidRPr="00596EAA" w:rsidRDefault="00661C80" w:rsidP="00661C80">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Pr>
          <w:rFonts w:ascii="Times New Roman" w:eastAsia="Times New Roman" w:hAnsi="Times New Roman" w:cs="Times New Roman"/>
          <w:bCs/>
          <w:sz w:val="24"/>
          <w:lang w:eastAsia="ru-RU"/>
        </w:rPr>
        <w:t xml:space="preserve">2. </w:t>
      </w:r>
      <w:r w:rsidRPr="00596EAA">
        <w:rPr>
          <w:rFonts w:ascii="Times New Roman" w:eastAsia="Times New Roman" w:hAnsi="Times New Roman" w:cs="Times New Roman"/>
          <w:bCs/>
          <w:sz w:val="24"/>
          <w:lang w:eastAsia="ru-RU"/>
        </w:rPr>
        <w:t>Минимальная</w:t>
      </w:r>
      <w:r w:rsidRPr="00596EAA">
        <w:rPr>
          <w:rFonts w:ascii="Times New Roman" w:eastAsia="Times New Roman" w:hAnsi="Times New Roman" w:cs="Times New Roman"/>
          <w:sz w:val="24"/>
          <w:lang w:eastAsia="ru-RU"/>
        </w:rPr>
        <w:t xml:space="preserve"> площ</w:t>
      </w:r>
      <w:r>
        <w:rPr>
          <w:rFonts w:ascii="Times New Roman" w:eastAsia="Times New Roman" w:hAnsi="Times New Roman" w:cs="Times New Roman"/>
          <w:sz w:val="24"/>
          <w:lang w:eastAsia="ru-RU"/>
        </w:rPr>
        <w:t xml:space="preserve">адь земельного участка - 4 </w:t>
      </w:r>
      <w:r w:rsidRPr="00596EAA">
        <w:rPr>
          <w:rFonts w:ascii="Times New Roman" w:eastAsia="Times New Roman" w:hAnsi="Times New Roman" w:cs="Times New Roman"/>
          <w:sz w:val="24"/>
          <w:szCs w:val="24"/>
          <w:lang w:eastAsia="ru-RU"/>
        </w:rPr>
        <w:t>м².</w:t>
      </w:r>
    </w:p>
    <w:p w:rsidR="00661C80" w:rsidRPr="00596EAA" w:rsidRDefault="00661C80" w:rsidP="00661C80">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Pr>
          <w:rFonts w:ascii="Times New Roman" w:eastAsia="Times New Roman" w:hAnsi="Times New Roman" w:cs="Times New Roman"/>
          <w:bCs/>
          <w:sz w:val="24"/>
          <w:lang w:eastAsia="ru-RU"/>
        </w:rPr>
        <w:t>3.</w:t>
      </w:r>
      <w:r w:rsidR="00E16CCD">
        <w:rPr>
          <w:rFonts w:ascii="Times New Roman" w:eastAsia="Times New Roman" w:hAnsi="Times New Roman" w:cs="Times New Roman"/>
          <w:bCs/>
          <w:sz w:val="24"/>
          <w:lang w:eastAsia="ru-RU"/>
        </w:rPr>
        <w:t xml:space="preserve"> </w:t>
      </w:r>
      <w:r w:rsidRPr="00596EAA">
        <w:rPr>
          <w:rFonts w:ascii="Times New Roman" w:eastAsia="Times New Roman" w:hAnsi="Times New Roman" w:cs="Times New Roman"/>
          <w:bCs/>
          <w:sz w:val="24"/>
          <w:lang w:eastAsia="ru-RU"/>
        </w:rPr>
        <w:t>Максимальная</w:t>
      </w:r>
      <w:r w:rsidRPr="00596EAA">
        <w:rPr>
          <w:rFonts w:ascii="Times New Roman" w:eastAsia="Times New Roman" w:hAnsi="Times New Roman" w:cs="Times New Roman"/>
          <w:sz w:val="24"/>
          <w:lang w:eastAsia="ru-RU"/>
        </w:rPr>
        <w:t xml:space="preserve"> высота объектов - 70 м.</w:t>
      </w:r>
    </w:p>
    <w:p w:rsidR="00661C80" w:rsidRPr="00596EAA" w:rsidRDefault="00661C80" w:rsidP="00661C80">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Pr>
          <w:rFonts w:ascii="Times New Roman" w:eastAsia="Times New Roman" w:hAnsi="Times New Roman" w:cs="Times New Roman"/>
          <w:bCs/>
          <w:sz w:val="24"/>
          <w:lang w:eastAsia="ru-RU"/>
        </w:rPr>
        <w:t>4.</w:t>
      </w:r>
      <w:r w:rsidR="00E16CCD">
        <w:rPr>
          <w:rFonts w:ascii="Times New Roman" w:eastAsia="Times New Roman" w:hAnsi="Times New Roman" w:cs="Times New Roman"/>
          <w:bCs/>
          <w:sz w:val="24"/>
          <w:lang w:eastAsia="ru-RU"/>
        </w:rPr>
        <w:t xml:space="preserve"> </w:t>
      </w:r>
      <w:r w:rsidRPr="00596EAA">
        <w:rPr>
          <w:rFonts w:ascii="Times New Roman" w:eastAsia="Times New Roman" w:hAnsi="Times New Roman" w:cs="Times New Roman"/>
          <w:bCs/>
          <w:sz w:val="24"/>
          <w:lang w:eastAsia="ru-RU"/>
        </w:rPr>
        <w:t>Этажность</w:t>
      </w:r>
      <w:r w:rsidRPr="00596EAA">
        <w:rPr>
          <w:rFonts w:ascii="Times New Roman" w:eastAsia="Times New Roman" w:hAnsi="Times New Roman" w:cs="Times New Roman"/>
          <w:sz w:val="24"/>
          <w:lang w:eastAsia="ru-RU"/>
        </w:rPr>
        <w:t xml:space="preserve"> – не более 1 этажа.</w:t>
      </w:r>
    </w:p>
    <w:p w:rsidR="00661C80" w:rsidRDefault="00661C80" w:rsidP="00661C80">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r>
        <w:rPr>
          <w:rFonts w:ascii="Times New Roman" w:eastAsia="Times New Roman" w:hAnsi="Times New Roman" w:cs="Times New Roman"/>
          <w:bCs/>
          <w:sz w:val="24"/>
          <w:lang w:eastAsia="ru-RU"/>
        </w:rPr>
        <w:t>5.</w:t>
      </w:r>
      <w:r w:rsidR="00E16CCD">
        <w:rPr>
          <w:rFonts w:ascii="Times New Roman" w:eastAsia="Times New Roman" w:hAnsi="Times New Roman" w:cs="Times New Roman"/>
          <w:bCs/>
          <w:sz w:val="24"/>
          <w:lang w:eastAsia="ru-RU"/>
        </w:rPr>
        <w:t xml:space="preserve"> </w:t>
      </w:r>
      <w:r w:rsidRPr="00596EAA">
        <w:rPr>
          <w:rFonts w:ascii="Times New Roman" w:eastAsia="Times New Roman" w:hAnsi="Times New Roman" w:cs="Times New Roman"/>
          <w:bCs/>
          <w:sz w:val="24"/>
          <w:lang w:eastAsia="ru-RU"/>
        </w:rPr>
        <w:t>Минимальные</w:t>
      </w:r>
      <w:r w:rsidRPr="00596EAA">
        <w:rPr>
          <w:rFonts w:ascii="Times New Roman" w:eastAsia="Times New Roman" w:hAnsi="Times New Roman" w:cs="Times New Roman"/>
          <w:sz w:val="24"/>
          <w:lang w:eastAsia="ru-RU"/>
        </w:rPr>
        <w:t xml:space="preserve"> отступы от границ земельного у</w:t>
      </w:r>
      <w:r w:rsidR="00E16CCD">
        <w:rPr>
          <w:rFonts w:ascii="Times New Roman" w:eastAsia="Times New Roman" w:hAnsi="Times New Roman" w:cs="Times New Roman"/>
          <w:sz w:val="24"/>
          <w:lang w:eastAsia="ru-RU"/>
        </w:rPr>
        <w:t xml:space="preserve">частка в целях определения мест </w:t>
      </w:r>
      <w:r w:rsidRPr="00596EAA">
        <w:rPr>
          <w:rFonts w:ascii="Times New Roman" w:eastAsia="Times New Roman" w:hAnsi="Times New Roman" w:cs="Times New Roman"/>
          <w:sz w:val="24"/>
          <w:lang w:eastAsia="ru-RU"/>
        </w:rPr>
        <w:t>допустимого размещения объекта - 0,5 м.</w:t>
      </w:r>
    </w:p>
    <w:p w:rsidR="009D0807" w:rsidRDefault="009D0807" w:rsidP="00661C80">
      <w:pPr>
        <w:pStyle w:val="a9"/>
        <w:widowControl w:val="0"/>
        <w:autoSpaceDE w:val="0"/>
        <w:autoSpaceDN w:val="0"/>
        <w:adjustRightInd w:val="0"/>
        <w:spacing w:after="0" w:line="240" w:lineRule="auto"/>
        <w:ind w:left="567"/>
        <w:jc w:val="both"/>
        <w:rPr>
          <w:rFonts w:ascii="Times New Roman" w:eastAsia="Times New Roman" w:hAnsi="Times New Roman" w:cs="Times New Roman"/>
          <w:sz w:val="24"/>
          <w:lang w:eastAsia="ru-RU"/>
        </w:rPr>
      </w:pPr>
    </w:p>
    <w:p w:rsidR="005F44F5" w:rsidRPr="00571975" w:rsidRDefault="005F44F5" w:rsidP="00571975">
      <w:pPr>
        <w:pStyle w:val="12"/>
        <w:rPr>
          <w:szCs w:val="24"/>
        </w:rPr>
      </w:pPr>
      <w:bookmarkStart w:id="391" w:name="_Toc412663520"/>
      <w:bookmarkStart w:id="392" w:name="_Toc435278434"/>
      <w:r w:rsidRPr="00571975">
        <w:rPr>
          <w:szCs w:val="24"/>
        </w:rPr>
        <w:t xml:space="preserve">Глава 7. Градостроительные ограничения и особые условия использования территории </w:t>
      </w:r>
      <w:r w:rsidR="0090146F">
        <w:rPr>
          <w:szCs w:val="24"/>
        </w:rPr>
        <w:t>м</w:t>
      </w:r>
      <w:r w:rsidR="00E51DE0">
        <w:rPr>
          <w:szCs w:val="24"/>
        </w:rPr>
        <w:t>униципального об</w:t>
      </w:r>
      <w:r w:rsidR="0090146F">
        <w:rPr>
          <w:szCs w:val="24"/>
        </w:rPr>
        <w:t xml:space="preserve">разования «Городское поселение </w:t>
      </w:r>
      <w:r w:rsidR="00E51DE0">
        <w:rPr>
          <w:szCs w:val="24"/>
        </w:rPr>
        <w:t>Звенигово»</w:t>
      </w:r>
      <w:bookmarkEnd w:id="386"/>
      <w:bookmarkEnd w:id="387"/>
      <w:bookmarkEnd w:id="388"/>
      <w:bookmarkEnd w:id="389"/>
      <w:r w:rsidRPr="00571975">
        <w:rPr>
          <w:szCs w:val="24"/>
        </w:rPr>
        <w:t xml:space="preserve"> </w:t>
      </w:r>
      <w:r w:rsidR="00741E2A">
        <w:rPr>
          <w:szCs w:val="24"/>
        </w:rPr>
        <w:t>Звениговского</w:t>
      </w:r>
      <w:r w:rsidRPr="00571975">
        <w:rPr>
          <w:szCs w:val="24"/>
        </w:rPr>
        <w:t xml:space="preserve"> района </w:t>
      </w:r>
      <w:r w:rsidR="00741E2A">
        <w:rPr>
          <w:szCs w:val="24"/>
        </w:rPr>
        <w:t>Республики Марий Эл</w:t>
      </w:r>
      <w:bookmarkEnd w:id="391"/>
      <w:bookmarkEnd w:id="392"/>
    </w:p>
    <w:p w:rsidR="0015171A" w:rsidRDefault="0015171A" w:rsidP="00571975">
      <w:pPr>
        <w:pStyle w:val="12"/>
      </w:pPr>
      <w:bookmarkStart w:id="393" w:name="_Toc282347534"/>
      <w:bookmarkStart w:id="394" w:name="_Toc293914874"/>
      <w:bookmarkStart w:id="395" w:name="_Toc401583551"/>
      <w:bookmarkStart w:id="396" w:name="_Toc401584304"/>
      <w:bookmarkStart w:id="397" w:name="_Toc401584380"/>
      <w:bookmarkStart w:id="398" w:name="_Toc401588319"/>
      <w:bookmarkStart w:id="399" w:name="_Toc412663521"/>
    </w:p>
    <w:p w:rsidR="005F44F5" w:rsidRDefault="00571975" w:rsidP="00571975">
      <w:pPr>
        <w:pStyle w:val="12"/>
        <w:rPr>
          <w:szCs w:val="24"/>
        </w:rPr>
      </w:pPr>
      <w:bookmarkStart w:id="400" w:name="_Toc435278435"/>
      <w:r w:rsidRPr="00571975">
        <w:t>С</w:t>
      </w:r>
      <w:r w:rsidR="00693F04">
        <w:rPr>
          <w:szCs w:val="24"/>
        </w:rPr>
        <w:t>татья 6</w:t>
      </w:r>
      <w:r w:rsidR="00C55B06">
        <w:rPr>
          <w:szCs w:val="24"/>
        </w:rPr>
        <w:t>1</w:t>
      </w:r>
      <w:r w:rsidR="005F44F5" w:rsidRPr="00571975">
        <w:rPr>
          <w:szCs w:val="24"/>
        </w:rPr>
        <w:t>. Виды зон градостроительных ограничений</w:t>
      </w:r>
      <w:bookmarkEnd w:id="393"/>
      <w:bookmarkEnd w:id="394"/>
      <w:bookmarkEnd w:id="395"/>
      <w:bookmarkEnd w:id="396"/>
      <w:bookmarkEnd w:id="397"/>
      <w:bookmarkEnd w:id="398"/>
      <w:bookmarkEnd w:id="399"/>
      <w:bookmarkEnd w:id="400"/>
    </w:p>
    <w:p w:rsidR="00571975" w:rsidRPr="00571975" w:rsidRDefault="00571975" w:rsidP="00571975">
      <w:pPr>
        <w:spacing w:after="0" w:line="240" w:lineRule="auto"/>
        <w:rPr>
          <w:lang w:eastAsia="ru-RU"/>
        </w:rPr>
      </w:pP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Видами зон действия градостроительных ограничений, границы которых отображаются на карте градостроительного зонирования населенного пункта, являются:</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зоны с особыми условиями использования территории</w:t>
      </w:r>
      <w:r w:rsidRPr="00596EAA">
        <w:rPr>
          <w:rFonts w:ascii="Times New Roman" w:hAnsi="Times New Roman" w:cs="Times New Roman"/>
          <w:b/>
          <w:sz w:val="24"/>
          <w:szCs w:val="24"/>
        </w:rPr>
        <w:t xml:space="preserve"> </w:t>
      </w:r>
      <w:r w:rsidRPr="00596EAA">
        <w:rPr>
          <w:rFonts w:ascii="Times New Roman" w:hAnsi="Times New Roman" w:cs="Times New Roman"/>
          <w:sz w:val="24"/>
          <w:szCs w:val="24"/>
        </w:rPr>
        <w:t>(санитарно-защитные зоны, охранные зоны и зоны влияния объектов инженерной и транспортной инфраструктуры; водоохранные зоны, зоны особо охраняемых территорий и др.), устанавливаемые в соответствии с законодательством Российской Федерации;</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зоны действия опасных природных или техногенных процессов (затопление, подтопление, нарушенные территории, неблагоприятные геологические, гидрогеологические и другие процессы);</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зоны действия публичных сервитутов;</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3.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w:t>
      </w:r>
      <w:r w:rsidR="005C0D5A">
        <w:rPr>
          <w:rFonts w:ascii="Times New Roman" w:hAnsi="Times New Roman" w:cs="Times New Roman"/>
          <w:sz w:val="24"/>
          <w:szCs w:val="24"/>
        </w:rPr>
        <w:t>м</w:t>
      </w:r>
      <w:r w:rsidR="00E51DE0">
        <w:rPr>
          <w:rFonts w:ascii="Times New Roman" w:hAnsi="Times New Roman" w:cs="Times New Roman"/>
          <w:sz w:val="24"/>
          <w:szCs w:val="24"/>
        </w:rPr>
        <w:t>униципального образования «Г</w:t>
      </w:r>
      <w:r w:rsidR="002B33C6">
        <w:rPr>
          <w:rFonts w:ascii="Times New Roman" w:hAnsi="Times New Roman" w:cs="Times New Roman"/>
          <w:sz w:val="24"/>
          <w:szCs w:val="24"/>
        </w:rPr>
        <w:t xml:space="preserve">ородское поселение </w:t>
      </w:r>
      <w:r w:rsidR="00E51DE0">
        <w:rPr>
          <w:rFonts w:ascii="Times New Roman" w:hAnsi="Times New Roman" w:cs="Times New Roman"/>
          <w:sz w:val="24"/>
          <w:szCs w:val="24"/>
        </w:rPr>
        <w:t>Звенигово»</w:t>
      </w:r>
      <w:r w:rsidRPr="00596EAA">
        <w:rPr>
          <w:rFonts w:ascii="Times New Roman" w:hAnsi="Times New Roman" w:cs="Times New Roman"/>
          <w:sz w:val="24"/>
          <w:szCs w:val="24"/>
        </w:rPr>
        <w:t>.</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4.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w:t>
      </w:r>
    </w:p>
    <w:p w:rsidR="00574A7B" w:rsidRDefault="00574A7B" w:rsidP="00571975">
      <w:pPr>
        <w:pStyle w:val="12"/>
        <w:rPr>
          <w:szCs w:val="24"/>
        </w:rPr>
      </w:pPr>
      <w:bookmarkStart w:id="401" w:name="_Toc412663522"/>
      <w:bookmarkStart w:id="402" w:name="_Toc435278436"/>
    </w:p>
    <w:p w:rsidR="005F44F5" w:rsidRDefault="00693F04" w:rsidP="00571975">
      <w:pPr>
        <w:pStyle w:val="12"/>
        <w:rPr>
          <w:szCs w:val="24"/>
        </w:rPr>
      </w:pPr>
      <w:r>
        <w:rPr>
          <w:szCs w:val="24"/>
        </w:rPr>
        <w:t>Статья 6</w:t>
      </w:r>
      <w:r w:rsidR="00C55B06">
        <w:rPr>
          <w:szCs w:val="24"/>
        </w:rPr>
        <w:t>2</w:t>
      </w:r>
      <w:r w:rsidR="005F44F5" w:rsidRPr="00571975">
        <w:rPr>
          <w:szCs w:val="24"/>
        </w:rPr>
        <w:t xml:space="preserve">. Зоны с особыми условиями использования территорий </w:t>
      </w:r>
      <w:r w:rsidR="00D43F24">
        <w:rPr>
          <w:szCs w:val="24"/>
        </w:rPr>
        <w:t>поселения</w:t>
      </w:r>
      <w:bookmarkEnd w:id="401"/>
      <w:bookmarkEnd w:id="402"/>
      <w:r w:rsidR="005F44F5" w:rsidRPr="00571975">
        <w:rPr>
          <w:szCs w:val="24"/>
        </w:rPr>
        <w:t xml:space="preserve"> </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На карте градостроительного зонирования настоящих правил отображаются границы следующих зон с особыми условиями использования территорий:</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санитарно-защитных зон </w:t>
      </w:r>
      <w:r w:rsidR="00494F99">
        <w:rPr>
          <w:rFonts w:ascii="Times New Roman" w:hAnsi="Times New Roman" w:cs="Times New Roman"/>
          <w:sz w:val="24"/>
          <w:szCs w:val="24"/>
        </w:rPr>
        <w:t>объектов сельскохозяйственного назначения, объектов промышленности</w:t>
      </w:r>
      <w:r w:rsidRPr="00596EAA">
        <w:rPr>
          <w:rFonts w:ascii="Times New Roman" w:hAnsi="Times New Roman" w:cs="Times New Roman"/>
          <w:sz w:val="24"/>
          <w:szCs w:val="24"/>
        </w:rPr>
        <w:t>, объектов специального назначения;</w:t>
      </w:r>
    </w:p>
    <w:p w:rsidR="005F44F5"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водоохранных зон;</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зон санитарной охраны источников питьевого водоснабжения;</w:t>
      </w:r>
    </w:p>
    <w:p w:rsidR="005F44F5"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охранных зон объектов инженерно-транспортной инфраструктуры</w:t>
      </w:r>
      <w:r w:rsidR="0090146F">
        <w:rPr>
          <w:rFonts w:ascii="Times New Roman" w:hAnsi="Times New Roman" w:cs="Times New Roman"/>
          <w:sz w:val="24"/>
          <w:szCs w:val="24"/>
        </w:rPr>
        <w:t>;</w:t>
      </w:r>
    </w:p>
    <w:p w:rsidR="0090146F" w:rsidRDefault="0090146F" w:rsidP="0090146F">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 xml:space="preserve">- зон </w:t>
      </w:r>
      <w:r>
        <w:rPr>
          <w:rFonts w:ascii="Times New Roman" w:hAnsi="Times New Roman" w:cs="Times New Roman"/>
          <w:sz w:val="24"/>
          <w:szCs w:val="24"/>
        </w:rPr>
        <w:t xml:space="preserve"> охраны объектов культурного наследия;</w:t>
      </w:r>
    </w:p>
    <w:p w:rsidR="0090146F" w:rsidRPr="0090146F" w:rsidRDefault="00951951" w:rsidP="0090146F">
      <w:pPr>
        <w:pStyle w:val="12"/>
        <w:jc w:val="left"/>
        <w:rPr>
          <w:b w:val="0"/>
        </w:rPr>
      </w:pPr>
      <w:r>
        <w:rPr>
          <w:b w:val="0"/>
        </w:rPr>
        <w:t xml:space="preserve">         </w:t>
      </w:r>
      <w:r w:rsidR="0090146F">
        <w:rPr>
          <w:b w:val="0"/>
        </w:rPr>
        <w:t>- з</w:t>
      </w:r>
      <w:r w:rsidR="0090146F" w:rsidRPr="0090146F">
        <w:rPr>
          <w:b w:val="0"/>
        </w:rPr>
        <w:t>оны действия опасных природных или техногенных процессов</w:t>
      </w:r>
      <w:r w:rsidR="0090146F">
        <w:rPr>
          <w:b w:val="0"/>
        </w:rPr>
        <w:t>.</w:t>
      </w:r>
    </w:p>
    <w:p w:rsidR="0090146F" w:rsidRPr="00596EAA" w:rsidRDefault="0090146F" w:rsidP="0090146F">
      <w:pPr>
        <w:pStyle w:val="31"/>
        <w:spacing w:after="0" w:line="240" w:lineRule="auto"/>
        <w:ind w:firstLine="567"/>
        <w:jc w:val="both"/>
        <w:rPr>
          <w:rFonts w:ascii="Times New Roman" w:hAnsi="Times New Roman" w:cs="Times New Roman"/>
          <w:sz w:val="24"/>
          <w:szCs w:val="24"/>
        </w:rPr>
      </w:pP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 законами и нормативно 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градообразующих объектов.</w:t>
      </w:r>
    </w:p>
    <w:p w:rsidR="004A37A1" w:rsidRDefault="004A37A1" w:rsidP="00571975">
      <w:pPr>
        <w:pStyle w:val="31"/>
        <w:spacing w:after="0" w:line="240" w:lineRule="auto"/>
        <w:ind w:firstLine="567"/>
        <w:jc w:val="both"/>
        <w:outlineLvl w:val="0"/>
        <w:rPr>
          <w:rFonts w:ascii="Times New Roman" w:hAnsi="Times New Roman" w:cs="Times New Roman"/>
          <w:b/>
          <w:sz w:val="24"/>
          <w:szCs w:val="24"/>
        </w:rPr>
      </w:pPr>
      <w:bookmarkStart w:id="403" w:name="_Toc401583553"/>
      <w:bookmarkStart w:id="404" w:name="_Toc401584306"/>
      <w:bookmarkStart w:id="405" w:name="_Toc401584382"/>
      <w:bookmarkStart w:id="406" w:name="_Toc401588321"/>
    </w:p>
    <w:p w:rsidR="00571975" w:rsidRDefault="00693F04" w:rsidP="00494F99">
      <w:pPr>
        <w:pStyle w:val="12"/>
        <w:rPr>
          <w:szCs w:val="24"/>
        </w:rPr>
      </w:pPr>
      <w:bookmarkStart w:id="407" w:name="_Toc412663523"/>
      <w:bookmarkStart w:id="408" w:name="_Toc435278437"/>
      <w:r>
        <w:rPr>
          <w:szCs w:val="24"/>
        </w:rPr>
        <w:t>Статья 6</w:t>
      </w:r>
      <w:r w:rsidR="00C55B06">
        <w:rPr>
          <w:szCs w:val="24"/>
        </w:rPr>
        <w:t>3</w:t>
      </w:r>
      <w:r w:rsidR="005F44F5" w:rsidRPr="00571975">
        <w:rPr>
          <w:szCs w:val="24"/>
        </w:rPr>
        <w:t>. Ограничения по экологическим и санитарно-эпидемиологическим условиям</w:t>
      </w:r>
      <w:bookmarkEnd w:id="390"/>
      <w:bookmarkEnd w:id="403"/>
      <w:bookmarkEnd w:id="404"/>
      <w:bookmarkEnd w:id="405"/>
      <w:bookmarkEnd w:id="406"/>
      <w:bookmarkEnd w:id="407"/>
      <w:bookmarkEnd w:id="408"/>
    </w:p>
    <w:p w:rsidR="005F44F5" w:rsidRPr="00596EAA" w:rsidRDefault="005F44F5" w:rsidP="00494F99">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Использование земельных участков и иных объектов недвижимости, расположенных в пределах зон, обозначенных на картах зон с особыми условиями использования территорий, определяется:</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а) градостроительными регламентами, определенными статьей </w:t>
      </w:r>
      <w:r w:rsidR="001D65CF">
        <w:rPr>
          <w:rFonts w:ascii="Times New Roman" w:hAnsi="Times New Roman" w:cs="Times New Roman"/>
          <w:sz w:val="24"/>
          <w:szCs w:val="24"/>
        </w:rPr>
        <w:t>60</w:t>
      </w:r>
      <w:r w:rsidRPr="00596EAA">
        <w:rPr>
          <w:rFonts w:ascii="Times New Roman" w:hAnsi="Times New Roman" w:cs="Times New Roman"/>
          <w:sz w:val="24"/>
          <w:szCs w:val="24"/>
        </w:rPr>
        <w:t xml:space="preserve"> применительно к соответствующим территориальным зонам, обозначенным на Карте градостроительного зонирования с учетом ограничений, определенных настоящей статьей;</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б) ограничениями, установленными законами, иными нормативными правовыми актами применительно к санитарно-защитным зонам, водоохранным зонам, зонам санитарной охраны источников питьевого водоснабжения, иным зонам ограничений.</w:t>
      </w:r>
    </w:p>
    <w:p w:rsidR="005F44F5" w:rsidRPr="00596EAA" w:rsidRDefault="005F44F5" w:rsidP="00571975">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Ограничения использования земельных участков и иных объектов недвижимости, расположенных в санитарно-защитных зонах, водоохранных зонах устанавливаются в соответствии с действующим законодательством.</w:t>
      </w:r>
    </w:p>
    <w:p w:rsidR="005F44F5" w:rsidRPr="00596EAA" w:rsidRDefault="005F44F5" w:rsidP="00571975">
      <w:pPr>
        <w:pStyle w:val="21"/>
        <w:tabs>
          <w:tab w:val="left" w:pos="540"/>
          <w:tab w:val="left" w:pos="720"/>
        </w:tabs>
        <w:ind w:firstLine="567"/>
        <w:jc w:val="both"/>
        <w:rPr>
          <w:b/>
          <w:sz w:val="24"/>
        </w:rPr>
      </w:pPr>
      <w:r w:rsidRPr="00596EAA">
        <w:rPr>
          <w:b/>
          <w:sz w:val="24"/>
        </w:rPr>
        <w:t>В санитарно-защитн</w:t>
      </w:r>
      <w:r w:rsidR="00275681">
        <w:rPr>
          <w:b/>
          <w:sz w:val="24"/>
        </w:rPr>
        <w:t>ой</w:t>
      </w:r>
      <w:r w:rsidRPr="00596EAA">
        <w:rPr>
          <w:b/>
          <w:sz w:val="24"/>
        </w:rPr>
        <w:t xml:space="preserve"> зон</w:t>
      </w:r>
      <w:r w:rsidR="00275681">
        <w:rPr>
          <w:b/>
          <w:sz w:val="24"/>
        </w:rPr>
        <w:t>е</w:t>
      </w:r>
      <w:r w:rsidRPr="00596EAA">
        <w:rPr>
          <w:b/>
          <w:sz w:val="24"/>
        </w:rPr>
        <w:t xml:space="preserve"> </w:t>
      </w:r>
      <w:r w:rsidR="004D710B">
        <w:rPr>
          <w:b/>
          <w:sz w:val="24"/>
        </w:rPr>
        <w:t>не допускается размещать</w:t>
      </w:r>
      <w:r w:rsidRPr="00596EAA">
        <w:rPr>
          <w:b/>
          <w:sz w:val="24"/>
        </w:rPr>
        <w:t>:</w:t>
      </w:r>
    </w:p>
    <w:p w:rsidR="009746C2" w:rsidRDefault="009746C2" w:rsidP="002738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746C2">
        <w:rPr>
          <w:rFonts w:ascii="Times New Roman" w:hAnsi="Times New Roman" w:cs="Times New Roman"/>
          <w:sz w:val="24"/>
          <w:szCs w:val="24"/>
        </w:rPr>
        <w:t xml:space="preserve">жилую застройку, включая отдельные жилые дома; </w:t>
      </w:r>
    </w:p>
    <w:p w:rsidR="009746C2" w:rsidRPr="009746C2" w:rsidRDefault="009746C2" w:rsidP="002738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746C2">
        <w:rPr>
          <w:rFonts w:ascii="Times New Roman" w:hAnsi="Times New Roman" w:cs="Times New Roman"/>
          <w:sz w:val="24"/>
          <w:szCs w:val="24"/>
        </w:rPr>
        <w:t>ландшафтно-рекреационные зоны;</w:t>
      </w:r>
    </w:p>
    <w:p w:rsidR="009746C2" w:rsidRPr="009746C2" w:rsidRDefault="009746C2" w:rsidP="002738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746C2">
        <w:rPr>
          <w:rFonts w:ascii="Times New Roman" w:hAnsi="Times New Roman" w:cs="Times New Roman"/>
          <w:sz w:val="24"/>
          <w:szCs w:val="24"/>
        </w:rPr>
        <w:t>зоны отдыха;</w:t>
      </w:r>
    </w:p>
    <w:p w:rsidR="009746C2" w:rsidRPr="009746C2" w:rsidRDefault="009746C2" w:rsidP="002738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746C2">
        <w:rPr>
          <w:rFonts w:ascii="Times New Roman" w:hAnsi="Times New Roman" w:cs="Times New Roman"/>
          <w:sz w:val="24"/>
          <w:szCs w:val="24"/>
        </w:rPr>
        <w:t>территории курортов, санаториев, домов отдыха;</w:t>
      </w:r>
    </w:p>
    <w:p w:rsidR="009746C2" w:rsidRPr="009746C2" w:rsidRDefault="009746C2" w:rsidP="0027389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746C2">
        <w:rPr>
          <w:rFonts w:ascii="Times New Roman" w:hAnsi="Times New Roman" w:cs="Times New Roman"/>
          <w:sz w:val="24"/>
          <w:szCs w:val="24"/>
        </w:rPr>
        <w:t>территории садоводческих товариществ и коттеджной застройки</w:t>
      </w:r>
    </w:p>
    <w:p w:rsidR="005F44F5" w:rsidRDefault="005F44F5" w:rsidP="0027389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коллективных или индивидуальных дачных и садово-огородных участков;</w:t>
      </w:r>
    </w:p>
    <w:p w:rsidR="009746C2" w:rsidRDefault="009746C2" w:rsidP="0027389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спортивны</w:t>
      </w:r>
      <w:r>
        <w:rPr>
          <w:rFonts w:ascii="Times New Roman" w:hAnsi="Times New Roman" w:cs="Times New Roman"/>
          <w:sz w:val="24"/>
          <w:szCs w:val="24"/>
        </w:rPr>
        <w:t>е</w:t>
      </w:r>
      <w:r w:rsidRPr="00596EAA">
        <w:rPr>
          <w:rFonts w:ascii="Times New Roman" w:hAnsi="Times New Roman" w:cs="Times New Roman"/>
          <w:sz w:val="24"/>
          <w:szCs w:val="24"/>
        </w:rPr>
        <w:t xml:space="preserve"> сооружени</w:t>
      </w:r>
      <w:r>
        <w:rPr>
          <w:rFonts w:ascii="Times New Roman" w:hAnsi="Times New Roman" w:cs="Times New Roman"/>
          <w:sz w:val="24"/>
          <w:szCs w:val="24"/>
        </w:rPr>
        <w:t>я</w:t>
      </w:r>
      <w:r w:rsidRPr="00596EAA">
        <w:rPr>
          <w:rFonts w:ascii="Times New Roman" w:hAnsi="Times New Roman" w:cs="Times New Roman"/>
          <w:sz w:val="24"/>
          <w:szCs w:val="24"/>
        </w:rPr>
        <w:t>;</w:t>
      </w:r>
    </w:p>
    <w:p w:rsidR="006642F2" w:rsidRDefault="009746C2" w:rsidP="00273896">
      <w:pPr>
        <w:pStyle w:val="31"/>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детские площадки;</w:t>
      </w:r>
    </w:p>
    <w:p w:rsidR="009746C2" w:rsidRPr="006642F2" w:rsidRDefault="009746C2" w:rsidP="00273896">
      <w:pPr>
        <w:pStyle w:val="31"/>
        <w:spacing w:after="0" w:line="240" w:lineRule="auto"/>
        <w:ind w:firstLine="567"/>
        <w:rPr>
          <w:rFonts w:ascii="Times New Roman" w:hAnsi="Times New Roman" w:cs="Times New Roman"/>
          <w:sz w:val="24"/>
          <w:szCs w:val="24"/>
        </w:rPr>
      </w:pPr>
      <w:r w:rsidRPr="009746C2">
        <w:rPr>
          <w:rFonts w:ascii="Times New Roman" w:hAnsi="Times New Roman" w:cs="Times New Roman"/>
          <w:color w:val="000000" w:themeColor="text1"/>
          <w:sz w:val="24"/>
          <w:szCs w:val="24"/>
        </w:rPr>
        <w:t>- образовательны</w:t>
      </w:r>
      <w:r>
        <w:rPr>
          <w:rFonts w:ascii="Times New Roman" w:hAnsi="Times New Roman" w:cs="Times New Roman"/>
          <w:color w:val="000000" w:themeColor="text1"/>
          <w:sz w:val="24"/>
          <w:szCs w:val="24"/>
        </w:rPr>
        <w:t>е</w:t>
      </w:r>
      <w:r w:rsidRPr="009746C2">
        <w:rPr>
          <w:rFonts w:ascii="Times New Roman" w:hAnsi="Times New Roman" w:cs="Times New Roman"/>
          <w:color w:val="000000" w:themeColor="text1"/>
          <w:sz w:val="24"/>
          <w:szCs w:val="24"/>
        </w:rPr>
        <w:t xml:space="preserve"> и детски</w:t>
      </w:r>
      <w:r>
        <w:rPr>
          <w:rFonts w:ascii="Times New Roman" w:hAnsi="Times New Roman" w:cs="Times New Roman"/>
          <w:color w:val="000000" w:themeColor="text1"/>
          <w:sz w:val="24"/>
          <w:szCs w:val="24"/>
        </w:rPr>
        <w:t>е</w:t>
      </w:r>
      <w:r w:rsidRPr="009746C2">
        <w:rPr>
          <w:rFonts w:ascii="Times New Roman" w:hAnsi="Times New Roman" w:cs="Times New Roman"/>
          <w:color w:val="000000" w:themeColor="text1"/>
          <w:sz w:val="24"/>
          <w:szCs w:val="24"/>
        </w:rPr>
        <w:t xml:space="preserve"> учреждени</w:t>
      </w:r>
      <w:r>
        <w:rPr>
          <w:rFonts w:ascii="Times New Roman" w:hAnsi="Times New Roman" w:cs="Times New Roman"/>
          <w:color w:val="000000" w:themeColor="text1"/>
          <w:sz w:val="24"/>
          <w:szCs w:val="24"/>
        </w:rPr>
        <w:t>я</w:t>
      </w:r>
      <w:r w:rsidRPr="009746C2">
        <w:rPr>
          <w:rFonts w:ascii="Times New Roman" w:hAnsi="Times New Roman" w:cs="Times New Roman"/>
          <w:color w:val="000000" w:themeColor="text1"/>
          <w:sz w:val="24"/>
          <w:szCs w:val="24"/>
        </w:rPr>
        <w:t>;</w:t>
      </w:r>
    </w:p>
    <w:p w:rsidR="009746C2" w:rsidRPr="009746C2" w:rsidRDefault="009746C2" w:rsidP="00273896">
      <w:pPr>
        <w:pStyle w:val="31"/>
        <w:spacing w:after="0" w:line="240" w:lineRule="auto"/>
        <w:ind w:firstLine="567"/>
        <w:jc w:val="both"/>
        <w:rPr>
          <w:rFonts w:ascii="Times New Roman" w:hAnsi="Times New Roman" w:cs="Times New Roman"/>
          <w:sz w:val="24"/>
          <w:szCs w:val="24"/>
        </w:rPr>
      </w:pPr>
      <w:r w:rsidRPr="009746C2">
        <w:rPr>
          <w:rFonts w:ascii="Times New Roman" w:hAnsi="Times New Roman" w:cs="Times New Roman"/>
          <w:sz w:val="24"/>
          <w:szCs w:val="24"/>
        </w:rPr>
        <w:t>- лечебно-профилактические и оздоровительные учреждения общего пользования;</w:t>
      </w:r>
    </w:p>
    <w:p w:rsidR="009746C2" w:rsidRDefault="005F44F5" w:rsidP="0027389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w:t>
      </w:r>
      <w:r w:rsidR="009746C2">
        <w:rPr>
          <w:rFonts w:ascii="Times New Roman" w:hAnsi="Times New Roman" w:cs="Times New Roman"/>
          <w:sz w:val="24"/>
          <w:szCs w:val="24"/>
        </w:rPr>
        <w:t>объекты</w:t>
      </w:r>
      <w:r w:rsidRPr="00596EAA">
        <w:rPr>
          <w:rFonts w:ascii="Times New Roman" w:hAnsi="Times New Roman" w:cs="Times New Roman"/>
          <w:sz w:val="24"/>
          <w:szCs w:val="24"/>
        </w:rPr>
        <w:t xml:space="preserve"> по производству лекарственных веществ</w:t>
      </w:r>
      <w:r w:rsidR="00911987">
        <w:rPr>
          <w:rFonts w:ascii="Times New Roman" w:hAnsi="Times New Roman" w:cs="Times New Roman"/>
          <w:sz w:val="24"/>
          <w:szCs w:val="24"/>
        </w:rPr>
        <w:t>, лекарственных средств и (или)</w:t>
      </w:r>
    </w:p>
    <w:p w:rsidR="005F44F5" w:rsidRPr="00596EAA" w:rsidRDefault="005F44F5" w:rsidP="00273896">
      <w:pPr>
        <w:pStyle w:val="31"/>
        <w:spacing w:after="0" w:line="240" w:lineRule="auto"/>
        <w:jc w:val="both"/>
        <w:rPr>
          <w:rFonts w:ascii="Times New Roman" w:hAnsi="Times New Roman" w:cs="Times New Roman"/>
          <w:sz w:val="24"/>
          <w:szCs w:val="24"/>
        </w:rPr>
      </w:pPr>
      <w:r w:rsidRPr="00596EAA">
        <w:rPr>
          <w:rFonts w:ascii="Times New Roman" w:hAnsi="Times New Roman" w:cs="Times New Roman"/>
          <w:sz w:val="24"/>
          <w:szCs w:val="24"/>
        </w:rPr>
        <w:t>лекарственных форм;</w:t>
      </w:r>
    </w:p>
    <w:p w:rsidR="009746C2" w:rsidRDefault="005F44F5" w:rsidP="0027389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склады сырья </w:t>
      </w:r>
      <w:r w:rsidR="009746C2">
        <w:rPr>
          <w:rFonts w:ascii="Times New Roman" w:hAnsi="Times New Roman" w:cs="Times New Roman"/>
          <w:sz w:val="24"/>
          <w:szCs w:val="24"/>
        </w:rPr>
        <w:t xml:space="preserve"> и полупродуктов для фармацевтических предприятий;</w:t>
      </w:r>
    </w:p>
    <w:p w:rsidR="005F44F5" w:rsidRPr="00596EAA" w:rsidRDefault="009746C2"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объекты</w:t>
      </w:r>
      <w:r w:rsidR="005F44F5" w:rsidRPr="00596EAA">
        <w:rPr>
          <w:rFonts w:ascii="Times New Roman" w:hAnsi="Times New Roman" w:cs="Times New Roman"/>
          <w:sz w:val="24"/>
          <w:szCs w:val="24"/>
        </w:rPr>
        <w:t xml:space="preserve"> пищевых отраслей промышленности;</w:t>
      </w:r>
    </w:p>
    <w:p w:rsidR="005F44F5" w:rsidRPr="00596EAA" w:rsidRDefault="005F44F5" w:rsidP="0027389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оптовые склады продовольственного сырья и пищевых продуктов;</w:t>
      </w:r>
    </w:p>
    <w:p w:rsidR="005F44F5" w:rsidRPr="00596EAA" w:rsidRDefault="005F44F5" w:rsidP="00273896">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комплексы водопроводных сооружений для подготовки и хранения питьевой воды</w:t>
      </w:r>
      <w:r w:rsidR="00911987">
        <w:rPr>
          <w:rFonts w:ascii="Times New Roman" w:hAnsi="Times New Roman" w:cs="Times New Roman"/>
          <w:sz w:val="24"/>
          <w:szCs w:val="24"/>
        </w:rPr>
        <w:t>,</w:t>
      </w:r>
      <w:r w:rsidR="00273896">
        <w:rPr>
          <w:rFonts w:ascii="Times New Roman" w:hAnsi="Times New Roman" w:cs="Times New Roman"/>
          <w:sz w:val="24"/>
          <w:szCs w:val="24"/>
        </w:rPr>
        <w:t xml:space="preserve"> </w:t>
      </w:r>
      <w:r w:rsidR="009746C2">
        <w:rPr>
          <w:rFonts w:ascii="Times New Roman" w:hAnsi="Times New Roman" w:cs="Times New Roman"/>
          <w:sz w:val="24"/>
          <w:szCs w:val="24"/>
        </w:rPr>
        <w:t>которые могу повлиять на качество продукции.</w:t>
      </w:r>
    </w:p>
    <w:p w:rsidR="005F44F5" w:rsidRPr="00596EAA" w:rsidRDefault="005F44F5" w:rsidP="00571975">
      <w:pPr>
        <w:spacing w:after="0" w:line="240" w:lineRule="auto"/>
        <w:ind w:firstLine="567"/>
        <w:jc w:val="both"/>
        <w:rPr>
          <w:rFonts w:ascii="Times New Roman" w:hAnsi="Times New Roman" w:cs="Times New Roman"/>
          <w:b/>
          <w:sz w:val="24"/>
          <w:szCs w:val="24"/>
        </w:rPr>
      </w:pPr>
      <w:r w:rsidRPr="00596EAA">
        <w:rPr>
          <w:rFonts w:ascii="Times New Roman" w:hAnsi="Times New Roman" w:cs="Times New Roman"/>
          <w:b/>
          <w:sz w:val="24"/>
          <w:szCs w:val="24"/>
        </w:rPr>
        <w:t>В границах санитарно</w:t>
      </w:r>
      <w:r w:rsidR="00B97AA6">
        <w:rPr>
          <w:rFonts w:ascii="Times New Roman" w:hAnsi="Times New Roman" w:cs="Times New Roman"/>
          <w:b/>
          <w:sz w:val="24"/>
          <w:szCs w:val="24"/>
        </w:rPr>
        <w:t>-з</w:t>
      </w:r>
      <w:r w:rsidRPr="00596EAA">
        <w:rPr>
          <w:rFonts w:ascii="Times New Roman" w:hAnsi="Times New Roman" w:cs="Times New Roman"/>
          <w:b/>
          <w:sz w:val="24"/>
          <w:szCs w:val="24"/>
        </w:rPr>
        <w:t>ащитн</w:t>
      </w:r>
      <w:r w:rsidR="009227F9">
        <w:rPr>
          <w:rFonts w:ascii="Times New Roman" w:hAnsi="Times New Roman" w:cs="Times New Roman"/>
          <w:b/>
          <w:sz w:val="24"/>
          <w:szCs w:val="24"/>
        </w:rPr>
        <w:t>ой</w:t>
      </w:r>
      <w:r w:rsidRPr="00596EAA">
        <w:rPr>
          <w:rFonts w:ascii="Times New Roman" w:hAnsi="Times New Roman" w:cs="Times New Roman"/>
          <w:b/>
          <w:sz w:val="24"/>
          <w:szCs w:val="24"/>
        </w:rPr>
        <w:t xml:space="preserve"> зон</w:t>
      </w:r>
      <w:r w:rsidR="009227F9">
        <w:rPr>
          <w:rFonts w:ascii="Times New Roman" w:hAnsi="Times New Roman" w:cs="Times New Roman"/>
          <w:b/>
          <w:sz w:val="24"/>
          <w:szCs w:val="24"/>
        </w:rPr>
        <w:t>ы промышленного объекта или производства допускается размещать</w:t>
      </w:r>
      <w:r w:rsidRPr="00596EAA">
        <w:rPr>
          <w:rFonts w:ascii="Times New Roman" w:hAnsi="Times New Roman" w:cs="Times New Roman"/>
          <w:b/>
          <w:sz w:val="24"/>
          <w:szCs w:val="24"/>
        </w:rPr>
        <w:t>:</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нежилые помещения для дежурного авари</w:t>
      </w:r>
      <w:r w:rsidR="00366703">
        <w:rPr>
          <w:rFonts w:ascii="Times New Roman" w:hAnsi="Times New Roman" w:cs="Times New Roman"/>
          <w:sz w:val="24"/>
          <w:szCs w:val="24"/>
        </w:rPr>
        <w:t>йного персонала, помещения для п</w:t>
      </w:r>
      <w:r w:rsidRPr="009227F9">
        <w:rPr>
          <w:rFonts w:ascii="Times New Roman" w:hAnsi="Times New Roman" w:cs="Times New Roman"/>
          <w:sz w:val="24"/>
          <w:szCs w:val="24"/>
        </w:rPr>
        <w:t>ребывания работающих по вахтовому методу (не более двух недель);</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здания управления;</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конструкторские бюро;</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здания административного назначения;</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научно-исследовательские лаборатории;</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поликлиники;</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спортивно-оздоровительные сооружения закрытого типа;</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227F9">
        <w:rPr>
          <w:rFonts w:ascii="Times New Roman" w:hAnsi="Times New Roman" w:cs="Times New Roman"/>
          <w:sz w:val="24"/>
          <w:szCs w:val="24"/>
        </w:rPr>
        <w:t>бани;</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прачечные;</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объекты торговли и общественного питания;</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мотели;</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гостиницы;</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гаражи;</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площадки и сооружения для хранения общественного и индивидуального транспорта;</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пожарные депо;</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местные и транзитные коммуникации;</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ЛЭП;</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электроподстанции;</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нефте- и газопроводы;</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артезианские скважины для технического водоснабжения;</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водоохлаждающие сооружения для подготовки технической воды;</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канализационные насосные станции;</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сооружения оборотного водоснабжения;</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автозаправочные станции;</w:t>
      </w:r>
    </w:p>
    <w:p w:rsidR="009227F9" w:rsidRPr="009227F9" w:rsidRDefault="009227F9" w:rsidP="00273896">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227F9">
        <w:rPr>
          <w:rFonts w:ascii="Times New Roman" w:hAnsi="Times New Roman" w:cs="Times New Roman"/>
          <w:sz w:val="24"/>
          <w:szCs w:val="24"/>
        </w:rPr>
        <w:t>станции технического обслуживания автомобилей.</w:t>
      </w:r>
    </w:p>
    <w:p w:rsidR="005F44F5" w:rsidRPr="00596EAA" w:rsidRDefault="005F44F5" w:rsidP="00571975">
      <w:pPr>
        <w:pStyle w:val="31"/>
        <w:spacing w:after="0" w:line="240" w:lineRule="auto"/>
        <w:ind w:firstLine="567"/>
        <w:jc w:val="both"/>
        <w:rPr>
          <w:rFonts w:ascii="Times New Roman" w:hAnsi="Times New Roman" w:cs="Times New Roman"/>
          <w:b/>
          <w:sz w:val="24"/>
          <w:szCs w:val="24"/>
        </w:rPr>
      </w:pPr>
      <w:r w:rsidRPr="00596EAA">
        <w:rPr>
          <w:rFonts w:ascii="Times New Roman" w:hAnsi="Times New Roman" w:cs="Times New Roman"/>
          <w:i/>
          <w:sz w:val="24"/>
          <w:szCs w:val="24"/>
        </w:rPr>
        <w:t xml:space="preserve"> </w:t>
      </w:r>
      <w:r w:rsidRPr="00596EAA">
        <w:rPr>
          <w:rFonts w:ascii="Times New Roman" w:hAnsi="Times New Roman" w:cs="Times New Roman"/>
          <w:b/>
          <w:sz w:val="24"/>
          <w:szCs w:val="24"/>
        </w:rPr>
        <w:t xml:space="preserve">В границах водоохранных зон запрещается: </w:t>
      </w:r>
      <w:bookmarkStart w:id="409" w:name="p921"/>
      <w:bookmarkEnd w:id="409"/>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использование сточных вод в целях регулирования плодородия  почв;</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bookmarkStart w:id="410" w:name="p922"/>
      <w:bookmarkEnd w:id="410"/>
      <w:r w:rsidRPr="00596EAA">
        <w:rPr>
          <w:rFonts w:ascii="Times New Roman" w:hAnsi="Times New Roman" w:cs="Times New Roman"/>
          <w:sz w:val="24"/>
          <w:szCs w:val="24"/>
        </w:rPr>
        <w:t>-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bookmarkStart w:id="411" w:name="p923"/>
      <w:bookmarkStart w:id="412" w:name="p924"/>
      <w:bookmarkStart w:id="413" w:name="p925"/>
      <w:bookmarkEnd w:id="411"/>
      <w:bookmarkEnd w:id="412"/>
      <w:bookmarkEnd w:id="413"/>
      <w:r w:rsidRPr="00596EAA">
        <w:rPr>
          <w:rFonts w:ascii="Times New Roman" w:hAnsi="Times New Roman" w:cs="Times New Roman"/>
          <w:sz w:val="24"/>
          <w:szCs w:val="24"/>
        </w:rPr>
        <w:t>- осуществление авиационных мер по борьбе с вредными организмами;</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bookmarkStart w:id="414" w:name="p926"/>
      <w:bookmarkEnd w:id="414"/>
      <w:r w:rsidRPr="00596EAA">
        <w:rPr>
          <w:rFonts w:ascii="Times New Roman" w:hAnsi="Times New Roman" w:cs="Times New Roman"/>
          <w:sz w:val="24"/>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D710B" w:rsidRPr="004D710B" w:rsidRDefault="004D710B" w:rsidP="00571975">
      <w:pPr>
        <w:pStyle w:val="31"/>
        <w:spacing w:after="0" w:line="240" w:lineRule="auto"/>
        <w:ind w:firstLine="567"/>
        <w:jc w:val="both"/>
        <w:rPr>
          <w:rFonts w:ascii="Times New Roman" w:hAnsi="Times New Roman" w:cs="Times New Roman"/>
          <w:sz w:val="24"/>
          <w:szCs w:val="24"/>
        </w:rPr>
      </w:pPr>
      <w:bookmarkStart w:id="415" w:name="p927"/>
      <w:bookmarkEnd w:id="415"/>
      <w:r w:rsidRPr="004D710B">
        <w:rPr>
          <w:rFonts w:ascii="Times New Roman" w:hAnsi="Times New Roman" w:cs="Times New Roman"/>
          <w:sz w:val="24"/>
          <w:szCs w:val="24"/>
        </w:rPr>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D710B" w:rsidRPr="004D710B" w:rsidRDefault="004D710B" w:rsidP="00571975">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D710B">
        <w:rPr>
          <w:rFonts w:ascii="Times New Roman" w:hAnsi="Times New Roman" w:cs="Times New Roman"/>
          <w:sz w:val="24"/>
          <w:szCs w:val="24"/>
        </w:rPr>
        <w:t>размещение специализированных хранилищ пестицидов и агрохимикатов, применение пестицидов и агрохимикатов;</w:t>
      </w:r>
    </w:p>
    <w:p w:rsidR="004D710B" w:rsidRPr="004D710B" w:rsidRDefault="004D710B" w:rsidP="00571975">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D710B">
        <w:rPr>
          <w:rFonts w:ascii="Times New Roman" w:hAnsi="Times New Roman" w:cs="Times New Roman"/>
          <w:sz w:val="24"/>
          <w:szCs w:val="24"/>
        </w:rPr>
        <w:t>сброс сточных, в том числе дренажных, вод;</w:t>
      </w:r>
    </w:p>
    <w:p w:rsidR="005F44F5" w:rsidRPr="00596EAA" w:rsidRDefault="004D710B" w:rsidP="00571975">
      <w:pPr>
        <w:pStyle w:val="3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D710B">
        <w:rPr>
          <w:rFonts w:ascii="Times New Roman" w:hAnsi="Times New Roman" w:cs="Times New Roman"/>
          <w:sz w:val="24"/>
          <w:szCs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w:t>
      </w:r>
      <w:hyperlink r:id="rId88" w:anchor="block_7" w:history="1">
        <w:r w:rsidRPr="004D710B">
          <w:rPr>
            <w:rFonts w:ascii="Times New Roman" w:hAnsi="Times New Roman" w:cs="Times New Roman"/>
            <w:sz w:val="24"/>
            <w:szCs w:val="24"/>
          </w:rPr>
          <w:t>законодательством</w:t>
        </w:r>
      </w:hyperlink>
      <w:r w:rsidRPr="004D710B">
        <w:rPr>
          <w:rFonts w:ascii="Times New Roman" w:hAnsi="Times New Roman" w:cs="Times New Roman"/>
          <w:sz w:val="24"/>
          <w:szCs w:val="24"/>
        </w:rPr>
        <w:t>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89" w:anchor="block_191" w:history="1">
        <w:r w:rsidRPr="004D710B">
          <w:rPr>
            <w:rFonts w:ascii="Times New Roman" w:hAnsi="Times New Roman" w:cs="Times New Roman"/>
            <w:sz w:val="24"/>
            <w:szCs w:val="24"/>
          </w:rPr>
          <w:t>статьей 19.1</w:t>
        </w:r>
      </w:hyperlink>
      <w:r w:rsidRPr="004D710B">
        <w:rPr>
          <w:rFonts w:ascii="Times New Roman" w:hAnsi="Times New Roman" w:cs="Times New Roman"/>
          <w:sz w:val="24"/>
          <w:szCs w:val="24"/>
        </w:rPr>
        <w:t> Закона Российской Федерации от 21 февраля 1992 года N 2395-I "О недрах").</w:t>
      </w:r>
    </w:p>
    <w:p w:rsidR="00911987" w:rsidRDefault="005F44F5" w:rsidP="000160FE">
      <w:pPr>
        <w:pStyle w:val="31"/>
        <w:spacing w:after="0" w:line="240" w:lineRule="auto"/>
        <w:ind w:firstLine="567"/>
        <w:jc w:val="both"/>
        <w:rPr>
          <w:rFonts w:ascii="Times New Roman" w:hAnsi="Times New Roman" w:cs="Times New Roman"/>
          <w:b/>
          <w:sz w:val="24"/>
          <w:szCs w:val="24"/>
        </w:rPr>
      </w:pPr>
      <w:r w:rsidRPr="00596EAA">
        <w:rPr>
          <w:rFonts w:ascii="Times New Roman" w:hAnsi="Times New Roman" w:cs="Times New Roman"/>
          <w:sz w:val="24"/>
          <w:szCs w:val="24"/>
        </w:rPr>
        <w:t xml:space="preserve"> </w:t>
      </w:r>
      <w:r w:rsidRPr="00596EAA">
        <w:rPr>
          <w:rFonts w:ascii="Times New Roman" w:hAnsi="Times New Roman" w:cs="Times New Roman"/>
          <w:b/>
          <w:sz w:val="24"/>
          <w:szCs w:val="24"/>
        </w:rPr>
        <w:t>В границах водоохранных зон допускаются</w:t>
      </w:r>
      <w:r w:rsidRPr="00596EAA">
        <w:rPr>
          <w:rFonts w:ascii="Times New Roman" w:hAnsi="Times New Roman" w:cs="Times New Roman"/>
          <w:sz w:val="24"/>
          <w:szCs w:val="24"/>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w:t>
      </w:r>
      <w:r w:rsidRPr="00BC681C">
        <w:rPr>
          <w:rFonts w:ascii="Times New Roman" w:hAnsi="Times New Roman" w:cs="Times New Roman"/>
          <w:color w:val="000000" w:themeColor="text1"/>
          <w:sz w:val="24"/>
          <w:szCs w:val="24"/>
        </w:rPr>
        <w:t xml:space="preserve"> </w:t>
      </w:r>
      <w:hyperlink r:id="rId90" w:tooltip="Федеральный закон от 10.01.2002 N 7-ФЗ (ред. от 18.07.2011) &quot;Об охране окружающей среды&quot; (с изм. и доп., вступающими в силу с 01.08.2011)" w:history="1">
        <w:r w:rsidRPr="00BC681C">
          <w:rPr>
            <w:rStyle w:val="aff"/>
            <w:rFonts w:ascii="Times New Roman" w:hAnsi="Times New Roman" w:cs="Times New Roman"/>
            <w:color w:val="000000" w:themeColor="text1"/>
            <w:sz w:val="24"/>
            <w:szCs w:val="24"/>
            <w:u w:val="none"/>
          </w:rPr>
          <w:t>законодательством</w:t>
        </w:r>
      </w:hyperlink>
      <w:r w:rsidRPr="00596EAA">
        <w:rPr>
          <w:rFonts w:ascii="Times New Roman" w:hAnsi="Times New Roman" w:cs="Times New Roman"/>
          <w:sz w:val="24"/>
          <w:szCs w:val="24"/>
        </w:rPr>
        <w:t xml:space="preserve"> в области охраны окружающей среды.</w:t>
      </w:r>
      <w:bookmarkStart w:id="416" w:name="p928"/>
      <w:bookmarkStart w:id="417" w:name="p930"/>
      <w:bookmarkEnd w:id="416"/>
      <w:bookmarkEnd w:id="417"/>
    </w:p>
    <w:p w:rsidR="005F44F5" w:rsidRPr="00596EAA" w:rsidRDefault="005F44F5" w:rsidP="00571975">
      <w:pPr>
        <w:pStyle w:val="31"/>
        <w:tabs>
          <w:tab w:val="left" w:pos="180"/>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b/>
          <w:sz w:val="24"/>
          <w:szCs w:val="24"/>
        </w:rPr>
        <w:t>Дополнительные ограничения в пределах прибрежных защитных полос</w:t>
      </w:r>
      <w:r w:rsidRPr="00596EAA">
        <w:rPr>
          <w:rFonts w:ascii="Times New Roman" w:hAnsi="Times New Roman" w:cs="Times New Roman"/>
          <w:sz w:val="24"/>
          <w:szCs w:val="24"/>
        </w:rPr>
        <w:t>:</w:t>
      </w:r>
      <w:bookmarkStart w:id="418" w:name="p931"/>
      <w:bookmarkEnd w:id="418"/>
    </w:p>
    <w:p w:rsidR="005F44F5" w:rsidRPr="00596EAA" w:rsidRDefault="005F44F5" w:rsidP="00571975">
      <w:pPr>
        <w:pStyle w:val="31"/>
        <w:tabs>
          <w:tab w:val="left" w:pos="180"/>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 распашка земель;</w:t>
      </w:r>
    </w:p>
    <w:p w:rsidR="005F44F5" w:rsidRPr="00596EAA" w:rsidRDefault="005F44F5" w:rsidP="00571975">
      <w:pPr>
        <w:pStyle w:val="31"/>
        <w:tabs>
          <w:tab w:val="left" w:pos="720"/>
        </w:tabs>
        <w:spacing w:after="0" w:line="240" w:lineRule="auto"/>
        <w:ind w:firstLine="567"/>
        <w:jc w:val="both"/>
        <w:rPr>
          <w:rFonts w:ascii="Times New Roman" w:hAnsi="Times New Roman" w:cs="Times New Roman"/>
          <w:sz w:val="24"/>
          <w:szCs w:val="24"/>
        </w:rPr>
      </w:pPr>
      <w:bookmarkStart w:id="419" w:name="p932"/>
      <w:bookmarkEnd w:id="419"/>
      <w:r w:rsidRPr="00596EAA">
        <w:rPr>
          <w:rFonts w:ascii="Times New Roman" w:hAnsi="Times New Roman" w:cs="Times New Roman"/>
          <w:sz w:val="24"/>
          <w:szCs w:val="24"/>
        </w:rPr>
        <w:t>- размещение отвалов размываемых грунтов;</w:t>
      </w:r>
    </w:p>
    <w:p w:rsidR="005F44F5" w:rsidRPr="007C5CE3" w:rsidRDefault="005F44F5" w:rsidP="007C5CE3">
      <w:pPr>
        <w:spacing w:after="0" w:line="240" w:lineRule="auto"/>
        <w:ind w:firstLine="540"/>
        <w:jc w:val="both"/>
        <w:rPr>
          <w:rFonts w:ascii="Times New Roman" w:eastAsia="Times New Roman" w:hAnsi="Times New Roman" w:cs="Times New Roman"/>
          <w:sz w:val="24"/>
          <w:szCs w:val="24"/>
          <w:lang w:eastAsia="ru-RU"/>
        </w:rPr>
      </w:pPr>
      <w:bookmarkStart w:id="420" w:name="p933"/>
      <w:bookmarkEnd w:id="420"/>
      <w:r w:rsidRPr="00596EAA">
        <w:rPr>
          <w:rFonts w:ascii="Times New Roman" w:hAnsi="Times New Roman" w:cs="Times New Roman"/>
          <w:sz w:val="24"/>
          <w:szCs w:val="24"/>
        </w:rPr>
        <w:t>- выпас сельскохозяйственных животных и организация для них летних лагерей, в</w:t>
      </w:r>
      <w:r w:rsidRPr="007C5CE3">
        <w:rPr>
          <w:rFonts w:ascii="Times New Roman" w:eastAsia="Times New Roman" w:hAnsi="Times New Roman" w:cs="Times New Roman"/>
          <w:sz w:val="24"/>
          <w:szCs w:val="24"/>
          <w:lang w:eastAsia="ru-RU"/>
        </w:rPr>
        <w:t>анн.</w:t>
      </w:r>
    </w:p>
    <w:p w:rsidR="007C5CE3" w:rsidRPr="007C5CE3" w:rsidRDefault="007C5CE3" w:rsidP="007C5CE3">
      <w:pPr>
        <w:spacing w:after="0" w:line="240" w:lineRule="auto"/>
        <w:ind w:firstLine="540"/>
        <w:jc w:val="both"/>
        <w:rPr>
          <w:rFonts w:ascii="Times New Roman" w:eastAsia="Times New Roman" w:hAnsi="Times New Roman" w:cs="Times New Roman"/>
          <w:sz w:val="24"/>
          <w:szCs w:val="24"/>
          <w:lang w:eastAsia="ru-RU"/>
        </w:rPr>
      </w:pPr>
      <w:r w:rsidRPr="007C5CE3">
        <w:rPr>
          <w:rFonts w:ascii="Times New Roman" w:eastAsia="Times New Roman" w:hAnsi="Times New Roman" w:cs="Times New Roman"/>
          <w:sz w:val="24"/>
          <w:szCs w:val="24"/>
          <w:lang w:eastAsia="ru-RU"/>
        </w:rPr>
        <w:t xml:space="preserve">Согласно ст. 6 Водного Кодекса Российской Федерации, вдоль береговой линии водных объектов общего пользования устанавливается полоса земли (береговая полоса), предназначенная для общего пользования шириной 5-20 м. Каждый гражданин вправе пользоваться береговой полосой водных объектов общего пользования для передвижения и пребывания около них. </w:t>
      </w:r>
    </w:p>
    <w:p w:rsidR="005F44F5" w:rsidRPr="00596EAA" w:rsidRDefault="005F44F5" w:rsidP="00571975">
      <w:pPr>
        <w:pStyle w:val="31"/>
        <w:spacing w:after="0" w:line="240" w:lineRule="auto"/>
        <w:ind w:firstLine="567"/>
        <w:jc w:val="both"/>
        <w:rPr>
          <w:rFonts w:ascii="Times New Roman" w:hAnsi="Times New Roman" w:cs="Times New Roman"/>
          <w:b/>
          <w:sz w:val="24"/>
          <w:szCs w:val="24"/>
        </w:rPr>
      </w:pPr>
      <w:r w:rsidRPr="00596EAA">
        <w:rPr>
          <w:rFonts w:ascii="Times New Roman" w:hAnsi="Times New Roman" w:cs="Times New Roman"/>
          <w:b/>
          <w:sz w:val="24"/>
          <w:szCs w:val="24"/>
        </w:rPr>
        <w:t>В границах зон санитарной охраны источников питьевого водоснабжения запрещается:</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w:t>
      </w:r>
      <w:r w:rsidRPr="00596EAA">
        <w:rPr>
          <w:rFonts w:ascii="Times New Roman" w:hAnsi="Times New Roman" w:cs="Times New Roman"/>
          <w:b/>
          <w:sz w:val="24"/>
          <w:szCs w:val="24"/>
        </w:rPr>
        <w:t>по первому поясу</w:t>
      </w:r>
      <w:r w:rsidRPr="00596EAA">
        <w:rPr>
          <w:rFonts w:ascii="Times New Roman" w:hAnsi="Times New Roman" w:cs="Times New Roman"/>
          <w:sz w:val="24"/>
          <w:szCs w:val="24"/>
        </w:rPr>
        <w:t xml:space="preserve"> -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назначения, размещение жилых и хозяйственно- бытовых зданий, проживание людей, применение ядохимикатов и удобрений. Здания, находящиеся на территории первого пояса, должны быть канализованы. При отсутствии канализации уборные должны быть оборудованы водонепроницаемыми приемниками и располагаться в местах, исключающих загрязнения первого пояса при вывозе нечистот;</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w:t>
      </w:r>
      <w:r w:rsidRPr="00596EAA">
        <w:rPr>
          <w:rFonts w:ascii="Times New Roman" w:hAnsi="Times New Roman" w:cs="Times New Roman"/>
          <w:b/>
          <w:sz w:val="24"/>
          <w:szCs w:val="24"/>
        </w:rPr>
        <w:t>по второму и третьему поясу</w:t>
      </w:r>
      <w:r w:rsidRPr="00596EAA">
        <w:rPr>
          <w:rFonts w:ascii="Times New Roman" w:hAnsi="Times New Roman" w:cs="Times New Roman"/>
          <w:sz w:val="24"/>
          <w:szCs w:val="24"/>
        </w:rPr>
        <w:t xml:space="preserve"> – закачка отработанных вод в подземные горизонты, подземное складирование твердых бытовых отходов и разработки недр земли;</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обуславливающих опасность микробного загрязнения подземных вод.</w:t>
      </w:r>
    </w:p>
    <w:p w:rsidR="005F44F5" w:rsidRPr="00596EAA" w:rsidRDefault="005F44F5" w:rsidP="00571975">
      <w:pPr>
        <w:pStyle w:val="31"/>
        <w:spacing w:after="0" w:line="240" w:lineRule="auto"/>
        <w:ind w:firstLine="567"/>
        <w:jc w:val="both"/>
        <w:rPr>
          <w:rFonts w:ascii="Times New Roman" w:hAnsi="Times New Roman" w:cs="Times New Roman"/>
          <w:b/>
          <w:sz w:val="24"/>
          <w:szCs w:val="24"/>
        </w:rPr>
      </w:pPr>
      <w:bookmarkStart w:id="421" w:name="p934"/>
      <w:bookmarkStart w:id="422" w:name="_Toc197662008"/>
      <w:bookmarkEnd w:id="421"/>
    </w:p>
    <w:p w:rsidR="005F44F5" w:rsidRDefault="00693F04" w:rsidP="00571975">
      <w:pPr>
        <w:pStyle w:val="12"/>
        <w:rPr>
          <w:szCs w:val="24"/>
        </w:rPr>
      </w:pPr>
      <w:bookmarkStart w:id="423" w:name="_Toc401583554"/>
      <w:bookmarkStart w:id="424" w:name="_Toc401584307"/>
      <w:bookmarkStart w:id="425" w:name="_Toc401584383"/>
      <w:bookmarkStart w:id="426" w:name="_Toc401588322"/>
      <w:bookmarkStart w:id="427" w:name="_Toc412663524"/>
      <w:bookmarkStart w:id="428" w:name="_Toc435278438"/>
      <w:r>
        <w:rPr>
          <w:szCs w:val="24"/>
        </w:rPr>
        <w:t>Статья 6</w:t>
      </w:r>
      <w:r w:rsidR="00C55B06">
        <w:rPr>
          <w:szCs w:val="24"/>
        </w:rPr>
        <w:t>4</w:t>
      </w:r>
      <w:r w:rsidR="005F44F5" w:rsidRPr="00876974">
        <w:rPr>
          <w:szCs w:val="24"/>
        </w:rPr>
        <w:t xml:space="preserve">. Зоны </w:t>
      </w:r>
      <w:bookmarkEnd w:id="423"/>
      <w:bookmarkEnd w:id="424"/>
      <w:bookmarkEnd w:id="425"/>
      <w:bookmarkEnd w:id="426"/>
      <w:bookmarkEnd w:id="427"/>
      <w:bookmarkEnd w:id="428"/>
      <w:r w:rsidR="0090146F">
        <w:rPr>
          <w:szCs w:val="24"/>
        </w:rPr>
        <w:t>охраны объектов культурного наследия</w:t>
      </w:r>
    </w:p>
    <w:p w:rsidR="00C61D4C" w:rsidRPr="00AC5051" w:rsidRDefault="00C61D4C" w:rsidP="00AC5051">
      <w:pPr>
        <w:pStyle w:val="31"/>
        <w:tabs>
          <w:tab w:val="left" w:pos="500"/>
        </w:tabs>
        <w:spacing w:after="0" w:line="240" w:lineRule="auto"/>
        <w:ind w:firstLine="567"/>
        <w:jc w:val="both"/>
        <w:rPr>
          <w:rFonts w:ascii="Times New Roman" w:hAnsi="Times New Roman" w:cs="Times New Roman"/>
          <w:sz w:val="24"/>
          <w:szCs w:val="24"/>
        </w:rPr>
      </w:pPr>
      <w:r w:rsidRPr="00AC5051">
        <w:rPr>
          <w:rFonts w:ascii="Times New Roman" w:hAnsi="Times New Roman" w:cs="Times New Roman"/>
          <w:sz w:val="24"/>
          <w:szCs w:val="24"/>
        </w:rPr>
        <w:t xml:space="preserve">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 </w:t>
      </w:r>
    </w:p>
    <w:p w:rsidR="00C61D4C" w:rsidRPr="00AC5051" w:rsidRDefault="00C61D4C" w:rsidP="00AC5051">
      <w:pPr>
        <w:pStyle w:val="31"/>
        <w:tabs>
          <w:tab w:val="left" w:pos="500"/>
        </w:tabs>
        <w:spacing w:after="0" w:line="240" w:lineRule="auto"/>
        <w:ind w:firstLine="567"/>
        <w:jc w:val="both"/>
        <w:rPr>
          <w:rFonts w:ascii="Times New Roman" w:hAnsi="Times New Roman" w:cs="Times New Roman"/>
          <w:sz w:val="24"/>
          <w:szCs w:val="24"/>
        </w:rPr>
      </w:pPr>
      <w:r w:rsidRPr="00AC5051">
        <w:rPr>
          <w:rFonts w:ascii="Times New Roman" w:hAnsi="Times New Roman" w:cs="Times New Roman"/>
          <w:sz w:val="24"/>
          <w:szCs w:val="24"/>
        </w:rPr>
        <w:t>Согласно ст.34 ФЗ от 25 июня 2002 г. №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C61D4C" w:rsidRPr="00AC5051" w:rsidRDefault="00C61D4C" w:rsidP="00AC5051">
      <w:pPr>
        <w:pStyle w:val="31"/>
        <w:tabs>
          <w:tab w:val="left" w:pos="500"/>
        </w:tabs>
        <w:spacing w:after="0" w:line="240" w:lineRule="auto"/>
        <w:ind w:firstLine="567"/>
        <w:jc w:val="both"/>
        <w:rPr>
          <w:rFonts w:ascii="Times New Roman" w:hAnsi="Times New Roman" w:cs="Times New Roman"/>
          <w:sz w:val="24"/>
          <w:szCs w:val="24"/>
        </w:rPr>
      </w:pPr>
      <w:r w:rsidRPr="00AC5051">
        <w:rPr>
          <w:rFonts w:ascii="Times New Roman" w:hAnsi="Times New Roman" w:cs="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C61D4C" w:rsidRPr="00AC5051" w:rsidRDefault="00C61D4C" w:rsidP="00AC5051">
      <w:pPr>
        <w:pStyle w:val="31"/>
        <w:tabs>
          <w:tab w:val="left" w:pos="500"/>
        </w:tabs>
        <w:spacing w:after="0" w:line="240" w:lineRule="auto"/>
        <w:ind w:firstLine="567"/>
        <w:jc w:val="both"/>
        <w:rPr>
          <w:rFonts w:ascii="Times New Roman" w:hAnsi="Times New Roman" w:cs="Times New Roman"/>
          <w:sz w:val="24"/>
          <w:szCs w:val="24"/>
        </w:rPr>
      </w:pPr>
      <w:r w:rsidRPr="00AC5051">
        <w:rPr>
          <w:rFonts w:ascii="Times New Roman" w:hAnsi="Times New Roman" w:cs="Times New Roman"/>
          <w:sz w:val="24"/>
          <w:szCs w:val="24"/>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(далее-объединенная зона охраны объектов культурного наследия).</w:t>
      </w:r>
    </w:p>
    <w:p w:rsidR="00C61D4C" w:rsidRDefault="00C61D4C" w:rsidP="00AC5051">
      <w:pPr>
        <w:pStyle w:val="31"/>
        <w:tabs>
          <w:tab w:val="left" w:pos="500"/>
        </w:tabs>
        <w:spacing w:after="0" w:line="240" w:lineRule="auto"/>
        <w:ind w:firstLine="567"/>
        <w:jc w:val="both"/>
        <w:rPr>
          <w:rFonts w:ascii="Times New Roman" w:hAnsi="Times New Roman" w:cs="Times New Roman"/>
          <w:sz w:val="24"/>
          <w:szCs w:val="24"/>
        </w:rPr>
      </w:pPr>
      <w:r w:rsidRPr="00AC5051">
        <w:rPr>
          <w:rFonts w:ascii="Times New Roman" w:hAnsi="Times New Roman" w:cs="Times New Roman"/>
          <w:sz w:val="24"/>
          <w:szCs w:val="24"/>
        </w:rPr>
        <w:t xml:space="preserve">Порядок разработки проектов зон охраны объектов культурного наследия, проекта объединенной зоны охраны объектов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 согласно положению о зонах охраны объектов культурного наследия (памятников истории и культуры) народов </w:t>
      </w:r>
      <w:r w:rsidRPr="00AC5051">
        <w:rPr>
          <w:rFonts w:ascii="Times New Roman" w:hAnsi="Times New Roman" w:cs="Times New Roman"/>
          <w:sz w:val="24"/>
          <w:szCs w:val="24"/>
        </w:rPr>
        <w:lastRenderedPageBreak/>
        <w:t xml:space="preserve">Российской Федерации, утвержденного постановлением Правительства РФ от 12 сентября 2015 г. №972. </w:t>
      </w:r>
    </w:p>
    <w:p w:rsidR="00A34B8C" w:rsidRPr="00A34B8C" w:rsidRDefault="00A34B8C" w:rsidP="00A34B8C">
      <w:pPr>
        <w:pStyle w:val="ac"/>
        <w:spacing w:before="0" w:beforeAutospacing="0" w:after="255" w:afterAutospacing="0"/>
        <w:ind w:firstLine="567"/>
        <w:jc w:val="both"/>
        <w:rPr>
          <w:rFonts w:ascii="Times New Roman" w:hAnsi="Times New Roman" w:cs="Times New Roman"/>
          <w:color w:val="000000"/>
        </w:rPr>
      </w:pPr>
      <w:r w:rsidRPr="00A34B8C">
        <w:rPr>
          <w:rFonts w:ascii="Times New Roman" w:hAnsi="Times New Roman" w:cs="Times New Roman"/>
          <w:color w:val="000000"/>
        </w:rPr>
        <w:t xml:space="preserve"> 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w:t>
      </w:r>
      <w:r w:rsidRPr="00A34B8C">
        <w:rPr>
          <w:rStyle w:val="apple-converted-space"/>
          <w:rFonts w:ascii="Times New Roman" w:hAnsi="Times New Roman" w:cs="Times New Roman"/>
          <w:color w:val="000000"/>
        </w:rPr>
        <w:t> </w:t>
      </w:r>
      <w:r w:rsidRPr="00A34B8C">
        <w:rPr>
          <w:rFonts w:ascii="Times New Roman" w:hAnsi="Times New Roman" w:cs="Times New Roman"/>
          <w:color w:val="000000"/>
        </w:rPr>
        <w:t>восполнение частично или полностью утраченных элементов и (или) характеристик историко-градостроительной и (или) природной среды);</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ж) иные требования, необходимые для обеспечения сохранности объекта культурного наследия в его историческом и ландшафтном окружении.</w:t>
      </w:r>
    </w:p>
    <w:p w:rsidR="00A34B8C" w:rsidRPr="00A34B8C" w:rsidRDefault="00A34B8C" w:rsidP="00A34B8C">
      <w:pPr>
        <w:pStyle w:val="ac"/>
        <w:spacing w:before="0" w:beforeAutospacing="0" w:after="255" w:afterAutospacing="0"/>
        <w:ind w:firstLine="708"/>
        <w:jc w:val="both"/>
        <w:rPr>
          <w:rFonts w:ascii="Times New Roman" w:hAnsi="Times New Roman" w:cs="Times New Roman"/>
          <w:color w:val="000000"/>
        </w:rPr>
      </w:pPr>
      <w:r w:rsidRPr="00A34B8C">
        <w:rPr>
          <w:rFonts w:ascii="Times New Roman" w:hAnsi="Times New Roman" w:cs="Times New Roman"/>
          <w:color w:val="000000"/>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в) обеспечение визуального восприятия объекта культурного наследия в его историко-градостроительной и природной среде;</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lastRenderedPageBreak/>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 xml:space="preserve"> </w:t>
      </w:r>
      <w:r>
        <w:rPr>
          <w:rFonts w:ascii="Times New Roman" w:hAnsi="Times New Roman" w:cs="Times New Roman"/>
          <w:color w:val="000000"/>
        </w:rPr>
        <w:tab/>
      </w:r>
      <w:r w:rsidRPr="00A34B8C">
        <w:rPr>
          <w:rFonts w:ascii="Times New Roman" w:hAnsi="Times New Roman" w:cs="Times New Roman"/>
          <w:color w:val="000000"/>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A34B8C" w:rsidRPr="00A34B8C" w:rsidRDefault="00A34B8C" w:rsidP="00A34B8C">
      <w:pPr>
        <w:pStyle w:val="ac"/>
        <w:spacing w:before="0" w:beforeAutospacing="0" w:after="255" w:afterAutospacing="0"/>
        <w:jc w:val="both"/>
        <w:rPr>
          <w:rFonts w:ascii="Times New Roman" w:hAnsi="Times New Roman" w:cs="Times New Roman"/>
          <w:color w:val="000000"/>
        </w:rPr>
      </w:pPr>
      <w:r w:rsidRPr="00A34B8C">
        <w:rPr>
          <w:rFonts w:ascii="Times New Roman" w:hAnsi="Times New Roman" w:cs="Times New Roman"/>
          <w:color w:val="000000"/>
        </w:rPr>
        <w:t>д) иные требования, необходимые для сохранения и восстановления (регенерации) охраняемого природного ландшафта.</w:t>
      </w:r>
    </w:p>
    <w:p w:rsidR="00E14E75" w:rsidRPr="00E14E75" w:rsidRDefault="00E14E75" w:rsidP="00E14E75">
      <w:pPr>
        <w:pStyle w:val="31"/>
        <w:tabs>
          <w:tab w:val="left" w:pos="500"/>
        </w:tabs>
        <w:spacing w:after="0" w:line="240" w:lineRule="auto"/>
        <w:ind w:firstLine="567"/>
        <w:jc w:val="both"/>
        <w:rPr>
          <w:rFonts w:ascii="Times New Roman" w:hAnsi="Times New Roman" w:cs="Times New Roman"/>
          <w:sz w:val="24"/>
          <w:szCs w:val="24"/>
        </w:rPr>
      </w:pPr>
      <w:bookmarkStart w:id="429" w:name="_Toc401583555"/>
      <w:bookmarkStart w:id="430" w:name="_Toc401584308"/>
      <w:bookmarkStart w:id="431" w:name="_Toc401584384"/>
      <w:bookmarkStart w:id="432" w:name="_Toc401588323"/>
      <w:bookmarkStart w:id="433" w:name="_Toc412663525"/>
      <w:bookmarkStart w:id="434" w:name="_Toc435278439"/>
      <w:r w:rsidRPr="00E14E75">
        <w:rPr>
          <w:rFonts w:ascii="Times New Roman" w:hAnsi="Times New Roman" w:cs="Times New Roman"/>
          <w:sz w:val="24"/>
          <w:szCs w:val="24"/>
        </w:rPr>
        <w:t>С 3 октября 2016 года Федеральным законом от 05.04.2016 №95-ФЗ Федеральный закон от 25.06.2002 №73-ФЗ «Об объектах культурного наследия (памятниках истории и культуры) народов Российской Федерации» дополнен новой статьей 34.1, согласно которой: до утверждения в установленном порядке проекта зон охраны памятников истории и культуры, находящихся на территории муниципального образования «Городское поселение Звенигово» Звениговского района Республики Марий Эл для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согласно пунктам 3 и 4 дополненной статьи 34.1 Федерального закона от 25 июня 2002 года №73 «Об объектах культурного наследия (памятниках истории и культуры) народов Российской Федерации»  устанавливаются защитные зоны объектов культурного наследия.</w:t>
      </w:r>
    </w:p>
    <w:p w:rsidR="00E14E75" w:rsidRPr="00E14E75" w:rsidRDefault="00E14E75" w:rsidP="00E14E75">
      <w:pPr>
        <w:pStyle w:val="31"/>
        <w:tabs>
          <w:tab w:val="left" w:pos="500"/>
        </w:tabs>
        <w:spacing w:after="0" w:line="240" w:lineRule="auto"/>
        <w:ind w:firstLine="567"/>
        <w:jc w:val="both"/>
        <w:rPr>
          <w:rFonts w:ascii="Times New Roman" w:hAnsi="Times New Roman" w:cs="Times New Roman"/>
          <w:sz w:val="24"/>
          <w:szCs w:val="24"/>
        </w:rPr>
      </w:pPr>
      <w:r w:rsidRPr="00E14E75">
        <w:rPr>
          <w:rFonts w:ascii="Times New Roman" w:hAnsi="Times New Roman" w:cs="Times New Roman"/>
          <w:sz w:val="24"/>
          <w:szCs w:val="24"/>
        </w:rPr>
        <w:t xml:space="preserve">Граница защитной зоны объектов  культурного наследия: «Здание первой больницы в Звениговском кантоне», «Здание отдела гл. механика, здание «Караванки», Здание школы, 1902 г.»  расположенных в границах г. Звенигово,  ввиду отсутствия </w:t>
      </w:r>
      <w:r w:rsidRPr="00E14E75">
        <w:rPr>
          <w:rFonts w:ascii="Times New Roman" w:hAnsi="Times New Roman" w:cs="Times New Roman"/>
          <w:sz w:val="24"/>
          <w:szCs w:val="24"/>
        </w:rPr>
        <w:lastRenderedPageBreak/>
        <w:t>утвержденных границ территории объекта культурного наследия, устанавливается на расстоянии 200 м от линии внешней стены памятника.</w:t>
      </w:r>
    </w:p>
    <w:p w:rsidR="00E14E75" w:rsidRPr="00E14E75" w:rsidRDefault="00E14E75" w:rsidP="00E14E75">
      <w:pPr>
        <w:pStyle w:val="31"/>
        <w:tabs>
          <w:tab w:val="left" w:pos="500"/>
        </w:tabs>
        <w:spacing w:after="0" w:line="240" w:lineRule="auto"/>
        <w:ind w:firstLine="567"/>
        <w:jc w:val="both"/>
        <w:rPr>
          <w:rFonts w:ascii="Times New Roman" w:hAnsi="Times New Roman" w:cs="Times New Roman"/>
          <w:sz w:val="24"/>
          <w:szCs w:val="24"/>
        </w:rPr>
      </w:pPr>
      <w:r w:rsidRPr="00E14E75">
        <w:rPr>
          <w:rFonts w:ascii="Times New Roman" w:hAnsi="Times New Roman" w:cs="Times New Roman"/>
          <w:sz w:val="24"/>
          <w:szCs w:val="24"/>
        </w:rPr>
        <w:t xml:space="preserve">В границах защитных зон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rsidR="00E14E75" w:rsidRPr="0054264C" w:rsidRDefault="00E14E75" w:rsidP="00E14E75">
      <w:pPr>
        <w:pStyle w:val="31"/>
        <w:tabs>
          <w:tab w:val="left" w:pos="500"/>
        </w:tabs>
        <w:spacing w:after="0" w:line="240" w:lineRule="auto"/>
        <w:ind w:firstLine="567"/>
        <w:jc w:val="both"/>
        <w:rPr>
          <w:rFonts w:ascii="Times New Roman" w:hAnsi="Times New Roman" w:cs="Times New Roman"/>
          <w:sz w:val="24"/>
          <w:szCs w:val="24"/>
        </w:rPr>
      </w:pPr>
      <w:r w:rsidRPr="00E14E75">
        <w:rPr>
          <w:rFonts w:ascii="Times New Roman" w:hAnsi="Times New Roman" w:cs="Times New Roman"/>
          <w:sz w:val="24"/>
          <w:szCs w:val="24"/>
        </w:rPr>
        <w:t xml:space="preserve"> Защитная зона объектов культурного наследия прекращает существование со дня утверждения в порядке, установленном </w:t>
      </w:r>
      <w:hyperlink r:id="rId91" w:anchor="dst100223" w:history="1">
        <w:r w:rsidRPr="00E14E75">
          <w:rPr>
            <w:rFonts w:ascii="Times New Roman" w:hAnsi="Times New Roman" w:cs="Times New Roman"/>
            <w:sz w:val="24"/>
            <w:szCs w:val="24"/>
          </w:rPr>
          <w:t>статьей 34</w:t>
        </w:r>
      </w:hyperlink>
      <w:r w:rsidRPr="00E14E75">
        <w:rPr>
          <w:rFonts w:ascii="Times New Roman" w:hAnsi="Times New Roman" w:cs="Times New Roman"/>
          <w:sz w:val="24"/>
          <w:szCs w:val="24"/>
        </w:rPr>
        <w:t xml:space="preserve"> Федерального закона «Об объектах культурного наследия», проекта зон охраны  данных объектов культурного наследия.</w:t>
      </w:r>
    </w:p>
    <w:p w:rsidR="00E14E75" w:rsidRDefault="00E14E75" w:rsidP="00E14E75">
      <w:pPr>
        <w:pStyle w:val="31"/>
        <w:tabs>
          <w:tab w:val="left" w:pos="500"/>
        </w:tabs>
        <w:spacing w:after="0" w:line="240" w:lineRule="auto"/>
        <w:ind w:firstLine="567"/>
        <w:jc w:val="both"/>
        <w:rPr>
          <w:rFonts w:ascii="Times New Roman" w:hAnsi="Times New Roman" w:cs="Times New Roman"/>
          <w:sz w:val="24"/>
          <w:szCs w:val="24"/>
        </w:rPr>
      </w:pPr>
      <w:r w:rsidRPr="00E14E75">
        <w:rPr>
          <w:rFonts w:ascii="Times New Roman" w:hAnsi="Times New Roman" w:cs="Times New Roman"/>
          <w:sz w:val="24"/>
          <w:szCs w:val="24"/>
        </w:rPr>
        <w:t>Защитные зоны не устанавливаются для объектов археологического наследия, в которых соответствующим органом охраны объектов культурного наследия установлены предусмотренные статьей 56.4  Федерального  закона от 25 июня 2002 года №73 «Об объектах культурного наследия (памятниках истории и культуры) народов Российской Федерации»  требования и ограничения.</w:t>
      </w:r>
    </w:p>
    <w:p w:rsidR="004E66F7" w:rsidRDefault="00C53A30" w:rsidP="004E66F7">
      <w:pPr>
        <w:pStyle w:val="formattext"/>
        <w:shd w:val="clear" w:color="auto" w:fill="FFFFFF"/>
        <w:spacing w:before="0" w:beforeAutospacing="0" w:after="0" w:afterAutospacing="0" w:line="315" w:lineRule="atLeast"/>
        <w:ind w:firstLine="567"/>
        <w:jc w:val="both"/>
        <w:textAlignment w:val="baseline"/>
        <w:rPr>
          <w:color w:val="000000" w:themeColor="text1"/>
          <w:spacing w:val="2"/>
        </w:rPr>
      </w:pPr>
      <w:r w:rsidRPr="004E66F7">
        <w:rPr>
          <w:color w:val="000000" w:themeColor="text1"/>
          <w:spacing w:val="2"/>
        </w:rPr>
        <w:t>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w:t>
      </w:r>
      <w:r w:rsidRPr="004E66F7">
        <w:rPr>
          <w:rStyle w:val="apple-converted-space"/>
          <w:color w:val="000000" w:themeColor="text1"/>
          <w:spacing w:val="2"/>
        </w:rPr>
        <w:t> </w:t>
      </w:r>
      <w:hyperlink r:id="rId92" w:history="1">
        <w:r w:rsidRPr="000B69D3">
          <w:rPr>
            <w:rStyle w:val="aff"/>
            <w:color w:val="000000" w:themeColor="text1"/>
            <w:spacing w:val="2"/>
            <w:u w:val="none"/>
          </w:rPr>
          <w:t>пункте 11 статьи 47_6 Федерального закона</w:t>
        </w:r>
      </w:hyperlink>
      <w:r w:rsidRPr="000B69D3">
        <w:rPr>
          <w:color w:val="000000" w:themeColor="text1"/>
          <w:spacing w:val="2"/>
        </w:rPr>
        <w:t>,</w:t>
      </w:r>
      <w:r w:rsidRPr="004E66F7">
        <w:rPr>
          <w:color w:val="000000" w:themeColor="text1"/>
          <w:spacing w:val="2"/>
        </w:rPr>
        <w:t xml:space="preserve"> лицо, которому земельный участок, в границах которого располагается объект археологического наследия, принадлежит на праве</w:t>
      </w:r>
      <w:r w:rsidR="004E66F7">
        <w:rPr>
          <w:color w:val="000000" w:themeColor="text1"/>
          <w:spacing w:val="2"/>
        </w:rPr>
        <w:t xml:space="preserve"> собственности или ином вещном праве, обязаны:</w:t>
      </w:r>
    </w:p>
    <w:p w:rsidR="00570F07" w:rsidRDefault="00570F07" w:rsidP="00570F07">
      <w:pPr>
        <w:pStyle w:val="formattext"/>
        <w:shd w:val="clear" w:color="auto" w:fill="FFFFFF"/>
        <w:spacing w:before="0" w:beforeAutospacing="0" w:after="0" w:afterAutospacing="0" w:line="315" w:lineRule="atLeast"/>
        <w:ind w:left="567"/>
        <w:jc w:val="both"/>
        <w:textAlignment w:val="baseline"/>
        <w:rPr>
          <w:color w:val="000000" w:themeColor="text1"/>
          <w:spacing w:val="2"/>
        </w:rPr>
      </w:pPr>
      <w:r>
        <w:rPr>
          <w:color w:val="000000" w:themeColor="text1"/>
          <w:spacing w:val="2"/>
        </w:rPr>
        <w:t>-</w:t>
      </w:r>
      <w:r w:rsidR="00C53A30" w:rsidRPr="004E66F7">
        <w:rPr>
          <w:color w:val="000000" w:themeColor="text1"/>
          <w:spacing w:val="2"/>
        </w:rPr>
        <w:t xml:space="preserve">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r w:rsidR="00C53A30" w:rsidRPr="004E66F7">
        <w:rPr>
          <w:color w:val="000000" w:themeColor="text1"/>
          <w:spacing w:val="2"/>
        </w:rPr>
        <w:br/>
      </w:r>
      <w:r>
        <w:rPr>
          <w:color w:val="000000" w:themeColor="text1"/>
          <w:spacing w:val="2"/>
        </w:rPr>
        <w:t>-</w:t>
      </w:r>
      <w:r w:rsidR="00C53A30" w:rsidRPr="004E66F7">
        <w:rPr>
          <w:color w:val="000000" w:themeColor="text1"/>
          <w:spacing w:val="2"/>
        </w:rPr>
        <w:t xml:space="preserve"> не проводить работы, изменяющие предмет охраны объекта культурного наследия либо ухудшающие условия, необходимые для сохранности объекта культурного</w:t>
      </w:r>
      <w:r>
        <w:rPr>
          <w:color w:val="000000" w:themeColor="text1"/>
          <w:spacing w:val="2"/>
        </w:rPr>
        <w:t xml:space="preserve"> наследия;</w:t>
      </w:r>
    </w:p>
    <w:p w:rsidR="00570F07" w:rsidRDefault="00570F07" w:rsidP="00570F07">
      <w:pPr>
        <w:pStyle w:val="formattext"/>
        <w:shd w:val="clear" w:color="auto" w:fill="FFFFFF"/>
        <w:spacing w:before="0" w:beforeAutospacing="0" w:after="0" w:afterAutospacing="0" w:line="315" w:lineRule="atLeast"/>
        <w:ind w:left="567"/>
        <w:jc w:val="both"/>
        <w:textAlignment w:val="baseline"/>
        <w:rPr>
          <w:color w:val="000000" w:themeColor="text1"/>
          <w:spacing w:val="2"/>
        </w:rPr>
      </w:pPr>
      <w:r>
        <w:rPr>
          <w:color w:val="000000" w:themeColor="text1"/>
          <w:spacing w:val="2"/>
        </w:rPr>
        <w:t>-</w:t>
      </w:r>
      <w:r w:rsidR="00C53A30" w:rsidRPr="004E66F7">
        <w:rPr>
          <w:color w:val="000000" w:themeColor="text1"/>
          <w:spacing w:val="2"/>
        </w:rPr>
        <w:t xml:space="preserve">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r w:rsidR="00C53A30" w:rsidRPr="004E66F7">
        <w:rPr>
          <w:color w:val="000000" w:themeColor="text1"/>
          <w:spacing w:val="2"/>
        </w:rPr>
        <w:br/>
      </w:r>
      <w:r>
        <w:rPr>
          <w:color w:val="000000" w:themeColor="text1"/>
          <w:spacing w:val="2"/>
        </w:rPr>
        <w:t xml:space="preserve"> -</w:t>
      </w:r>
      <w:r w:rsidR="00C53A30" w:rsidRPr="004E66F7">
        <w:rPr>
          <w:color w:val="000000" w:themeColor="text1"/>
          <w:spacing w:val="2"/>
        </w:rPr>
        <w:t xml:space="preserve"> обеспечивать сохранность и неизменность облика выявленного объекта культурного</w:t>
      </w:r>
      <w:r>
        <w:rPr>
          <w:color w:val="000000" w:themeColor="text1"/>
          <w:spacing w:val="2"/>
        </w:rPr>
        <w:t xml:space="preserve"> наследия;</w:t>
      </w:r>
    </w:p>
    <w:p w:rsidR="00C53A30" w:rsidRPr="004E66F7" w:rsidRDefault="00C53A30" w:rsidP="00570F07">
      <w:pPr>
        <w:pStyle w:val="formattext"/>
        <w:shd w:val="clear" w:color="auto" w:fill="FFFFFF"/>
        <w:spacing w:before="0" w:beforeAutospacing="0" w:after="0" w:afterAutospacing="0" w:line="315" w:lineRule="atLeast"/>
        <w:ind w:left="567"/>
        <w:jc w:val="both"/>
        <w:textAlignment w:val="baseline"/>
        <w:rPr>
          <w:color w:val="000000" w:themeColor="text1"/>
          <w:spacing w:val="2"/>
        </w:rPr>
      </w:pPr>
      <w:r w:rsidRPr="004E66F7">
        <w:rPr>
          <w:color w:val="000000" w:themeColor="text1"/>
          <w:spacing w:val="2"/>
        </w:rPr>
        <w:t xml:space="preserve"> </w:t>
      </w:r>
      <w:r w:rsidR="00570F07">
        <w:rPr>
          <w:color w:val="000000" w:themeColor="text1"/>
          <w:spacing w:val="2"/>
        </w:rPr>
        <w:t>-</w:t>
      </w:r>
      <w:r w:rsidRPr="004E66F7">
        <w:rPr>
          <w:color w:val="000000" w:themeColor="text1"/>
          <w:spacing w:val="2"/>
        </w:rPr>
        <w:t xml:space="preserve"> соблюдать установленные</w:t>
      </w:r>
      <w:r w:rsidRPr="004E66F7">
        <w:rPr>
          <w:rStyle w:val="apple-converted-space"/>
          <w:color w:val="000000" w:themeColor="text1"/>
          <w:spacing w:val="2"/>
        </w:rPr>
        <w:t> </w:t>
      </w:r>
      <w:r w:rsidR="00570F07">
        <w:rPr>
          <w:rStyle w:val="apple-converted-space"/>
          <w:color w:val="000000" w:themeColor="text1"/>
          <w:spacing w:val="2"/>
        </w:rPr>
        <w:t xml:space="preserve"> </w:t>
      </w:r>
      <w:hyperlink r:id="rId93" w:history="1">
        <w:r w:rsidRPr="00570F07">
          <w:rPr>
            <w:rStyle w:val="aff"/>
            <w:color w:val="000000" w:themeColor="text1"/>
            <w:spacing w:val="2"/>
            <w:u w:val="none"/>
          </w:rPr>
          <w:t>статьей 5_1 Федерального закона</w:t>
        </w:r>
      </w:hyperlink>
      <w:r w:rsidRPr="00570F07">
        <w:rPr>
          <w:rStyle w:val="apple-converted-space"/>
          <w:color w:val="000000" w:themeColor="text1"/>
          <w:spacing w:val="2"/>
        </w:rPr>
        <w:t> </w:t>
      </w:r>
      <w:r w:rsidRPr="004E66F7">
        <w:rPr>
          <w:color w:val="000000" w:themeColor="text1"/>
          <w:spacing w:val="2"/>
        </w:rPr>
        <w:t>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E14E75" w:rsidRPr="00A10834" w:rsidRDefault="00E14E75" w:rsidP="00E14E75">
      <w:pPr>
        <w:pStyle w:val="31"/>
        <w:tabs>
          <w:tab w:val="left" w:pos="500"/>
        </w:tabs>
        <w:spacing w:after="0" w:line="240" w:lineRule="auto"/>
        <w:ind w:firstLine="567"/>
        <w:jc w:val="both"/>
        <w:rPr>
          <w:rFonts w:ascii="Times New Roman" w:hAnsi="Times New Roman" w:cs="Times New Roman"/>
          <w:sz w:val="24"/>
          <w:szCs w:val="24"/>
        </w:rPr>
      </w:pPr>
      <w:r w:rsidRPr="00A10834">
        <w:rPr>
          <w:rFonts w:ascii="Times New Roman" w:hAnsi="Times New Roman" w:cs="Times New Roman"/>
          <w:sz w:val="24"/>
          <w:szCs w:val="24"/>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w:t>
      </w:r>
      <w:r w:rsidRPr="004E66F7">
        <w:rPr>
          <w:rFonts w:ascii="Times New Roman" w:hAnsi="Times New Roman" w:cs="Times New Roman"/>
          <w:color w:val="000000" w:themeColor="text1"/>
          <w:sz w:val="24"/>
          <w:szCs w:val="24"/>
        </w:rPr>
        <w:t xml:space="preserve">Федеральным </w:t>
      </w:r>
      <w:r w:rsidRPr="00A10834">
        <w:rPr>
          <w:rFonts w:ascii="Times New Roman" w:hAnsi="Times New Roman" w:cs="Times New Roman"/>
          <w:sz w:val="24"/>
          <w:szCs w:val="24"/>
        </w:rPr>
        <w:t xml:space="preserve">законом, земляных, строительных, мелиоративных, хозяйственных работ, указанных в </w:t>
      </w:r>
      <w:hyperlink r:id="rId94" w:history="1">
        <w:r w:rsidRPr="00E14E75">
          <w:rPr>
            <w:rFonts w:ascii="Times New Roman" w:hAnsi="Times New Roman" w:cs="Times New Roman"/>
            <w:sz w:val="24"/>
            <w:szCs w:val="24"/>
          </w:rPr>
          <w:t>статье 30</w:t>
        </w:r>
      </w:hyperlink>
      <w:r w:rsidRPr="00A10834">
        <w:rPr>
          <w:rFonts w:ascii="Times New Roman" w:hAnsi="Times New Roman" w:cs="Times New Roman"/>
          <w:sz w:val="24"/>
          <w:szCs w:val="24"/>
        </w:rPr>
        <w:t xml:space="preserve">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801EE1" w:rsidRDefault="00E14E75" w:rsidP="00E14E75">
      <w:pPr>
        <w:pStyle w:val="31"/>
        <w:rPr>
          <w:szCs w:val="24"/>
        </w:rPr>
      </w:pPr>
      <w:r w:rsidRPr="0013116E">
        <w:rPr>
          <w:b/>
          <w:sz w:val="24"/>
          <w:szCs w:val="24"/>
        </w:rPr>
        <w:t xml:space="preserve">            </w:t>
      </w:r>
    </w:p>
    <w:p w:rsidR="005F44F5" w:rsidRDefault="00693F04" w:rsidP="00571975">
      <w:pPr>
        <w:pStyle w:val="12"/>
        <w:rPr>
          <w:szCs w:val="24"/>
        </w:rPr>
      </w:pPr>
      <w:r>
        <w:rPr>
          <w:szCs w:val="24"/>
        </w:rPr>
        <w:lastRenderedPageBreak/>
        <w:t>Статья 6</w:t>
      </w:r>
      <w:r w:rsidR="00C55B06">
        <w:rPr>
          <w:szCs w:val="24"/>
        </w:rPr>
        <w:t>5</w:t>
      </w:r>
      <w:r w:rsidR="005F44F5" w:rsidRPr="00571975">
        <w:rPr>
          <w:szCs w:val="24"/>
        </w:rPr>
        <w:t>. Охранные зоны инженерно-транспортных коммуникаций</w:t>
      </w:r>
      <w:bookmarkEnd w:id="429"/>
      <w:bookmarkEnd w:id="430"/>
      <w:bookmarkEnd w:id="431"/>
      <w:bookmarkEnd w:id="432"/>
      <w:bookmarkEnd w:id="433"/>
      <w:bookmarkEnd w:id="434"/>
    </w:p>
    <w:p w:rsidR="00571975" w:rsidRPr="00571975" w:rsidRDefault="00571975" w:rsidP="00571975">
      <w:pPr>
        <w:spacing w:after="0" w:line="240" w:lineRule="auto"/>
        <w:rPr>
          <w:lang w:eastAsia="ru-RU"/>
        </w:rPr>
      </w:pPr>
    </w:p>
    <w:p w:rsidR="005F44F5" w:rsidRPr="00596EAA" w:rsidRDefault="005F44F5" w:rsidP="00571975">
      <w:pPr>
        <w:pStyle w:val="31"/>
        <w:spacing w:after="0" w:line="240" w:lineRule="auto"/>
        <w:ind w:firstLine="567"/>
        <w:jc w:val="both"/>
        <w:rPr>
          <w:rFonts w:ascii="Times New Roman" w:hAnsi="Times New Roman" w:cs="Times New Roman"/>
          <w:b/>
          <w:sz w:val="24"/>
          <w:szCs w:val="24"/>
        </w:rPr>
      </w:pPr>
      <w:r w:rsidRPr="00596EAA">
        <w:rPr>
          <w:rFonts w:ascii="Times New Roman" w:hAnsi="Times New Roman" w:cs="Times New Roman"/>
          <w:b/>
          <w:sz w:val="24"/>
          <w:szCs w:val="24"/>
        </w:rPr>
        <w:t>Полоса отвода автомобильных дорог</w:t>
      </w:r>
    </w:p>
    <w:p w:rsidR="005F44F5" w:rsidRPr="00596EAA" w:rsidRDefault="005F44F5" w:rsidP="00571975">
      <w:pPr>
        <w:pStyle w:val="31"/>
        <w:tabs>
          <w:tab w:val="left" w:pos="50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её сохранности с учётом перспектив развития автомобильной дороги. В соответствии с федеральным законом № 257-ФЗ от 8 ноября 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w:t>
      </w:r>
    </w:p>
    <w:p w:rsidR="005F44F5" w:rsidRPr="00596EAA" w:rsidRDefault="005F44F5" w:rsidP="00571975">
      <w:pPr>
        <w:pStyle w:val="31"/>
        <w:tabs>
          <w:tab w:val="left" w:pos="1901"/>
          <w:tab w:val="center" w:pos="4961"/>
        </w:tabs>
        <w:spacing w:after="0" w:line="240" w:lineRule="auto"/>
        <w:ind w:firstLine="567"/>
        <w:jc w:val="both"/>
        <w:rPr>
          <w:rFonts w:ascii="Times New Roman" w:hAnsi="Times New Roman" w:cs="Times New Roman"/>
          <w:b/>
          <w:sz w:val="24"/>
          <w:szCs w:val="24"/>
        </w:rPr>
      </w:pPr>
      <w:r w:rsidRPr="00596EAA">
        <w:rPr>
          <w:rFonts w:ascii="Times New Roman" w:hAnsi="Times New Roman" w:cs="Times New Roman"/>
          <w:b/>
          <w:sz w:val="24"/>
          <w:szCs w:val="24"/>
        </w:rPr>
        <w:t>Охранные зоны объектов электросетевого хозяйства</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Согласно Постановлению Правительства РФ от 24.02.2009 г. № 160 </w:t>
      </w:r>
      <w:r w:rsidR="00FC2E12">
        <w:rPr>
          <w:rFonts w:ascii="Times New Roman" w:hAnsi="Times New Roman" w:cs="Times New Roman"/>
          <w:sz w:val="24"/>
          <w:szCs w:val="24"/>
        </w:rPr>
        <w:t xml:space="preserve">(ред. от 26.08.2013 г.) </w:t>
      </w:r>
      <w:r w:rsidRPr="00596EAA">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F44F5" w:rsidRPr="00A640EC" w:rsidRDefault="005F44F5" w:rsidP="00571975">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 размеры охранных зон вдоль воздушных линий электропередачи - в виде части </w:t>
      </w:r>
      <w:r w:rsidRPr="00A640EC">
        <w:rPr>
          <w:rFonts w:ascii="Times New Roman" w:hAnsi="Times New Roman" w:cs="Times New Roman"/>
          <w:sz w:val="24"/>
          <w:szCs w:val="24"/>
        </w:rPr>
        <w:t>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5F44F5" w:rsidRPr="007B372E" w:rsidRDefault="001E601A" w:rsidP="00571975">
      <w:pPr>
        <w:pStyle w:val="31"/>
        <w:spacing w:after="0" w:line="240" w:lineRule="auto"/>
        <w:ind w:firstLine="567"/>
        <w:jc w:val="both"/>
        <w:rPr>
          <w:rFonts w:ascii="Times New Roman" w:hAnsi="Times New Roman" w:cs="Times New Roman"/>
          <w:color w:val="000000" w:themeColor="text1"/>
          <w:sz w:val="24"/>
          <w:szCs w:val="24"/>
        </w:rPr>
      </w:pPr>
      <w:r w:rsidRPr="007B372E">
        <w:rPr>
          <w:rFonts w:ascii="Times New Roman" w:hAnsi="Times New Roman" w:cs="Times New Roman"/>
          <w:color w:val="000000" w:themeColor="text1"/>
          <w:sz w:val="24"/>
          <w:szCs w:val="24"/>
        </w:rPr>
        <w:t>ВЛ</w:t>
      </w:r>
      <w:r w:rsidR="005F44F5" w:rsidRPr="007B372E">
        <w:rPr>
          <w:rFonts w:ascii="Times New Roman" w:hAnsi="Times New Roman" w:cs="Times New Roman"/>
          <w:color w:val="000000" w:themeColor="text1"/>
          <w:sz w:val="24"/>
          <w:szCs w:val="24"/>
        </w:rPr>
        <w:t xml:space="preserve">-10 кВ – 10 м; </w:t>
      </w:r>
      <w:r w:rsidRPr="007B372E">
        <w:rPr>
          <w:rFonts w:ascii="Times New Roman" w:hAnsi="Times New Roman" w:cs="Times New Roman"/>
          <w:color w:val="000000" w:themeColor="text1"/>
          <w:sz w:val="24"/>
          <w:szCs w:val="24"/>
        </w:rPr>
        <w:t xml:space="preserve">ВЛ </w:t>
      </w:r>
      <w:r w:rsidR="007B372E" w:rsidRPr="007B372E">
        <w:rPr>
          <w:rFonts w:ascii="Times New Roman" w:hAnsi="Times New Roman" w:cs="Times New Roman"/>
          <w:color w:val="000000" w:themeColor="text1"/>
          <w:sz w:val="24"/>
          <w:szCs w:val="24"/>
        </w:rPr>
        <w:t>110</w:t>
      </w:r>
      <w:r w:rsidR="005F44F5" w:rsidRPr="007B372E">
        <w:rPr>
          <w:rFonts w:ascii="Times New Roman" w:hAnsi="Times New Roman" w:cs="Times New Roman"/>
          <w:color w:val="000000" w:themeColor="text1"/>
          <w:sz w:val="24"/>
          <w:szCs w:val="24"/>
        </w:rPr>
        <w:t xml:space="preserve"> кВ</w:t>
      </w:r>
      <w:r w:rsidR="00F82219" w:rsidRPr="007B372E">
        <w:rPr>
          <w:rFonts w:ascii="Times New Roman" w:hAnsi="Times New Roman" w:cs="Times New Roman"/>
          <w:color w:val="000000" w:themeColor="text1"/>
          <w:sz w:val="24"/>
          <w:szCs w:val="24"/>
        </w:rPr>
        <w:t xml:space="preserve"> – </w:t>
      </w:r>
      <w:r w:rsidR="007B372E" w:rsidRPr="007B372E">
        <w:rPr>
          <w:rFonts w:ascii="Times New Roman" w:hAnsi="Times New Roman" w:cs="Times New Roman"/>
          <w:color w:val="000000" w:themeColor="text1"/>
          <w:sz w:val="24"/>
          <w:szCs w:val="24"/>
        </w:rPr>
        <w:t>20</w:t>
      </w:r>
      <w:r w:rsidR="005F44F5" w:rsidRPr="007B372E">
        <w:rPr>
          <w:rFonts w:ascii="Times New Roman" w:hAnsi="Times New Roman" w:cs="Times New Roman"/>
          <w:color w:val="000000" w:themeColor="text1"/>
          <w:sz w:val="24"/>
          <w:szCs w:val="24"/>
        </w:rPr>
        <w:t xml:space="preserve"> м</w:t>
      </w:r>
      <w:r w:rsidR="007B372E" w:rsidRPr="007B372E">
        <w:rPr>
          <w:rFonts w:ascii="Times New Roman" w:hAnsi="Times New Roman" w:cs="Times New Roman"/>
          <w:color w:val="000000" w:themeColor="text1"/>
          <w:sz w:val="24"/>
          <w:szCs w:val="24"/>
        </w:rPr>
        <w:t>, ВЛ 220 кВ- 25 м, ВЛ 500 кВ- 30 м.</w:t>
      </w:r>
    </w:p>
    <w:p w:rsidR="00A640EC" w:rsidRPr="007B372E" w:rsidRDefault="00A640EC" w:rsidP="00102D66">
      <w:pPr>
        <w:pStyle w:val="31"/>
        <w:tabs>
          <w:tab w:val="left" w:pos="600"/>
        </w:tabs>
        <w:spacing w:after="0" w:line="240" w:lineRule="auto"/>
        <w:ind w:firstLine="539"/>
        <w:jc w:val="both"/>
        <w:rPr>
          <w:rFonts w:ascii="Times New Roman" w:hAnsi="Times New Roman" w:cs="Times New Roman"/>
          <w:color w:val="000000" w:themeColor="text1"/>
          <w:sz w:val="24"/>
          <w:szCs w:val="24"/>
        </w:rPr>
      </w:pPr>
      <w:r w:rsidRPr="007B372E">
        <w:rPr>
          <w:rFonts w:ascii="Times New Roman" w:hAnsi="Times New Roman" w:cs="Times New Roman"/>
          <w:color w:val="000000" w:themeColor="text1"/>
          <w:sz w:val="24"/>
          <w:szCs w:val="24"/>
        </w:rPr>
        <w:t xml:space="preserve">Охранная зона для ПС </w:t>
      </w:r>
      <w:r w:rsidR="00A31CCA" w:rsidRPr="007B372E">
        <w:rPr>
          <w:rFonts w:ascii="Times New Roman" w:hAnsi="Times New Roman" w:cs="Times New Roman"/>
          <w:color w:val="000000" w:themeColor="text1"/>
          <w:sz w:val="24"/>
          <w:szCs w:val="24"/>
        </w:rPr>
        <w:t>110/</w:t>
      </w:r>
      <w:r w:rsidRPr="007B372E">
        <w:rPr>
          <w:rFonts w:ascii="Times New Roman" w:hAnsi="Times New Roman" w:cs="Times New Roman"/>
          <w:color w:val="000000" w:themeColor="text1"/>
          <w:sz w:val="24"/>
          <w:szCs w:val="24"/>
        </w:rPr>
        <w:t xml:space="preserve">35/10 кВ «» устанавливается шириной </w:t>
      </w:r>
      <w:r w:rsidR="007B372E" w:rsidRPr="007B372E">
        <w:rPr>
          <w:rFonts w:ascii="Times New Roman" w:hAnsi="Times New Roman" w:cs="Times New Roman"/>
          <w:color w:val="000000" w:themeColor="text1"/>
          <w:sz w:val="24"/>
          <w:szCs w:val="24"/>
        </w:rPr>
        <w:t>20</w:t>
      </w:r>
      <w:r w:rsidRPr="007B372E">
        <w:rPr>
          <w:rFonts w:ascii="Times New Roman" w:hAnsi="Times New Roman" w:cs="Times New Roman"/>
          <w:color w:val="000000" w:themeColor="text1"/>
          <w:sz w:val="24"/>
          <w:szCs w:val="24"/>
        </w:rPr>
        <w:t xml:space="preserve"> м от ограждения подстанции.</w:t>
      </w:r>
    </w:p>
    <w:p w:rsidR="005F44F5" w:rsidRPr="00596EAA" w:rsidRDefault="005F44F5" w:rsidP="00A640EC">
      <w:pPr>
        <w:pStyle w:val="31"/>
        <w:spacing w:after="0" w:line="240" w:lineRule="auto"/>
        <w:ind w:firstLine="567"/>
        <w:jc w:val="both"/>
        <w:rPr>
          <w:rFonts w:ascii="Times New Roman" w:hAnsi="Times New Roman" w:cs="Times New Roman"/>
          <w:b/>
          <w:sz w:val="24"/>
          <w:szCs w:val="24"/>
        </w:rPr>
      </w:pPr>
      <w:r w:rsidRPr="00596EAA">
        <w:rPr>
          <w:rFonts w:ascii="Times New Roman" w:hAnsi="Times New Roman" w:cs="Times New Roman"/>
          <w:b/>
          <w:sz w:val="24"/>
          <w:szCs w:val="24"/>
        </w:rPr>
        <w:t>Охранные зоны трубопроводов</w:t>
      </w:r>
    </w:p>
    <w:p w:rsidR="005F44F5" w:rsidRDefault="005F44F5" w:rsidP="00A640EC">
      <w:pPr>
        <w:suppressAutoHyphens/>
        <w:spacing w:after="0" w:line="240" w:lineRule="auto"/>
        <w:ind w:firstLine="567"/>
        <w:jc w:val="both"/>
        <w:rPr>
          <w:rFonts w:ascii="Times New Roman" w:hAnsi="Times New Roman" w:cs="Times New Roman"/>
          <w:color w:val="000000"/>
          <w:sz w:val="24"/>
          <w:szCs w:val="24"/>
          <w:lang w:eastAsia="ar-SA"/>
        </w:rPr>
      </w:pPr>
      <w:r w:rsidRPr="00596EAA">
        <w:rPr>
          <w:rFonts w:ascii="Times New Roman" w:hAnsi="Times New Roman" w:cs="Times New Roman"/>
          <w:color w:val="000000"/>
          <w:sz w:val="24"/>
          <w:szCs w:val="24"/>
          <w:lang w:eastAsia="ar-SA"/>
        </w:rPr>
        <w:t>Согласно Постановлени</w:t>
      </w:r>
      <w:r w:rsidR="00575E89">
        <w:rPr>
          <w:rFonts w:ascii="Times New Roman" w:hAnsi="Times New Roman" w:cs="Times New Roman"/>
          <w:color w:val="000000"/>
          <w:sz w:val="24"/>
          <w:szCs w:val="24"/>
          <w:lang w:eastAsia="ar-SA"/>
        </w:rPr>
        <w:t>ю</w:t>
      </w:r>
      <w:r w:rsidRPr="00596EAA">
        <w:rPr>
          <w:rFonts w:ascii="Times New Roman" w:hAnsi="Times New Roman" w:cs="Times New Roman"/>
          <w:color w:val="000000"/>
          <w:sz w:val="24"/>
          <w:szCs w:val="24"/>
          <w:lang w:eastAsia="ar-SA"/>
        </w:rPr>
        <w:t xml:space="preserve"> Правительства РФ от 20 ноября 2000г. №878 «Об утверждении Правил охраны газораспределительных сетей» вдоль трасс подземных газопроводов при использовании медного провода для обозначения трассы газопровода, охранная зона устанавливается в виде территории, ограниченной условными линиями, проходящими на расстоянии 3 метров от газопровода со стороны провода и 2 м – с противоположной стороны.</w:t>
      </w:r>
    </w:p>
    <w:p w:rsidR="005F44F5" w:rsidRPr="00596EAA" w:rsidRDefault="005F44F5" w:rsidP="00571975">
      <w:pPr>
        <w:suppressAutoHyphens/>
        <w:spacing w:after="0" w:line="240" w:lineRule="auto"/>
        <w:ind w:firstLine="567"/>
        <w:jc w:val="both"/>
        <w:rPr>
          <w:rFonts w:ascii="Times New Roman" w:hAnsi="Times New Roman" w:cs="Times New Roman"/>
          <w:color w:val="000000"/>
          <w:sz w:val="24"/>
          <w:szCs w:val="24"/>
          <w:lang w:eastAsia="ar-SA"/>
        </w:rPr>
      </w:pPr>
      <w:r w:rsidRPr="00596EAA">
        <w:rPr>
          <w:rFonts w:ascii="Times New Roman" w:hAnsi="Times New Roman" w:cs="Times New Roman"/>
          <w:color w:val="000000"/>
          <w:sz w:val="24"/>
          <w:szCs w:val="24"/>
          <w:lang w:eastAsia="ar-SA"/>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работ с обязательным соблюдением настоящих правил.</w:t>
      </w:r>
    </w:p>
    <w:p w:rsidR="005F44F5" w:rsidRPr="00596EAA" w:rsidRDefault="005F44F5" w:rsidP="00571975">
      <w:pPr>
        <w:suppressAutoHyphens/>
        <w:spacing w:after="0" w:line="240" w:lineRule="auto"/>
        <w:ind w:firstLine="567"/>
        <w:jc w:val="both"/>
        <w:rPr>
          <w:rFonts w:ascii="Times New Roman" w:hAnsi="Times New Roman" w:cs="Times New Roman"/>
          <w:color w:val="000000"/>
          <w:sz w:val="24"/>
          <w:szCs w:val="24"/>
          <w:lang w:eastAsia="ar-SA"/>
        </w:rPr>
      </w:pPr>
      <w:r w:rsidRPr="00596EAA">
        <w:rPr>
          <w:rFonts w:ascii="Times New Roman" w:hAnsi="Times New Roman" w:cs="Times New Roman"/>
          <w:color w:val="000000"/>
          <w:sz w:val="24"/>
          <w:szCs w:val="24"/>
          <w:lang w:eastAsia="ar-SA"/>
        </w:rPr>
        <w:t>В охранных з</w:t>
      </w:r>
      <w:r w:rsidR="00102D66">
        <w:rPr>
          <w:rFonts w:ascii="Times New Roman" w:hAnsi="Times New Roman" w:cs="Times New Roman"/>
          <w:color w:val="000000"/>
          <w:sz w:val="24"/>
          <w:szCs w:val="24"/>
          <w:lang w:eastAsia="ar-SA"/>
        </w:rPr>
        <w:t>онах трубопроводов запрещается:</w:t>
      </w:r>
    </w:p>
    <w:p w:rsidR="005F44F5" w:rsidRPr="00596EAA" w:rsidRDefault="005F44F5" w:rsidP="00571975">
      <w:pPr>
        <w:suppressAutoHyphens/>
        <w:spacing w:after="0" w:line="240" w:lineRule="auto"/>
        <w:ind w:firstLine="567"/>
        <w:jc w:val="both"/>
        <w:rPr>
          <w:rFonts w:ascii="Times New Roman" w:hAnsi="Times New Roman" w:cs="Times New Roman"/>
          <w:color w:val="000000"/>
          <w:sz w:val="24"/>
          <w:szCs w:val="24"/>
          <w:lang w:eastAsia="ar-SA"/>
        </w:rPr>
      </w:pPr>
      <w:r w:rsidRPr="00596EAA">
        <w:rPr>
          <w:rFonts w:ascii="Times New Roman" w:hAnsi="Times New Roman" w:cs="Times New Roman"/>
          <w:color w:val="000000"/>
          <w:sz w:val="24"/>
          <w:szCs w:val="24"/>
          <w:lang w:eastAsia="ar-SA"/>
        </w:rPr>
        <w:t>- перемещать, ломать опознавательные знаки, контрольно-измерительные пункты;</w:t>
      </w:r>
    </w:p>
    <w:p w:rsidR="005F44F5" w:rsidRPr="00596EAA" w:rsidRDefault="005F44F5" w:rsidP="00571975">
      <w:pPr>
        <w:tabs>
          <w:tab w:val="left" w:pos="540"/>
        </w:tabs>
        <w:suppressAutoHyphens/>
        <w:spacing w:after="0" w:line="240" w:lineRule="auto"/>
        <w:ind w:firstLine="567"/>
        <w:jc w:val="both"/>
        <w:rPr>
          <w:rFonts w:ascii="Times New Roman" w:hAnsi="Times New Roman" w:cs="Times New Roman"/>
          <w:color w:val="000000"/>
          <w:sz w:val="24"/>
          <w:szCs w:val="24"/>
          <w:lang w:eastAsia="ar-SA"/>
        </w:rPr>
      </w:pPr>
      <w:r w:rsidRPr="00596EAA">
        <w:rPr>
          <w:rFonts w:ascii="Times New Roman" w:hAnsi="Times New Roman" w:cs="Times New Roman"/>
          <w:color w:val="000000"/>
          <w:sz w:val="24"/>
          <w:szCs w:val="24"/>
          <w:lang w:eastAsia="ar-SA"/>
        </w:rPr>
        <w:t xml:space="preserve">-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 </w:t>
      </w:r>
    </w:p>
    <w:p w:rsidR="005F44F5" w:rsidRPr="00596EAA" w:rsidRDefault="005F44F5" w:rsidP="00571975">
      <w:pPr>
        <w:tabs>
          <w:tab w:val="left" w:pos="540"/>
        </w:tabs>
        <w:suppressAutoHyphens/>
        <w:spacing w:after="0" w:line="240" w:lineRule="auto"/>
        <w:ind w:firstLine="567"/>
        <w:jc w:val="both"/>
        <w:rPr>
          <w:rFonts w:ascii="Times New Roman" w:hAnsi="Times New Roman" w:cs="Times New Roman"/>
          <w:color w:val="000000"/>
          <w:sz w:val="24"/>
          <w:szCs w:val="24"/>
          <w:lang w:eastAsia="ar-SA"/>
        </w:rPr>
      </w:pPr>
      <w:r w:rsidRPr="00596EAA">
        <w:rPr>
          <w:rFonts w:ascii="Times New Roman" w:hAnsi="Times New Roman" w:cs="Times New Roman"/>
          <w:color w:val="000000"/>
          <w:sz w:val="24"/>
          <w:szCs w:val="24"/>
          <w:lang w:eastAsia="ar-SA"/>
        </w:rPr>
        <w:t xml:space="preserve">- устраивать всякого рода свалки и склады; </w:t>
      </w:r>
    </w:p>
    <w:p w:rsidR="005F44F5" w:rsidRPr="00596EAA" w:rsidRDefault="005F44F5" w:rsidP="00571975">
      <w:pPr>
        <w:tabs>
          <w:tab w:val="left" w:pos="540"/>
        </w:tabs>
        <w:suppressAutoHyphens/>
        <w:spacing w:after="0" w:line="240" w:lineRule="auto"/>
        <w:ind w:firstLine="567"/>
        <w:jc w:val="both"/>
        <w:rPr>
          <w:rFonts w:ascii="Times New Roman" w:hAnsi="Times New Roman" w:cs="Times New Roman"/>
          <w:color w:val="000000"/>
          <w:sz w:val="24"/>
          <w:szCs w:val="24"/>
          <w:lang w:eastAsia="ar-SA"/>
        </w:rPr>
      </w:pPr>
      <w:r w:rsidRPr="00596EAA">
        <w:rPr>
          <w:rFonts w:ascii="Times New Roman" w:hAnsi="Times New Roman" w:cs="Times New Roman"/>
          <w:color w:val="000000"/>
          <w:sz w:val="24"/>
          <w:szCs w:val="24"/>
          <w:lang w:eastAsia="ar-SA"/>
        </w:rPr>
        <w:t>- разводить огонь и размещать источники огня;</w:t>
      </w:r>
    </w:p>
    <w:p w:rsidR="005F44F5" w:rsidRPr="00596EAA" w:rsidRDefault="002C6F9C" w:rsidP="00102D66">
      <w:pPr>
        <w:tabs>
          <w:tab w:val="left" w:pos="540"/>
        </w:tabs>
        <w:suppressAutoHyphens/>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 </w:t>
      </w:r>
      <w:r w:rsidR="005F44F5" w:rsidRPr="00596EAA">
        <w:rPr>
          <w:rFonts w:ascii="Times New Roman" w:hAnsi="Times New Roman" w:cs="Times New Roman"/>
          <w:color w:val="000000"/>
          <w:sz w:val="24"/>
          <w:szCs w:val="24"/>
          <w:lang w:eastAsia="ar-SA"/>
        </w:rPr>
        <w:t>рыть погреба, копать и обрабатывать почву сельскохозяйственными и мелиоративными орудиями и механизмами на глубину более 0,3 метра;</w:t>
      </w:r>
    </w:p>
    <w:p w:rsidR="00911987" w:rsidRDefault="005F44F5" w:rsidP="000160FE">
      <w:pPr>
        <w:tabs>
          <w:tab w:val="left" w:pos="540"/>
        </w:tabs>
        <w:suppressAutoHyphens/>
        <w:spacing w:after="0" w:line="240" w:lineRule="auto"/>
        <w:ind w:firstLine="567"/>
        <w:jc w:val="both"/>
        <w:rPr>
          <w:rFonts w:ascii="Times New Roman" w:hAnsi="Times New Roman" w:cs="Times New Roman"/>
          <w:b/>
          <w:sz w:val="24"/>
          <w:szCs w:val="24"/>
        </w:rPr>
      </w:pPr>
      <w:r w:rsidRPr="00596EAA">
        <w:rPr>
          <w:rFonts w:ascii="Times New Roman" w:hAnsi="Times New Roman" w:cs="Times New Roman"/>
          <w:color w:val="000000"/>
          <w:sz w:val="24"/>
          <w:szCs w:val="24"/>
          <w:lang w:eastAsia="ar-SA"/>
        </w:rPr>
        <w:t xml:space="preserve"> - самовольно подключаться к газораспределительным сетям.</w:t>
      </w:r>
    </w:p>
    <w:p w:rsidR="005F44F5" w:rsidRPr="00596EAA" w:rsidRDefault="005F44F5" w:rsidP="00571975">
      <w:pPr>
        <w:pStyle w:val="31"/>
        <w:spacing w:after="0" w:line="240" w:lineRule="auto"/>
        <w:ind w:firstLine="567"/>
        <w:jc w:val="both"/>
        <w:rPr>
          <w:rFonts w:ascii="Times New Roman" w:hAnsi="Times New Roman" w:cs="Times New Roman"/>
          <w:b/>
          <w:sz w:val="24"/>
          <w:szCs w:val="24"/>
        </w:rPr>
      </w:pPr>
      <w:r w:rsidRPr="00596EAA">
        <w:rPr>
          <w:rFonts w:ascii="Times New Roman" w:hAnsi="Times New Roman" w:cs="Times New Roman"/>
          <w:b/>
          <w:sz w:val="24"/>
          <w:szCs w:val="24"/>
        </w:rPr>
        <w:t>Охранные зоны линий связи</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Согласно Правил охраны линий и сооружений связи Росс</w:t>
      </w:r>
      <w:r w:rsidR="00D7582B">
        <w:rPr>
          <w:rFonts w:ascii="Times New Roman" w:hAnsi="Times New Roman" w:cs="Times New Roman"/>
          <w:sz w:val="24"/>
          <w:szCs w:val="24"/>
        </w:rPr>
        <w:t xml:space="preserve">ийской Федерации, утвержденных </w:t>
      </w:r>
      <w:r w:rsidRPr="00596EAA">
        <w:rPr>
          <w:rFonts w:ascii="Times New Roman" w:hAnsi="Times New Roman" w:cs="Times New Roman"/>
          <w:sz w:val="24"/>
          <w:szCs w:val="24"/>
        </w:rPr>
        <w:t>постановлением Правительства Российской Федерации от 9 июня 1995 г. N 578; СанПиН 2.1.8/2.2.4.1383-03:</w:t>
      </w:r>
    </w:p>
    <w:p w:rsidR="005F44F5" w:rsidRPr="00596EAA" w:rsidRDefault="005F44F5" w:rsidP="00571975">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1. На трассах кабельных и воздушных линий связи и линий радиофикации устанавливаются охранные зоны:</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5F44F5" w:rsidRPr="00596EAA" w:rsidRDefault="005F44F5" w:rsidP="00571975">
      <w:pPr>
        <w:pStyle w:val="31"/>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5F44F5" w:rsidRPr="00596EAA" w:rsidRDefault="005F44F5" w:rsidP="00571975">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этих участков предусматриваются в проектах строительства радиорелейных линий связи и согласовываются с органами местного самоуправления.</w:t>
      </w:r>
    </w:p>
    <w:p w:rsidR="000E23EB" w:rsidRPr="00B97AA6" w:rsidRDefault="005F44F5" w:rsidP="00571975">
      <w:pPr>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Уровни электромагнитных излучений не должны превышать предельно допустимые уровни (ПДУ) согласно приложению 1 к СанПиН 2.1.8/2.2.4.1383-03. Границы санитарно-защитных зон определяются на высоте 2 м от поверхности земли по ПДУ.</w:t>
      </w:r>
    </w:p>
    <w:p w:rsidR="0030264D" w:rsidRDefault="0030264D" w:rsidP="00EA3A5B">
      <w:pPr>
        <w:pStyle w:val="12"/>
      </w:pPr>
      <w:bookmarkStart w:id="435" w:name="_Toc401583556"/>
      <w:bookmarkStart w:id="436" w:name="_Toc401584309"/>
      <w:bookmarkStart w:id="437" w:name="_Toc401584385"/>
      <w:bookmarkStart w:id="438" w:name="_Toc401588324"/>
      <w:bookmarkStart w:id="439" w:name="_Toc412663526"/>
      <w:bookmarkStart w:id="440" w:name="_Toc435278440"/>
    </w:p>
    <w:p w:rsidR="005F44F5" w:rsidRPr="0073047F" w:rsidRDefault="00693F04" w:rsidP="00EA3A5B">
      <w:pPr>
        <w:pStyle w:val="12"/>
      </w:pPr>
      <w:r>
        <w:t>Статья 6</w:t>
      </w:r>
      <w:r w:rsidR="00C55B06">
        <w:t>6</w:t>
      </w:r>
      <w:r w:rsidR="005F44F5" w:rsidRPr="0073047F">
        <w:t>. Зоны действия опасных природных или техногенных процессов</w:t>
      </w:r>
      <w:bookmarkEnd w:id="435"/>
      <w:bookmarkEnd w:id="436"/>
      <w:bookmarkEnd w:id="437"/>
      <w:bookmarkEnd w:id="438"/>
      <w:bookmarkEnd w:id="439"/>
      <w:bookmarkEnd w:id="440"/>
    </w:p>
    <w:p w:rsidR="00EA3A5B" w:rsidRPr="0073047F" w:rsidRDefault="00EA3A5B" w:rsidP="00EA3A5B">
      <w:pPr>
        <w:spacing w:after="0" w:line="240" w:lineRule="auto"/>
        <w:rPr>
          <w:lang w:eastAsia="ru-RU"/>
        </w:rPr>
      </w:pPr>
    </w:p>
    <w:p w:rsidR="005F44F5" w:rsidRPr="0073047F" w:rsidRDefault="005F44F5" w:rsidP="00EA3A5B">
      <w:pPr>
        <w:pStyle w:val="31"/>
        <w:tabs>
          <w:tab w:val="left" w:pos="540"/>
        </w:tabs>
        <w:spacing w:after="0" w:line="240" w:lineRule="auto"/>
        <w:ind w:firstLine="567"/>
        <w:jc w:val="both"/>
        <w:rPr>
          <w:rFonts w:ascii="Times New Roman" w:hAnsi="Times New Roman" w:cs="Times New Roman"/>
          <w:sz w:val="24"/>
          <w:szCs w:val="24"/>
        </w:rPr>
      </w:pPr>
      <w:r w:rsidRPr="0073047F">
        <w:rPr>
          <w:rFonts w:ascii="Times New Roman" w:hAnsi="Times New Roman" w:cs="Times New Roman"/>
          <w:sz w:val="24"/>
          <w:szCs w:val="24"/>
        </w:rPr>
        <w:t>1. Зона действия опасных природных и техногенных процессов отображ</w:t>
      </w:r>
      <w:r w:rsidR="00867948" w:rsidRPr="0073047F">
        <w:rPr>
          <w:rFonts w:ascii="Times New Roman" w:hAnsi="Times New Roman" w:cs="Times New Roman"/>
          <w:sz w:val="24"/>
          <w:szCs w:val="24"/>
        </w:rPr>
        <w:t>ается в соответствии с Генеральным планом</w:t>
      </w:r>
      <w:r w:rsidRPr="0073047F">
        <w:rPr>
          <w:rFonts w:ascii="Times New Roman" w:hAnsi="Times New Roman" w:cs="Times New Roman"/>
          <w:sz w:val="24"/>
          <w:szCs w:val="24"/>
        </w:rPr>
        <w:t xml:space="preserve"> </w:t>
      </w:r>
      <w:r w:rsidR="0090146F">
        <w:rPr>
          <w:rFonts w:ascii="Times New Roman" w:hAnsi="Times New Roman" w:cs="Times New Roman"/>
          <w:sz w:val="24"/>
          <w:szCs w:val="24"/>
        </w:rPr>
        <w:t>м</w:t>
      </w:r>
      <w:r w:rsidR="00E51DE0">
        <w:rPr>
          <w:rFonts w:ascii="Times New Roman" w:hAnsi="Times New Roman" w:cs="Times New Roman"/>
          <w:sz w:val="24"/>
          <w:szCs w:val="24"/>
        </w:rPr>
        <w:t>униципального об</w:t>
      </w:r>
      <w:r w:rsidR="002B33C6">
        <w:rPr>
          <w:rFonts w:ascii="Times New Roman" w:hAnsi="Times New Roman" w:cs="Times New Roman"/>
          <w:sz w:val="24"/>
          <w:szCs w:val="24"/>
        </w:rPr>
        <w:t xml:space="preserve">разования «Городское поселение </w:t>
      </w:r>
      <w:r w:rsidR="00E51DE0">
        <w:rPr>
          <w:rFonts w:ascii="Times New Roman" w:hAnsi="Times New Roman" w:cs="Times New Roman"/>
          <w:sz w:val="24"/>
          <w:szCs w:val="24"/>
        </w:rPr>
        <w:t>Звенигово»</w:t>
      </w:r>
      <w:r w:rsidRPr="0073047F">
        <w:rPr>
          <w:rFonts w:ascii="Times New Roman" w:hAnsi="Times New Roman" w:cs="Times New Roman"/>
          <w:sz w:val="24"/>
          <w:szCs w:val="24"/>
        </w:rPr>
        <w:t>. Использование потенциально опасных территорий осуществляется после обеспечения условий безопасности.</w:t>
      </w:r>
    </w:p>
    <w:p w:rsidR="005F44F5" w:rsidRPr="0073047F" w:rsidRDefault="005F44F5" w:rsidP="00D7582B">
      <w:pPr>
        <w:pStyle w:val="31"/>
        <w:tabs>
          <w:tab w:val="left" w:pos="540"/>
        </w:tabs>
        <w:spacing w:after="0" w:line="240" w:lineRule="auto"/>
        <w:ind w:firstLine="567"/>
        <w:jc w:val="both"/>
        <w:rPr>
          <w:rFonts w:ascii="Times New Roman" w:hAnsi="Times New Roman" w:cs="Times New Roman"/>
          <w:sz w:val="24"/>
          <w:szCs w:val="24"/>
        </w:rPr>
      </w:pPr>
      <w:r w:rsidRPr="0073047F">
        <w:rPr>
          <w:rFonts w:ascii="Times New Roman" w:hAnsi="Times New Roman" w:cs="Times New Roman"/>
          <w:sz w:val="24"/>
          <w:szCs w:val="24"/>
        </w:rPr>
        <w:t>2.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федеральными законами, строительными нормами и правилами, методическими рекомендациями.</w:t>
      </w:r>
    </w:p>
    <w:p w:rsidR="00D239BF" w:rsidRDefault="00D239BF" w:rsidP="007F4AA9">
      <w:pPr>
        <w:pStyle w:val="12"/>
      </w:pPr>
      <w:bookmarkStart w:id="441" w:name="_Toc401583557"/>
      <w:bookmarkStart w:id="442" w:name="_Toc401584310"/>
      <w:bookmarkStart w:id="443" w:name="_Toc401584386"/>
      <w:bookmarkStart w:id="444" w:name="_Toc401588325"/>
      <w:bookmarkStart w:id="445" w:name="_Toc412663527"/>
      <w:bookmarkStart w:id="446" w:name="_Toc435278441"/>
    </w:p>
    <w:p w:rsidR="005F44F5" w:rsidRDefault="00EA3A5B" w:rsidP="007147EC">
      <w:pPr>
        <w:pStyle w:val="12"/>
        <w:spacing w:after="120"/>
      </w:pPr>
      <w:r>
        <w:t xml:space="preserve">Статья </w:t>
      </w:r>
      <w:r w:rsidR="00693F04">
        <w:t>6</w:t>
      </w:r>
      <w:r w:rsidR="00C55B06">
        <w:t>7</w:t>
      </w:r>
      <w:r w:rsidR="005F44F5" w:rsidRPr="00EA3A5B">
        <w:t>. Зоны действия публичных сервитутов</w:t>
      </w:r>
      <w:bookmarkEnd w:id="441"/>
      <w:bookmarkEnd w:id="442"/>
      <w:bookmarkEnd w:id="443"/>
      <w:bookmarkEnd w:id="444"/>
      <w:bookmarkEnd w:id="445"/>
      <w:bookmarkEnd w:id="446"/>
    </w:p>
    <w:p w:rsidR="005F44F5" w:rsidRPr="00596EAA" w:rsidRDefault="005F44F5" w:rsidP="007F4AA9">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1. В связи с обеспечением интересов органов местного самоуправления и местного населения по обеспечению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применительно к земельным участкам и объектам капитального строительства, принадлежащим физическим и юридическим лицам, могут устанавливаться постоянные или срочные публичные сервитуты.</w:t>
      </w:r>
    </w:p>
    <w:p w:rsidR="005F44F5" w:rsidRPr="00596EAA" w:rsidRDefault="005F44F5" w:rsidP="00596EAA">
      <w:pPr>
        <w:pStyle w:val="31"/>
        <w:tabs>
          <w:tab w:val="left" w:pos="540"/>
        </w:tabs>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2. Границы зон действия публичных сервитутов отображаются в проекте межевания территории и указываются в составе градостроительного плана земельного участка.</w:t>
      </w:r>
    </w:p>
    <w:p w:rsidR="005F44F5" w:rsidRPr="00596EAA" w:rsidRDefault="005F44F5" w:rsidP="00596EAA">
      <w:pPr>
        <w:pStyle w:val="31"/>
        <w:tabs>
          <w:tab w:val="left" w:pos="540"/>
        </w:tabs>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5F44F5" w:rsidRPr="00596EAA" w:rsidRDefault="005F44F5" w:rsidP="00596EAA">
      <w:pPr>
        <w:pStyle w:val="31"/>
        <w:tabs>
          <w:tab w:val="left" w:pos="540"/>
        </w:tabs>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3. Публичные сервитуты сохраняются в случае перехода прав на земельный участок, обремененного сервитутом, к другому лицу.</w:t>
      </w:r>
    </w:p>
    <w:p w:rsidR="005F44F5" w:rsidRPr="00596EAA" w:rsidRDefault="005F44F5" w:rsidP="00596EAA">
      <w:pPr>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lastRenderedPageBreak/>
        <w:t xml:space="preserve">4. Публичный сервитут может быть отменен в случае прекращения муниципальных (общественных) нужд, для которых он был установлен, путем принятия постановления Главы </w:t>
      </w:r>
      <w:r w:rsidR="00D43F24">
        <w:rPr>
          <w:rFonts w:ascii="Times New Roman" w:hAnsi="Times New Roman" w:cs="Times New Roman"/>
          <w:sz w:val="24"/>
          <w:szCs w:val="24"/>
        </w:rPr>
        <w:t>поселения</w:t>
      </w:r>
      <w:r w:rsidRPr="00596EAA">
        <w:rPr>
          <w:rFonts w:ascii="Times New Roman" w:hAnsi="Times New Roman" w:cs="Times New Roman"/>
          <w:sz w:val="24"/>
          <w:szCs w:val="24"/>
        </w:rPr>
        <w:t xml:space="preserve"> об отмене сервитута по заявке заинтересованной стороны.</w:t>
      </w:r>
    </w:p>
    <w:p w:rsidR="005F44F5" w:rsidRDefault="005F44F5" w:rsidP="00596EAA">
      <w:pPr>
        <w:pStyle w:val="31"/>
        <w:tabs>
          <w:tab w:val="left" w:pos="540"/>
        </w:tabs>
        <w:spacing w:after="0" w:line="288"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5. Публичные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ними».</w:t>
      </w:r>
    </w:p>
    <w:p w:rsidR="005F44F5" w:rsidRDefault="005F44F5" w:rsidP="00EA3A5B">
      <w:pPr>
        <w:pStyle w:val="12"/>
      </w:pPr>
      <w:bookmarkStart w:id="447" w:name="_Toc401583558"/>
      <w:bookmarkStart w:id="448" w:name="_Toc401584311"/>
      <w:bookmarkStart w:id="449" w:name="_Toc401584387"/>
      <w:bookmarkStart w:id="450" w:name="_Toc401588326"/>
      <w:bookmarkStart w:id="451" w:name="_Toc412663528"/>
      <w:bookmarkStart w:id="452" w:name="_Toc435278442"/>
      <w:bookmarkStart w:id="453" w:name="_Toc197662009"/>
      <w:bookmarkEnd w:id="422"/>
      <w:r w:rsidRPr="00EA3A5B">
        <w:t>Глава 8</w:t>
      </w:r>
      <w:r w:rsidR="00582AEB" w:rsidRPr="00EA3A5B">
        <w:t>.</w:t>
      </w:r>
      <w:r w:rsidRPr="00EA3A5B">
        <w:t xml:space="preserve"> Заключительные положения</w:t>
      </w:r>
      <w:bookmarkEnd w:id="447"/>
      <w:bookmarkEnd w:id="448"/>
      <w:bookmarkEnd w:id="449"/>
      <w:bookmarkEnd w:id="450"/>
      <w:bookmarkEnd w:id="451"/>
      <w:bookmarkEnd w:id="452"/>
    </w:p>
    <w:p w:rsidR="00EA3A5B" w:rsidRPr="00EA3A5B" w:rsidRDefault="00EA3A5B" w:rsidP="00EA3A5B">
      <w:pPr>
        <w:spacing w:after="0" w:line="240" w:lineRule="auto"/>
        <w:rPr>
          <w:lang w:eastAsia="ru-RU"/>
        </w:rPr>
      </w:pPr>
    </w:p>
    <w:p w:rsidR="005F44F5" w:rsidRDefault="00EA3A5B" w:rsidP="00EA3A5B">
      <w:pPr>
        <w:pStyle w:val="12"/>
      </w:pPr>
      <w:bookmarkStart w:id="454" w:name="_Toc401583559"/>
      <w:bookmarkStart w:id="455" w:name="_Toc401584312"/>
      <w:bookmarkStart w:id="456" w:name="_Toc401584388"/>
      <w:bookmarkStart w:id="457" w:name="_Toc401588327"/>
      <w:bookmarkStart w:id="458" w:name="_Toc412663529"/>
      <w:bookmarkStart w:id="459" w:name="_Toc435278443"/>
      <w:r>
        <w:t>Статья 6</w:t>
      </w:r>
      <w:r w:rsidR="00C55B06">
        <w:t>8</w:t>
      </w:r>
      <w:r w:rsidR="005F44F5" w:rsidRPr="00EA3A5B">
        <w:t>. Ответственность за нарушение настоящих Правил</w:t>
      </w:r>
      <w:bookmarkEnd w:id="454"/>
      <w:bookmarkEnd w:id="455"/>
      <w:bookmarkEnd w:id="456"/>
      <w:bookmarkEnd w:id="457"/>
      <w:bookmarkEnd w:id="458"/>
      <w:bookmarkEnd w:id="459"/>
    </w:p>
    <w:p w:rsidR="00EA3A5B" w:rsidRPr="00EA3A5B" w:rsidRDefault="00EA3A5B" w:rsidP="00EA3A5B">
      <w:pPr>
        <w:spacing w:after="0" w:line="240" w:lineRule="auto"/>
        <w:rPr>
          <w:lang w:eastAsia="ru-RU"/>
        </w:rPr>
      </w:pPr>
    </w:p>
    <w:p w:rsidR="005F44F5" w:rsidRDefault="005F44F5" w:rsidP="00EA3A5B">
      <w:pPr>
        <w:pStyle w:val="31"/>
        <w:tabs>
          <w:tab w:val="left" w:pos="540"/>
        </w:tabs>
        <w:spacing w:after="0" w:line="240" w:lineRule="auto"/>
        <w:ind w:firstLine="567"/>
        <w:jc w:val="both"/>
        <w:rPr>
          <w:rFonts w:ascii="Times New Roman" w:hAnsi="Times New Roman" w:cs="Times New Roman"/>
          <w:sz w:val="24"/>
          <w:szCs w:val="24"/>
        </w:rPr>
      </w:pPr>
      <w:r w:rsidRPr="00596EAA">
        <w:rPr>
          <w:rFonts w:ascii="Times New Roman" w:hAnsi="Times New Roman" w:cs="Times New Roman"/>
          <w:sz w:val="24"/>
          <w:szCs w:val="24"/>
        </w:rPr>
        <w:t xml:space="preserve">Ответственность за нарушение настоящих Правил наступает согласно законодательству Российской Федерации и </w:t>
      </w:r>
      <w:r w:rsidR="00741E2A">
        <w:rPr>
          <w:rFonts w:ascii="Times New Roman" w:hAnsi="Times New Roman" w:cs="Times New Roman"/>
          <w:sz w:val="24"/>
          <w:szCs w:val="24"/>
        </w:rPr>
        <w:t>Республики Марий Эл</w:t>
      </w:r>
      <w:r w:rsidRPr="00596EAA">
        <w:rPr>
          <w:rFonts w:ascii="Times New Roman" w:hAnsi="Times New Roman" w:cs="Times New Roman"/>
          <w:sz w:val="24"/>
          <w:szCs w:val="24"/>
        </w:rPr>
        <w:t>.</w:t>
      </w:r>
    </w:p>
    <w:p w:rsidR="00EA3A5B" w:rsidRPr="00596EAA" w:rsidRDefault="00EA3A5B" w:rsidP="00596EAA">
      <w:pPr>
        <w:pStyle w:val="31"/>
        <w:tabs>
          <w:tab w:val="left" w:pos="540"/>
        </w:tabs>
        <w:spacing w:after="0" w:line="288" w:lineRule="auto"/>
        <w:ind w:firstLine="567"/>
        <w:jc w:val="both"/>
        <w:rPr>
          <w:rFonts w:ascii="Times New Roman" w:hAnsi="Times New Roman" w:cs="Times New Roman"/>
          <w:sz w:val="24"/>
          <w:szCs w:val="24"/>
        </w:rPr>
      </w:pPr>
    </w:p>
    <w:p w:rsidR="00EA3A5B" w:rsidRDefault="00EA3A5B" w:rsidP="00EA3A5B">
      <w:pPr>
        <w:pStyle w:val="12"/>
      </w:pPr>
      <w:bookmarkStart w:id="460" w:name="_Toc412661735"/>
      <w:bookmarkStart w:id="461" w:name="_Toc435278444"/>
      <w:bookmarkStart w:id="462" w:name="_Toc401583560"/>
      <w:bookmarkStart w:id="463" w:name="_Toc401584313"/>
      <w:bookmarkStart w:id="464" w:name="_Toc401584389"/>
      <w:bookmarkStart w:id="465" w:name="_Toc401588328"/>
      <w:bookmarkStart w:id="466" w:name="_Toc412663530"/>
      <w:r w:rsidRPr="008F5FE9">
        <w:t xml:space="preserve">Статья </w:t>
      </w:r>
      <w:r>
        <w:t>6</w:t>
      </w:r>
      <w:r w:rsidR="00C55B06">
        <w:t>9</w:t>
      </w:r>
      <w:r w:rsidRPr="008F5FE9">
        <w:t>. Вступление в силу настоящих Правил</w:t>
      </w:r>
      <w:bookmarkEnd w:id="460"/>
      <w:bookmarkEnd w:id="461"/>
    </w:p>
    <w:p w:rsidR="00EA3A5B" w:rsidRPr="00EA3A5B" w:rsidRDefault="00EA3A5B" w:rsidP="00EA3A5B">
      <w:pPr>
        <w:spacing w:after="0" w:line="240" w:lineRule="auto"/>
        <w:rPr>
          <w:lang w:eastAsia="ru-RU"/>
        </w:rPr>
      </w:pPr>
    </w:p>
    <w:bookmarkEnd w:id="453"/>
    <w:bookmarkEnd w:id="462"/>
    <w:bookmarkEnd w:id="463"/>
    <w:bookmarkEnd w:id="464"/>
    <w:bookmarkEnd w:id="465"/>
    <w:bookmarkEnd w:id="466"/>
    <w:p w:rsidR="005F44F5" w:rsidRPr="00596EAA" w:rsidRDefault="005F44F5" w:rsidP="00EA3A5B">
      <w:pPr>
        <w:pStyle w:val="ad"/>
        <w:tabs>
          <w:tab w:val="left" w:pos="540"/>
        </w:tabs>
        <w:spacing w:before="0" w:beforeAutospacing="0" w:after="0" w:afterAutospacing="0"/>
        <w:ind w:left="0" w:firstLine="567"/>
      </w:pPr>
      <w:r w:rsidRPr="00596EAA">
        <w:t>Настоящие Правила вступают в силу по истечении десяти дней после их официального опубликования.</w:t>
      </w:r>
    </w:p>
    <w:p w:rsidR="005F44F5" w:rsidRDefault="005F44F5" w:rsidP="005F44F5">
      <w:pPr>
        <w:spacing w:after="0" w:line="288" w:lineRule="auto"/>
      </w:pPr>
    </w:p>
    <w:p w:rsidR="00587CBF" w:rsidRPr="00587CBF" w:rsidRDefault="00587CBF" w:rsidP="005F44F5">
      <w:pPr>
        <w:pStyle w:val="31"/>
        <w:spacing w:after="0" w:line="288" w:lineRule="auto"/>
        <w:ind w:firstLine="540"/>
        <w:rPr>
          <w:rFonts w:ascii="Times New Roman" w:hAnsi="Times New Roman" w:cs="Times New Roman"/>
          <w:b/>
          <w:sz w:val="24"/>
        </w:rPr>
      </w:pPr>
    </w:p>
    <w:sectPr w:rsidR="00587CBF" w:rsidRPr="00587C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940" w:rsidRDefault="00C96940">
      <w:pPr>
        <w:spacing w:after="0" w:line="240" w:lineRule="auto"/>
      </w:pPr>
      <w:r>
        <w:separator/>
      </w:r>
    </w:p>
  </w:endnote>
  <w:endnote w:type="continuationSeparator" w:id="0">
    <w:p w:rsidR="00C96940" w:rsidRDefault="00C96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07" w:rsidRDefault="00570F07" w:rsidP="002E79A8">
    <w:pPr>
      <w:pStyle w:val="af6"/>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570F07" w:rsidRDefault="00570F07" w:rsidP="002E79A8">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403826"/>
      <w:docPartObj>
        <w:docPartGallery w:val="Page Numbers (Bottom of Page)"/>
        <w:docPartUnique/>
      </w:docPartObj>
    </w:sdtPr>
    <w:sdtContent>
      <w:p w:rsidR="00570F07" w:rsidRDefault="00570F07">
        <w:pPr>
          <w:pStyle w:val="af6"/>
          <w:jc w:val="right"/>
        </w:pPr>
        <w:r>
          <w:fldChar w:fldCharType="begin"/>
        </w:r>
        <w:r>
          <w:instrText>PAGE   \* MERGEFORMAT</w:instrText>
        </w:r>
        <w:r>
          <w:fldChar w:fldCharType="separate"/>
        </w:r>
        <w:r w:rsidR="00D63250">
          <w:rPr>
            <w:noProof/>
          </w:rPr>
          <w:t>99</w:t>
        </w:r>
        <w:r>
          <w:fldChar w:fldCharType="end"/>
        </w:r>
      </w:p>
    </w:sdtContent>
  </w:sdt>
  <w:p w:rsidR="00570F07" w:rsidRPr="000906B4" w:rsidRDefault="00570F07" w:rsidP="000906B4">
    <w:pPr>
      <w:pStyle w:val="af6"/>
      <w:ind w:right="360"/>
      <w:jc w:val="center"/>
      <w:rPr>
        <w:rFonts w:ascii="Arial" w:hAnsi="Arial" w:cs="Arial"/>
        <w:i/>
        <w:color w:val="A6A6A6"/>
        <w:sz w:val="20"/>
        <w:szCs w:val="20"/>
      </w:rPr>
    </w:pPr>
    <w:r>
      <w:rPr>
        <w:rFonts w:ascii="Arial" w:hAnsi="Arial" w:cs="Arial"/>
        <w:i/>
        <w:color w:val="A6A6A6"/>
        <w:sz w:val="20"/>
        <w:szCs w:val="20"/>
      </w:rPr>
      <w:t>ООО «НИИ Градземпроект»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940" w:rsidRDefault="00C96940">
      <w:pPr>
        <w:spacing w:after="0" w:line="240" w:lineRule="auto"/>
      </w:pPr>
      <w:r>
        <w:separator/>
      </w:r>
    </w:p>
  </w:footnote>
  <w:footnote w:type="continuationSeparator" w:id="0">
    <w:p w:rsidR="00C96940" w:rsidRDefault="00C969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07" w:rsidRDefault="00570F07" w:rsidP="002E79A8">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570F07" w:rsidRDefault="00570F07" w:rsidP="002E79A8">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F07" w:rsidRDefault="00570F07" w:rsidP="002E79A8">
    <w:pPr>
      <w:pStyle w:val="af3"/>
      <w:jc w:val="center"/>
      <w:rPr>
        <w:rFonts w:ascii="Arial" w:hAnsi="Arial" w:cs="Arial"/>
        <w:b/>
        <w:i/>
        <w:color w:val="A6A6A6"/>
        <w:sz w:val="18"/>
        <w:szCs w:val="18"/>
      </w:rPr>
    </w:pPr>
    <w:r w:rsidRPr="005A7CAE">
      <w:rPr>
        <w:rFonts w:ascii="Arial" w:hAnsi="Arial" w:cs="Arial"/>
        <w:b/>
        <w:i/>
        <w:color w:val="A6A6A6"/>
        <w:sz w:val="18"/>
        <w:szCs w:val="18"/>
      </w:rPr>
      <w:t xml:space="preserve">Правила землепользования и застройки территории </w:t>
    </w:r>
    <w:r>
      <w:rPr>
        <w:rFonts w:ascii="Arial" w:hAnsi="Arial" w:cs="Arial"/>
        <w:b/>
        <w:i/>
        <w:color w:val="A6A6A6"/>
        <w:sz w:val="18"/>
        <w:szCs w:val="18"/>
      </w:rPr>
      <w:t xml:space="preserve">муниципального образования  </w:t>
    </w:r>
  </w:p>
  <w:p w:rsidR="00570F07" w:rsidRPr="005A7CAE" w:rsidRDefault="00570F07" w:rsidP="002E79A8">
    <w:pPr>
      <w:pStyle w:val="af3"/>
      <w:jc w:val="center"/>
      <w:rPr>
        <w:rFonts w:ascii="Arial" w:hAnsi="Arial" w:cs="Arial"/>
        <w:b/>
        <w:i/>
        <w:color w:val="A6A6A6"/>
        <w:sz w:val="20"/>
        <w:szCs w:val="20"/>
      </w:rPr>
    </w:pPr>
    <w:r>
      <w:rPr>
        <w:rFonts w:ascii="Arial" w:hAnsi="Arial" w:cs="Arial"/>
        <w:b/>
        <w:i/>
        <w:color w:val="A6A6A6"/>
        <w:sz w:val="18"/>
        <w:szCs w:val="18"/>
      </w:rPr>
      <w:t>«Городское поселение Звенигово» Звениговского</w:t>
    </w:r>
    <w:r w:rsidRPr="005A7CAE">
      <w:rPr>
        <w:rFonts w:ascii="Arial" w:hAnsi="Arial" w:cs="Arial"/>
        <w:b/>
        <w:i/>
        <w:color w:val="A6A6A6"/>
        <w:sz w:val="18"/>
        <w:szCs w:val="18"/>
      </w:rPr>
      <w:t xml:space="preserve"> района </w:t>
    </w:r>
    <w:r>
      <w:rPr>
        <w:rFonts w:ascii="Arial" w:hAnsi="Arial" w:cs="Arial"/>
        <w:b/>
        <w:i/>
        <w:color w:val="A6A6A6"/>
        <w:sz w:val="18"/>
        <w:szCs w:val="18"/>
      </w:rPr>
      <w:t>Республики Марий Эл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2">
    <w:nsid w:val="00000009"/>
    <w:multiLevelType w:val="multilevel"/>
    <w:tmpl w:val="00000009"/>
    <w:name w:val="WW8Num9"/>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3">
    <w:nsid w:val="04BD0088"/>
    <w:multiLevelType w:val="hybridMultilevel"/>
    <w:tmpl w:val="3174BE20"/>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4C1952"/>
    <w:multiLevelType w:val="hybridMultilevel"/>
    <w:tmpl w:val="A45E52B0"/>
    <w:lvl w:ilvl="0" w:tplc="C17C67FA">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78A5A97"/>
    <w:multiLevelType w:val="multilevel"/>
    <w:tmpl w:val="6846CA98"/>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510"/>
        </w:tabs>
        <w:ind w:left="0" w:firstLine="340"/>
      </w:pPr>
      <w:rPr>
        <w:rFonts w:hint="default"/>
        <w:b w:val="0"/>
      </w:rPr>
    </w:lvl>
    <w:lvl w:ilvl="2">
      <w:start w:val="1"/>
      <w:numFmt w:val="decimal"/>
      <w:pStyle w:val="S2"/>
      <w:lvlText w:val="3.1.%3"/>
      <w:lvlJc w:val="left"/>
      <w:pPr>
        <w:tabs>
          <w:tab w:val="num" w:pos="1021"/>
        </w:tabs>
        <w:ind w:left="0"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0B8B1138"/>
    <w:multiLevelType w:val="hybridMultilevel"/>
    <w:tmpl w:val="8C0290C8"/>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S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72A9B"/>
    <w:multiLevelType w:val="hybridMultilevel"/>
    <w:tmpl w:val="761CB322"/>
    <w:lvl w:ilvl="0" w:tplc="73D87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E027BB"/>
    <w:multiLevelType w:val="hybridMultilevel"/>
    <w:tmpl w:val="B6A8E476"/>
    <w:lvl w:ilvl="0" w:tplc="02CA76B4">
      <w:start w:val="1"/>
      <w:numFmt w:val="decimal"/>
      <w:pStyle w:val="S20"/>
      <w:lvlText w:val="%1)"/>
      <w:lvlJc w:val="left"/>
      <w:pPr>
        <w:tabs>
          <w:tab w:val="num" w:pos="1188"/>
        </w:tabs>
        <w:ind w:left="0" w:firstLine="73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1318E4"/>
    <w:multiLevelType w:val="hybridMultilevel"/>
    <w:tmpl w:val="C0146CBA"/>
    <w:lvl w:ilvl="0" w:tplc="AE88247A">
      <w:start w:val="1"/>
      <w:numFmt w:val="decimal"/>
      <w:suff w:val="space"/>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A821A85"/>
    <w:multiLevelType w:val="hybridMultilevel"/>
    <w:tmpl w:val="04C2E416"/>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C8F4F6D"/>
    <w:multiLevelType w:val="hybridMultilevel"/>
    <w:tmpl w:val="AAF03D00"/>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825C47"/>
    <w:multiLevelType w:val="hybridMultilevel"/>
    <w:tmpl w:val="D2F82E56"/>
    <w:lvl w:ilvl="0" w:tplc="73D87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CD76B8"/>
    <w:multiLevelType w:val="hybridMultilevel"/>
    <w:tmpl w:val="E51C1DA0"/>
    <w:lvl w:ilvl="0" w:tplc="63FE6C8E">
      <w:start w:val="1"/>
      <w:numFmt w:val="decimal"/>
      <w:suff w:val="space"/>
      <w:lvlText w:val="%1."/>
      <w:lvlJc w:val="left"/>
      <w:pPr>
        <w:ind w:left="126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5F5650B"/>
    <w:multiLevelType w:val="hybridMultilevel"/>
    <w:tmpl w:val="3828C3D4"/>
    <w:lvl w:ilvl="0" w:tplc="CF882588">
      <w:start w:val="1"/>
      <w:numFmt w:val="bullet"/>
      <w:pStyle w:val="S4"/>
      <w:lvlText w:val=""/>
      <w:lvlJc w:val="left"/>
      <w:pPr>
        <w:tabs>
          <w:tab w:val="num" w:pos="1361"/>
        </w:tabs>
        <w:ind w:left="0"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cs="Courier New" w:hint="default"/>
      </w:rPr>
    </w:lvl>
    <w:lvl w:ilvl="2" w:tplc="8B9E9AE6" w:tentative="1">
      <w:start w:val="1"/>
      <w:numFmt w:val="bullet"/>
      <w:lvlText w:val=""/>
      <w:lvlJc w:val="left"/>
      <w:pPr>
        <w:tabs>
          <w:tab w:val="num" w:pos="2160"/>
        </w:tabs>
        <w:ind w:left="2160" w:hanging="360"/>
      </w:pPr>
      <w:rPr>
        <w:rFonts w:ascii="Wingdings" w:hAnsi="Wingdings" w:hint="default"/>
      </w:rPr>
    </w:lvl>
    <w:lvl w:ilvl="3" w:tplc="E65CDF00" w:tentative="1">
      <w:start w:val="1"/>
      <w:numFmt w:val="bullet"/>
      <w:lvlText w:val=""/>
      <w:lvlJc w:val="left"/>
      <w:pPr>
        <w:tabs>
          <w:tab w:val="num" w:pos="2880"/>
        </w:tabs>
        <w:ind w:left="2880" w:hanging="360"/>
      </w:pPr>
      <w:rPr>
        <w:rFonts w:ascii="Symbol" w:hAnsi="Symbol" w:hint="default"/>
      </w:rPr>
    </w:lvl>
    <w:lvl w:ilvl="4" w:tplc="911EAD06" w:tentative="1">
      <w:start w:val="1"/>
      <w:numFmt w:val="bullet"/>
      <w:lvlText w:val="o"/>
      <w:lvlJc w:val="left"/>
      <w:pPr>
        <w:tabs>
          <w:tab w:val="num" w:pos="3600"/>
        </w:tabs>
        <w:ind w:left="3600" w:hanging="360"/>
      </w:pPr>
      <w:rPr>
        <w:rFonts w:ascii="Courier New" w:hAnsi="Courier New" w:cs="Courier New" w:hint="default"/>
      </w:rPr>
    </w:lvl>
    <w:lvl w:ilvl="5" w:tplc="4A9A628C" w:tentative="1">
      <w:start w:val="1"/>
      <w:numFmt w:val="bullet"/>
      <w:lvlText w:val=""/>
      <w:lvlJc w:val="left"/>
      <w:pPr>
        <w:tabs>
          <w:tab w:val="num" w:pos="4320"/>
        </w:tabs>
        <w:ind w:left="4320" w:hanging="360"/>
      </w:pPr>
      <w:rPr>
        <w:rFonts w:ascii="Wingdings" w:hAnsi="Wingdings" w:hint="default"/>
      </w:rPr>
    </w:lvl>
    <w:lvl w:ilvl="6" w:tplc="247C09C6" w:tentative="1">
      <w:start w:val="1"/>
      <w:numFmt w:val="bullet"/>
      <w:lvlText w:val=""/>
      <w:lvlJc w:val="left"/>
      <w:pPr>
        <w:tabs>
          <w:tab w:val="num" w:pos="5040"/>
        </w:tabs>
        <w:ind w:left="5040" w:hanging="360"/>
      </w:pPr>
      <w:rPr>
        <w:rFonts w:ascii="Symbol" w:hAnsi="Symbol" w:hint="default"/>
      </w:rPr>
    </w:lvl>
    <w:lvl w:ilvl="7" w:tplc="54F48810" w:tentative="1">
      <w:start w:val="1"/>
      <w:numFmt w:val="bullet"/>
      <w:lvlText w:val="o"/>
      <w:lvlJc w:val="left"/>
      <w:pPr>
        <w:tabs>
          <w:tab w:val="num" w:pos="5760"/>
        </w:tabs>
        <w:ind w:left="5760" w:hanging="360"/>
      </w:pPr>
      <w:rPr>
        <w:rFonts w:ascii="Courier New" w:hAnsi="Courier New" w:cs="Courier New" w:hint="default"/>
      </w:rPr>
    </w:lvl>
    <w:lvl w:ilvl="8" w:tplc="3A38FD4C" w:tentative="1">
      <w:start w:val="1"/>
      <w:numFmt w:val="bullet"/>
      <w:lvlText w:val=""/>
      <w:lvlJc w:val="left"/>
      <w:pPr>
        <w:tabs>
          <w:tab w:val="num" w:pos="6480"/>
        </w:tabs>
        <w:ind w:left="6480" w:hanging="360"/>
      </w:pPr>
      <w:rPr>
        <w:rFonts w:ascii="Wingdings" w:hAnsi="Wingdings" w:hint="default"/>
      </w:rPr>
    </w:lvl>
  </w:abstractNum>
  <w:abstractNum w:abstractNumId="15">
    <w:nsid w:val="267C141E"/>
    <w:multiLevelType w:val="hybridMultilevel"/>
    <w:tmpl w:val="1A1CF13E"/>
    <w:lvl w:ilvl="0" w:tplc="D2A464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F4C21A7"/>
    <w:multiLevelType w:val="hybridMultilevel"/>
    <w:tmpl w:val="D39233C2"/>
    <w:lvl w:ilvl="0" w:tplc="26DACD70">
      <w:start w:val="1"/>
      <w:numFmt w:val="decimal"/>
      <w:suff w:val="space"/>
      <w:lvlText w:val="%1."/>
      <w:lvlJc w:val="left"/>
      <w:pPr>
        <w:ind w:left="1260"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nsid w:val="315D084C"/>
    <w:multiLevelType w:val="singleLevel"/>
    <w:tmpl w:val="1078474A"/>
    <w:lvl w:ilvl="0">
      <w:numFmt w:val="bullet"/>
      <w:pStyle w:val="a"/>
      <w:lvlText w:val="-"/>
      <w:lvlJc w:val="left"/>
      <w:pPr>
        <w:tabs>
          <w:tab w:val="num" w:pos="390"/>
        </w:tabs>
        <w:ind w:left="390" w:hanging="390"/>
      </w:pPr>
      <w:rPr>
        <w:rFonts w:ascii="Times New Roman" w:hAnsi="Times New Roman" w:cs="Times New Roman" w:hint="default"/>
      </w:rPr>
    </w:lvl>
  </w:abstractNum>
  <w:abstractNum w:abstractNumId="18">
    <w:nsid w:val="34142ACF"/>
    <w:multiLevelType w:val="hybridMultilevel"/>
    <w:tmpl w:val="CF5ED51E"/>
    <w:lvl w:ilvl="0" w:tplc="7F8C932C">
      <w:start w:val="1"/>
      <w:numFmt w:val="bullet"/>
      <w:lvlText w:val="­"/>
      <w:lvlJc w:val="left"/>
      <w:pPr>
        <w:ind w:left="1429" w:hanging="360"/>
      </w:pPr>
      <w:rPr>
        <w:rFonts w:ascii="Courier New" w:hAnsi="Courier New"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8E54D1"/>
    <w:multiLevelType w:val="hybridMultilevel"/>
    <w:tmpl w:val="70668DD8"/>
    <w:lvl w:ilvl="0" w:tplc="DC8A2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A7409C"/>
    <w:multiLevelType w:val="hybridMultilevel"/>
    <w:tmpl w:val="E2766D2E"/>
    <w:lvl w:ilvl="0" w:tplc="B45A5896">
      <w:start w:val="1"/>
      <w:numFmt w:val="decimal"/>
      <w:lvlText w:val="%1."/>
      <w:lvlJc w:val="left"/>
      <w:pPr>
        <w:ind w:left="1377" w:hanging="81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AE07B9"/>
    <w:multiLevelType w:val="multilevel"/>
    <w:tmpl w:val="A05EDDE2"/>
    <w:lvl w:ilvl="0">
      <w:start w:val="1"/>
      <w:numFmt w:val="decimal"/>
      <w:lvlText w:val="%1"/>
      <w:lvlJc w:val="left"/>
      <w:pPr>
        <w:tabs>
          <w:tab w:val="num" w:pos="1963"/>
        </w:tabs>
        <w:ind w:left="1963" w:hanging="360"/>
      </w:pPr>
      <w:rPr>
        <w:rFonts w:hint="default"/>
        <w:b/>
        <w:i w:val="0"/>
      </w:rPr>
    </w:lvl>
    <w:lvl w:ilvl="1">
      <w:start w:val="1"/>
      <w:numFmt w:val="decimal"/>
      <w:lvlText w:val="2.%2"/>
      <w:lvlJc w:val="left"/>
      <w:pPr>
        <w:tabs>
          <w:tab w:val="num" w:pos="964"/>
        </w:tabs>
        <w:ind w:left="0" w:firstLine="397"/>
      </w:pPr>
      <w:rPr>
        <w:rFonts w:hint="default"/>
        <w:b w:val="0"/>
        <w:i w:val="0"/>
      </w:rPr>
    </w:lvl>
    <w:lvl w:ilvl="2">
      <w:start w:val="1"/>
      <w:numFmt w:val="decimal"/>
      <w:pStyle w:val="S30"/>
      <w:lvlText w:val="3.2.%3"/>
      <w:lvlJc w:val="center"/>
      <w:pPr>
        <w:tabs>
          <w:tab w:val="num" w:pos="567"/>
        </w:tabs>
        <w:ind w:left="0" w:firstLine="28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1.%2.%3.%4"/>
      <w:lvlJc w:val="left"/>
      <w:pPr>
        <w:tabs>
          <w:tab w:val="num" w:pos="3403"/>
        </w:tabs>
        <w:ind w:left="340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483"/>
        </w:tabs>
        <w:ind w:left="4483" w:hanging="1080"/>
      </w:pPr>
      <w:rPr>
        <w:rFonts w:hint="default"/>
      </w:rPr>
    </w:lvl>
    <w:lvl w:ilvl="6">
      <w:start w:val="1"/>
      <w:numFmt w:val="decimal"/>
      <w:lvlText w:val="%1.%2.%3.%4.%5.%6.%7"/>
      <w:lvlJc w:val="left"/>
      <w:pPr>
        <w:tabs>
          <w:tab w:val="num" w:pos="5203"/>
        </w:tabs>
        <w:ind w:left="5203" w:hanging="1440"/>
      </w:pPr>
      <w:rPr>
        <w:rFonts w:hint="default"/>
      </w:rPr>
    </w:lvl>
    <w:lvl w:ilvl="7">
      <w:start w:val="1"/>
      <w:numFmt w:val="decimal"/>
      <w:lvlText w:val="%1.%2.%3.%4.%5.%6.%7.%8"/>
      <w:lvlJc w:val="left"/>
      <w:pPr>
        <w:tabs>
          <w:tab w:val="num" w:pos="5563"/>
        </w:tabs>
        <w:ind w:left="5563" w:hanging="1440"/>
      </w:pPr>
      <w:rPr>
        <w:rFonts w:hint="default"/>
      </w:rPr>
    </w:lvl>
    <w:lvl w:ilvl="8">
      <w:start w:val="1"/>
      <w:numFmt w:val="decimal"/>
      <w:lvlText w:val="%1.%2.%3.%4.%5.%6.%7.%8.%9"/>
      <w:lvlJc w:val="left"/>
      <w:pPr>
        <w:tabs>
          <w:tab w:val="num" w:pos="6283"/>
        </w:tabs>
        <w:ind w:left="6283" w:hanging="1800"/>
      </w:pPr>
      <w:rPr>
        <w:rFonts w:hint="default"/>
      </w:rPr>
    </w:lvl>
  </w:abstractNum>
  <w:abstractNum w:abstractNumId="22">
    <w:nsid w:val="3ACE4099"/>
    <w:multiLevelType w:val="hybridMultilevel"/>
    <w:tmpl w:val="FC68E77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B323252"/>
    <w:multiLevelType w:val="hybridMultilevel"/>
    <w:tmpl w:val="3174BE20"/>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CC7886"/>
    <w:multiLevelType w:val="hybridMultilevel"/>
    <w:tmpl w:val="D400BB88"/>
    <w:lvl w:ilvl="0" w:tplc="D3D059F0">
      <w:start w:val="1"/>
      <w:numFmt w:val="decimal"/>
      <w:pStyle w:val="S31"/>
      <w:lvlText w:val="%1."/>
      <w:lvlJc w:val="left"/>
      <w:pPr>
        <w:tabs>
          <w:tab w:val="num" w:pos="1134"/>
        </w:tabs>
        <w:ind w:left="0" w:firstLine="79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9B74B0"/>
    <w:multiLevelType w:val="hybridMultilevel"/>
    <w:tmpl w:val="04C2E416"/>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A2F353E"/>
    <w:multiLevelType w:val="hybridMultilevel"/>
    <w:tmpl w:val="C1D0C1FA"/>
    <w:lvl w:ilvl="0" w:tplc="0FA0E204">
      <w:start w:val="1"/>
      <w:numFmt w:val="decimal"/>
      <w:pStyle w:val="1"/>
      <w:lvlText w:val="Рисунок. %1"/>
      <w:lvlJc w:val="left"/>
      <w:pPr>
        <w:tabs>
          <w:tab w:val="num" w:pos="2149"/>
        </w:tabs>
        <w:ind w:left="214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4BD163B7"/>
    <w:multiLevelType w:val="multilevel"/>
    <w:tmpl w:val="A2BC9C8C"/>
    <w:lvl w:ilvl="0">
      <w:start w:val="1"/>
      <w:numFmt w:val="decimal"/>
      <w:pStyle w:val="ConsPlusNormal"/>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5084FD2"/>
    <w:multiLevelType w:val="hybridMultilevel"/>
    <w:tmpl w:val="EE722A3A"/>
    <w:lvl w:ilvl="0" w:tplc="D2A4647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5C95370"/>
    <w:multiLevelType w:val="hybridMultilevel"/>
    <w:tmpl w:val="3DB48AB6"/>
    <w:lvl w:ilvl="0" w:tplc="DC8A2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9E60585"/>
    <w:multiLevelType w:val="hybridMultilevel"/>
    <w:tmpl w:val="E78C7934"/>
    <w:lvl w:ilvl="0" w:tplc="69625528">
      <w:start w:val="1"/>
      <w:numFmt w:val="bullet"/>
      <w:lvlText w:val=""/>
      <w:lvlJc w:val="left"/>
      <w:pPr>
        <w:tabs>
          <w:tab w:val="num" w:pos="3346"/>
        </w:tabs>
        <w:ind w:left="3346" w:hanging="360"/>
      </w:pPr>
      <w:rPr>
        <w:rFonts w:ascii="Symbol" w:hAnsi="Symbol" w:hint="default"/>
        <w:color w:val="auto"/>
      </w:rPr>
    </w:lvl>
    <w:lvl w:ilvl="1" w:tplc="04190019">
      <w:start w:val="1"/>
      <w:numFmt w:val="bullet"/>
      <w:pStyle w:val="a0"/>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1">
    <w:nsid w:val="5D8451C3"/>
    <w:multiLevelType w:val="hybridMultilevel"/>
    <w:tmpl w:val="B5982F98"/>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4903BF"/>
    <w:multiLevelType w:val="hybridMultilevel"/>
    <w:tmpl w:val="DD9C614E"/>
    <w:lvl w:ilvl="0" w:tplc="7AF8E9C4">
      <w:numFmt w:val="bullet"/>
      <w:suff w:val="space"/>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187731"/>
    <w:multiLevelType w:val="hybridMultilevel"/>
    <w:tmpl w:val="B58653F8"/>
    <w:lvl w:ilvl="0" w:tplc="24F632A0">
      <w:start w:val="1"/>
      <w:numFmt w:val="decimal"/>
      <w:pStyle w:val="S1"/>
      <w:lvlText w:val="%1."/>
      <w:lvlJc w:val="left"/>
      <w:pPr>
        <w:ind w:left="900" w:hanging="360"/>
      </w:pPr>
      <w:rPr>
        <w:rFonts w:hint="default"/>
      </w:rPr>
    </w:lvl>
    <w:lvl w:ilvl="1" w:tplc="04190019" w:tentative="1">
      <w:start w:val="1"/>
      <w:numFmt w:val="lowerLetter"/>
      <w:pStyle w:val="S0"/>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25E7719"/>
    <w:multiLevelType w:val="hybridMultilevel"/>
    <w:tmpl w:val="9C96A3FE"/>
    <w:lvl w:ilvl="0" w:tplc="73D87E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39462AA"/>
    <w:multiLevelType w:val="hybridMultilevel"/>
    <w:tmpl w:val="98AEF254"/>
    <w:lvl w:ilvl="0" w:tplc="DC8A2450">
      <w:start w:val="1"/>
      <w:numFmt w:val="decimal"/>
      <w:lvlText w:val="%1."/>
      <w:lvlJc w:val="left"/>
      <w:pPr>
        <w:ind w:left="927" w:hanging="360"/>
      </w:pPr>
      <w:rPr>
        <w:rFonts w:hint="default"/>
      </w:rPr>
    </w:lvl>
    <w:lvl w:ilvl="1" w:tplc="04190019" w:tentative="1">
      <w:start w:val="1"/>
      <w:numFmt w:val="lowerLetter"/>
      <w:pStyle w:val="10"/>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6BA471A"/>
    <w:multiLevelType w:val="hybridMultilevel"/>
    <w:tmpl w:val="069AA2C6"/>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5D23F0"/>
    <w:multiLevelType w:val="hybridMultilevel"/>
    <w:tmpl w:val="04C2E416"/>
    <w:lvl w:ilvl="0" w:tplc="24F632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EDA7953"/>
    <w:multiLevelType w:val="hybridMultilevel"/>
    <w:tmpl w:val="E2766D2E"/>
    <w:lvl w:ilvl="0" w:tplc="B45A5896">
      <w:start w:val="1"/>
      <w:numFmt w:val="decimal"/>
      <w:lvlText w:val="%1."/>
      <w:lvlJc w:val="left"/>
      <w:pPr>
        <w:ind w:left="1377" w:hanging="81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AD2F1A"/>
    <w:multiLevelType w:val="multilevel"/>
    <w:tmpl w:val="385813F0"/>
    <w:lvl w:ilvl="0">
      <w:start w:val="1"/>
      <w:numFmt w:val="decimal"/>
      <w:pStyle w:val="a1"/>
      <w:lvlText w:val="%1"/>
      <w:lvlJc w:val="center"/>
      <w:pPr>
        <w:tabs>
          <w:tab w:val="num" w:pos="907"/>
        </w:tabs>
        <w:ind w:left="340" w:firstLine="284"/>
      </w:pPr>
      <w:rPr>
        <w:rFonts w:hint="default"/>
        <w:b/>
        <w:i w:val="0"/>
        <w:color w:val="auto"/>
      </w:rPr>
    </w:lvl>
    <w:lvl w:ilvl="1">
      <w:start w:val="1"/>
      <w:numFmt w:val="decimal"/>
      <w:pStyle w:val="S5"/>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11"/>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40">
    <w:nsid w:val="76C541EE"/>
    <w:multiLevelType w:val="hybridMultilevel"/>
    <w:tmpl w:val="DF64C174"/>
    <w:lvl w:ilvl="0" w:tplc="4F8894FA">
      <w:start w:val="1"/>
      <w:numFmt w:val="decimal"/>
      <w:pStyle w:val="S6"/>
      <w:lvlText w:val="Таблица %1"/>
      <w:lvlJc w:val="right"/>
      <w:pPr>
        <w:tabs>
          <w:tab w:val="num" w:pos="4116"/>
        </w:tabs>
        <w:ind w:left="3949" w:firstLine="58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1">
    <w:nsid w:val="76E170C4"/>
    <w:multiLevelType w:val="hybridMultilevel"/>
    <w:tmpl w:val="BA68A2A6"/>
    <w:lvl w:ilvl="0" w:tplc="24F632A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7ABA7ADD"/>
    <w:multiLevelType w:val="hybridMultilevel"/>
    <w:tmpl w:val="BA68A2A6"/>
    <w:lvl w:ilvl="0" w:tplc="24F632A0">
      <w:start w:val="1"/>
      <w:numFmt w:val="decimal"/>
      <w:pStyle w:val="S7"/>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5"/>
  </w:num>
  <w:num w:numId="2">
    <w:abstractNumId w:val="29"/>
  </w:num>
  <w:num w:numId="3">
    <w:abstractNumId w:val="19"/>
  </w:num>
  <w:num w:numId="4">
    <w:abstractNumId w:val="20"/>
  </w:num>
  <w:num w:numId="5">
    <w:abstractNumId w:val="33"/>
  </w:num>
  <w:num w:numId="6">
    <w:abstractNumId w:val="36"/>
  </w:num>
  <w:num w:numId="7">
    <w:abstractNumId w:val="11"/>
  </w:num>
  <w:num w:numId="8">
    <w:abstractNumId w:val="6"/>
  </w:num>
  <w:num w:numId="9">
    <w:abstractNumId w:val="42"/>
  </w:num>
  <w:num w:numId="10">
    <w:abstractNumId w:val="31"/>
  </w:num>
  <w:num w:numId="11">
    <w:abstractNumId w:val="23"/>
  </w:num>
  <w:num w:numId="12">
    <w:abstractNumId w:val="3"/>
  </w:num>
  <w:num w:numId="13">
    <w:abstractNumId w:val="10"/>
  </w:num>
  <w:num w:numId="14">
    <w:abstractNumId w:val="41"/>
  </w:num>
  <w:num w:numId="15">
    <w:abstractNumId w:val="25"/>
  </w:num>
  <w:num w:numId="16">
    <w:abstractNumId w:val="27"/>
  </w:num>
  <w:num w:numId="17">
    <w:abstractNumId w:val="30"/>
  </w:num>
  <w:num w:numId="18">
    <w:abstractNumId w:val="40"/>
  </w:num>
  <w:num w:numId="19">
    <w:abstractNumId w:val="14"/>
  </w:num>
  <w:num w:numId="20">
    <w:abstractNumId w:val="26"/>
  </w:num>
  <w:num w:numId="21">
    <w:abstractNumId w:val="4"/>
  </w:num>
  <w:num w:numId="22">
    <w:abstractNumId w:val="39"/>
  </w:num>
  <w:num w:numId="23">
    <w:abstractNumId w:val="5"/>
    <w:lvlOverride w:ilvl="0">
      <w:lvl w:ilvl="0">
        <w:start w:val="1"/>
        <w:numFmt w:val="decimal"/>
        <w:lvlText w:val="%1"/>
        <w:lvlJc w:val="left"/>
        <w:pPr>
          <w:tabs>
            <w:tab w:val="num" w:pos="720"/>
          </w:tabs>
          <w:ind w:left="720" w:hanging="360"/>
        </w:pPr>
        <w:rPr>
          <w:rFonts w:hint="default"/>
          <w:b/>
        </w:rPr>
      </w:lvl>
    </w:lvlOverride>
    <w:lvlOverride w:ilvl="1">
      <w:lvl w:ilvl="1">
        <w:start w:val="1"/>
        <w:numFmt w:val="decimal"/>
        <w:lvlText w:val="%1.%2"/>
        <w:lvlJc w:val="left"/>
        <w:pPr>
          <w:tabs>
            <w:tab w:val="num" w:pos="510"/>
          </w:tabs>
          <w:ind w:left="0" w:firstLine="340"/>
        </w:pPr>
        <w:rPr>
          <w:rFonts w:hint="default"/>
          <w:b w:val="0"/>
        </w:rPr>
      </w:lvl>
    </w:lvlOverride>
    <w:lvlOverride w:ilvl="2">
      <w:lvl w:ilvl="2">
        <w:start w:val="1"/>
        <w:numFmt w:val="decimal"/>
        <w:pStyle w:val="S2"/>
        <w:lvlText w:val="3.1.%3"/>
        <w:lvlJc w:val="left"/>
        <w:pPr>
          <w:tabs>
            <w:tab w:val="num" w:pos="1021"/>
          </w:tabs>
          <w:ind w:left="0"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2160"/>
          </w:tabs>
          <w:ind w:left="2160" w:hanging="720"/>
        </w:pPr>
        <w:rPr>
          <w:rFonts w:hint="default"/>
        </w:rPr>
      </w:lvl>
    </w:lvlOverride>
    <w:lvlOverride w:ilvl="4">
      <w:lvl w:ilvl="4">
        <w:start w:val="1"/>
        <w:numFmt w:val="decimal"/>
        <w:lvlText w:val="%1.%2.%3.%4.%5"/>
        <w:lvlJc w:val="left"/>
        <w:pPr>
          <w:tabs>
            <w:tab w:val="num" w:pos="2880"/>
          </w:tabs>
          <w:ind w:left="2880" w:hanging="1080"/>
        </w:pPr>
        <w:rPr>
          <w:rFonts w:hint="default"/>
        </w:rPr>
      </w:lvl>
    </w:lvlOverride>
    <w:lvlOverride w:ilvl="5">
      <w:lvl w:ilvl="5">
        <w:start w:val="1"/>
        <w:numFmt w:val="decimal"/>
        <w:lvlText w:val="%1.%2.%3.%4.%5.%6"/>
        <w:lvlJc w:val="left"/>
        <w:pPr>
          <w:tabs>
            <w:tab w:val="num" w:pos="3240"/>
          </w:tabs>
          <w:ind w:left="3240" w:hanging="1080"/>
        </w:pPr>
        <w:rPr>
          <w:rFonts w:hint="default"/>
        </w:rPr>
      </w:lvl>
    </w:lvlOverride>
    <w:lvlOverride w:ilvl="6">
      <w:lvl w:ilvl="6">
        <w:start w:val="1"/>
        <w:numFmt w:val="decimal"/>
        <w:lvlText w:val="%1.%2.%3.%4.%5.%6.%7"/>
        <w:lvlJc w:val="left"/>
        <w:pPr>
          <w:tabs>
            <w:tab w:val="num" w:pos="3960"/>
          </w:tabs>
          <w:ind w:left="3960" w:hanging="1440"/>
        </w:pPr>
        <w:rPr>
          <w:rFonts w:hint="default"/>
        </w:rPr>
      </w:lvl>
    </w:lvlOverride>
    <w:lvlOverride w:ilvl="7">
      <w:lvl w:ilvl="7">
        <w:start w:val="1"/>
        <w:numFmt w:val="decimal"/>
        <w:lvlText w:val="%1.%2.%3.%4.%5.%6.%7.%8"/>
        <w:lvlJc w:val="left"/>
        <w:pPr>
          <w:tabs>
            <w:tab w:val="num" w:pos="4320"/>
          </w:tabs>
          <w:ind w:left="4320" w:hanging="1440"/>
        </w:pPr>
        <w:rPr>
          <w:rFonts w:hint="default"/>
        </w:rPr>
      </w:lvl>
    </w:lvlOverride>
    <w:lvlOverride w:ilvl="8">
      <w:lvl w:ilvl="8">
        <w:start w:val="1"/>
        <w:numFmt w:val="decimal"/>
        <w:lvlText w:val="%1.%2.%3.%4.%5.%6.%7.%8.%9"/>
        <w:lvlJc w:val="left"/>
        <w:pPr>
          <w:tabs>
            <w:tab w:val="num" w:pos="5040"/>
          </w:tabs>
          <w:ind w:left="5040" w:hanging="1800"/>
        </w:pPr>
        <w:rPr>
          <w:rFonts w:hint="default"/>
        </w:rPr>
      </w:lvl>
    </w:lvlOverride>
  </w:num>
  <w:num w:numId="24">
    <w:abstractNumId w:val="8"/>
  </w:num>
  <w:num w:numId="25">
    <w:abstractNumId w:val="21"/>
  </w:num>
  <w:num w:numId="26">
    <w:abstractNumId w:val="24"/>
  </w:num>
  <w:num w:numId="27">
    <w:abstractNumId w:val="17"/>
  </w:num>
  <w:num w:numId="28">
    <w:abstractNumId w:val="38"/>
  </w:num>
  <w:num w:numId="29">
    <w:abstractNumId w:val="34"/>
  </w:num>
  <w:num w:numId="30">
    <w:abstractNumId w:val="12"/>
  </w:num>
  <w:num w:numId="31">
    <w:abstractNumId w:val="7"/>
  </w:num>
  <w:num w:numId="32">
    <w:abstractNumId w:val="37"/>
  </w:num>
  <w:num w:numId="33">
    <w:abstractNumId w:val="13"/>
  </w:num>
  <w:num w:numId="34">
    <w:abstractNumId w:val="16"/>
  </w:num>
  <w:num w:numId="35">
    <w:abstractNumId w:val="32"/>
  </w:num>
  <w:num w:numId="36">
    <w:abstractNumId w:val="9"/>
  </w:num>
  <w:num w:numId="37">
    <w:abstractNumId w:val="22"/>
  </w:num>
  <w:num w:numId="38">
    <w:abstractNumId w:val="18"/>
  </w:num>
  <w:num w:numId="39">
    <w:abstractNumId w:val="28"/>
  </w:num>
  <w:num w:numId="40">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11"/>
    <w:rsid w:val="000001E5"/>
    <w:rsid w:val="0000159A"/>
    <w:rsid w:val="00001B53"/>
    <w:rsid w:val="00003916"/>
    <w:rsid w:val="00003B21"/>
    <w:rsid w:val="00004CF4"/>
    <w:rsid w:val="0000710A"/>
    <w:rsid w:val="000107B7"/>
    <w:rsid w:val="000160FE"/>
    <w:rsid w:val="0001671D"/>
    <w:rsid w:val="0001699C"/>
    <w:rsid w:val="0001768F"/>
    <w:rsid w:val="000213F1"/>
    <w:rsid w:val="0002629E"/>
    <w:rsid w:val="000274E5"/>
    <w:rsid w:val="00032F09"/>
    <w:rsid w:val="0003619B"/>
    <w:rsid w:val="000418C9"/>
    <w:rsid w:val="000426BD"/>
    <w:rsid w:val="0004416A"/>
    <w:rsid w:val="00044900"/>
    <w:rsid w:val="000472D8"/>
    <w:rsid w:val="000477C0"/>
    <w:rsid w:val="00050F85"/>
    <w:rsid w:val="000545B6"/>
    <w:rsid w:val="000554E9"/>
    <w:rsid w:val="00061034"/>
    <w:rsid w:val="000636C3"/>
    <w:rsid w:val="000648F6"/>
    <w:rsid w:val="00065991"/>
    <w:rsid w:val="0007363D"/>
    <w:rsid w:val="000737AD"/>
    <w:rsid w:val="0007631E"/>
    <w:rsid w:val="00080999"/>
    <w:rsid w:val="00082DF2"/>
    <w:rsid w:val="00083CF8"/>
    <w:rsid w:val="00084EC4"/>
    <w:rsid w:val="00085426"/>
    <w:rsid w:val="00086064"/>
    <w:rsid w:val="00087BA4"/>
    <w:rsid w:val="000906B4"/>
    <w:rsid w:val="00092498"/>
    <w:rsid w:val="00093E68"/>
    <w:rsid w:val="000947E5"/>
    <w:rsid w:val="00095FBB"/>
    <w:rsid w:val="000963CE"/>
    <w:rsid w:val="00097477"/>
    <w:rsid w:val="00097A2B"/>
    <w:rsid w:val="000A44D6"/>
    <w:rsid w:val="000A4A4A"/>
    <w:rsid w:val="000B4723"/>
    <w:rsid w:val="000B5912"/>
    <w:rsid w:val="000B69D3"/>
    <w:rsid w:val="000B7B85"/>
    <w:rsid w:val="000C0C26"/>
    <w:rsid w:val="000C25F9"/>
    <w:rsid w:val="000D3692"/>
    <w:rsid w:val="000D69BA"/>
    <w:rsid w:val="000E23EB"/>
    <w:rsid w:val="000E24BD"/>
    <w:rsid w:val="000E2C03"/>
    <w:rsid w:val="000E3CDE"/>
    <w:rsid w:val="000E5F29"/>
    <w:rsid w:val="000F044C"/>
    <w:rsid w:val="000F2728"/>
    <w:rsid w:val="000F389D"/>
    <w:rsid w:val="00101813"/>
    <w:rsid w:val="00102D66"/>
    <w:rsid w:val="001031D2"/>
    <w:rsid w:val="00105DA8"/>
    <w:rsid w:val="001066A2"/>
    <w:rsid w:val="001100DF"/>
    <w:rsid w:val="001142E5"/>
    <w:rsid w:val="0012157D"/>
    <w:rsid w:val="00122781"/>
    <w:rsid w:val="00126A37"/>
    <w:rsid w:val="001302D6"/>
    <w:rsid w:val="00132F72"/>
    <w:rsid w:val="001331C1"/>
    <w:rsid w:val="001348B5"/>
    <w:rsid w:val="00136D18"/>
    <w:rsid w:val="00140EA3"/>
    <w:rsid w:val="00141E3F"/>
    <w:rsid w:val="0015171A"/>
    <w:rsid w:val="001518EF"/>
    <w:rsid w:val="00152F46"/>
    <w:rsid w:val="001540C3"/>
    <w:rsid w:val="00156E64"/>
    <w:rsid w:val="00160A69"/>
    <w:rsid w:val="001629D6"/>
    <w:rsid w:val="0016431A"/>
    <w:rsid w:val="00166AB7"/>
    <w:rsid w:val="00167BB2"/>
    <w:rsid w:val="0017189C"/>
    <w:rsid w:val="00173D95"/>
    <w:rsid w:val="00177617"/>
    <w:rsid w:val="001817C2"/>
    <w:rsid w:val="00182C21"/>
    <w:rsid w:val="00184C90"/>
    <w:rsid w:val="00185AE8"/>
    <w:rsid w:val="001872C8"/>
    <w:rsid w:val="00191926"/>
    <w:rsid w:val="00191FA3"/>
    <w:rsid w:val="00194727"/>
    <w:rsid w:val="00195F31"/>
    <w:rsid w:val="0019665C"/>
    <w:rsid w:val="001A684D"/>
    <w:rsid w:val="001B2BC6"/>
    <w:rsid w:val="001B391B"/>
    <w:rsid w:val="001B4A44"/>
    <w:rsid w:val="001B4AAF"/>
    <w:rsid w:val="001B7E39"/>
    <w:rsid w:val="001C0DB1"/>
    <w:rsid w:val="001C12CF"/>
    <w:rsid w:val="001C1E3D"/>
    <w:rsid w:val="001C47C4"/>
    <w:rsid w:val="001C50E6"/>
    <w:rsid w:val="001C566F"/>
    <w:rsid w:val="001C58C0"/>
    <w:rsid w:val="001D05DD"/>
    <w:rsid w:val="001D07C3"/>
    <w:rsid w:val="001D1DCB"/>
    <w:rsid w:val="001D318B"/>
    <w:rsid w:val="001D3D98"/>
    <w:rsid w:val="001D4682"/>
    <w:rsid w:val="001D5094"/>
    <w:rsid w:val="001D53F5"/>
    <w:rsid w:val="001D65CF"/>
    <w:rsid w:val="001D6E97"/>
    <w:rsid w:val="001E0819"/>
    <w:rsid w:val="001E2CA3"/>
    <w:rsid w:val="001E347C"/>
    <w:rsid w:val="001E601A"/>
    <w:rsid w:val="001F2246"/>
    <w:rsid w:val="001F34BF"/>
    <w:rsid w:val="001F52AF"/>
    <w:rsid w:val="001F61B1"/>
    <w:rsid w:val="001F6915"/>
    <w:rsid w:val="001F7543"/>
    <w:rsid w:val="00201EB8"/>
    <w:rsid w:val="0020645B"/>
    <w:rsid w:val="00206C36"/>
    <w:rsid w:val="00210DEA"/>
    <w:rsid w:val="002156E0"/>
    <w:rsid w:val="00216269"/>
    <w:rsid w:val="0021758A"/>
    <w:rsid w:val="00221FDC"/>
    <w:rsid w:val="00222137"/>
    <w:rsid w:val="0022227A"/>
    <w:rsid w:val="002321CC"/>
    <w:rsid w:val="0023410C"/>
    <w:rsid w:val="002349F4"/>
    <w:rsid w:val="00234F42"/>
    <w:rsid w:val="00235E62"/>
    <w:rsid w:val="00236B81"/>
    <w:rsid w:val="00242653"/>
    <w:rsid w:val="00244E5F"/>
    <w:rsid w:val="00251B06"/>
    <w:rsid w:val="002538E3"/>
    <w:rsid w:val="002559E1"/>
    <w:rsid w:val="002565FB"/>
    <w:rsid w:val="00271679"/>
    <w:rsid w:val="00273896"/>
    <w:rsid w:val="002746C3"/>
    <w:rsid w:val="0027492B"/>
    <w:rsid w:val="00274A9B"/>
    <w:rsid w:val="00275681"/>
    <w:rsid w:val="002816A6"/>
    <w:rsid w:val="002826B3"/>
    <w:rsid w:val="00285BCF"/>
    <w:rsid w:val="00295D79"/>
    <w:rsid w:val="0029687D"/>
    <w:rsid w:val="002A09AD"/>
    <w:rsid w:val="002A59CA"/>
    <w:rsid w:val="002A5DA0"/>
    <w:rsid w:val="002A5F27"/>
    <w:rsid w:val="002A697E"/>
    <w:rsid w:val="002B000A"/>
    <w:rsid w:val="002B21CD"/>
    <w:rsid w:val="002B2364"/>
    <w:rsid w:val="002B33C6"/>
    <w:rsid w:val="002B3F3F"/>
    <w:rsid w:val="002B5C76"/>
    <w:rsid w:val="002C16E5"/>
    <w:rsid w:val="002C185A"/>
    <w:rsid w:val="002C6F9C"/>
    <w:rsid w:val="002D082B"/>
    <w:rsid w:val="002D2112"/>
    <w:rsid w:val="002D317B"/>
    <w:rsid w:val="002D41BA"/>
    <w:rsid w:val="002D59DC"/>
    <w:rsid w:val="002D6BF1"/>
    <w:rsid w:val="002D6C89"/>
    <w:rsid w:val="002E2E48"/>
    <w:rsid w:val="002E3D09"/>
    <w:rsid w:val="002E47EB"/>
    <w:rsid w:val="002E53E0"/>
    <w:rsid w:val="002E79A8"/>
    <w:rsid w:val="002F01CA"/>
    <w:rsid w:val="002F2E71"/>
    <w:rsid w:val="002F3D81"/>
    <w:rsid w:val="002F4B64"/>
    <w:rsid w:val="002F5A39"/>
    <w:rsid w:val="002F7757"/>
    <w:rsid w:val="002F7BC8"/>
    <w:rsid w:val="00300910"/>
    <w:rsid w:val="00302383"/>
    <w:rsid w:val="0030264D"/>
    <w:rsid w:val="00304064"/>
    <w:rsid w:val="003040D1"/>
    <w:rsid w:val="00305B25"/>
    <w:rsid w:val="00305BAE"/>
    <w:rsid w:val="003114A7"/>
    <w:rsid w:val="003121C1"/>
    <w:rsid w:val="00313AF4"/>
    <w:rsid w:val="00317345"/>
    <w:rsid w:val="00320A96"/>
    <w:rsid w:val="00331867"/>
    <w:rsid w:val="00335111"/>
    <w:rsid w:val="00336D82"/>
    <w:rsid w:val="00340D30"/>
    <w:rsid w:val="00346B63"/>
    <w:rsid w:val="003506DA"/>
    <w:rsid w:val="00350F84"/>
    <w:rsid w:val="0035545D"/>
    <w:rsid w:val="0035721B"/>
    <w:rsid w:val="003576CD"/>
    <w:rsid w:val="00360D73"/>
    <w:rsid w:val="00361C0C"/>
    <w:rsid w:val="00362A0D"/>
    <w:rsid w:val="0036534C"/>
    <w:rsid w:val="00365D34"/>
    <w:rsid w:val="00366703"/>
    <w:rsid w:val="00371B7D"/>
    <w:rsid w:val="00371BE4"/>
    <w:rsid w:val="00374479"/>
    <w:rsid w:val="00375E02"/>
    <w:rsid w:val="00380074"/>
    <w:rsid w:val="00382958"/>
    <w:rsid w:val="00385C1B"/>
    <w:rsid w:val="003879D5"/>
    <w:rsid w:val="0039192E"/>
    <w:rsid w:val="003925D6"/>
    <w:rsid w:val="003935A0"/>
    <w:rsid w:val="003A1109"/>
    <w:rsid w:val="003A2C1B"/>
    <w:rsid w:val="003A5698"/>
    <w:rsid w:val="003A5F59"/>
    <w:rsid w:val="003B0D0B"/>
    <w:rsid w:val="003B1AA0"/>
    <w:rsid w:val="003B5863"/>
    <w:rsid w:val="003B7839"/>
    <w:rsid w:val="003C4AFE"/>
    <w:rsid w:val="003C69D2"/>
    <w:rsid w:val="003C7873"/>
    <w:rsid w:val="003D602C"/>
    <w:rsid w:val="003E328E"/>
    <w:rsid w:val="003E38DC"/>
    <w:rsid w:val="003E69AE"/>
    <w:rsid w:val="003F1585"/>
    <w:rsid w:val="00401202"/>
    <w:rsid w:val="004012CB"/>
    <w:rsid w:val="00401A44"/>
    <w:rsid w:val="00406F0C"/>
    <w:rsid w:val="0041180B"/>
    <w:rsid w:val="0041205F"/>
    <w:rsid w:val="0041214C"/>
    <w:rsid w:val="0041245D"/>
    <w:rsid w:val="0041344C"/>
    <w:rsid w:val="00415498"/>
    <w:rsid w:val="00416806"/>
    <w:rsid w:val="00421DE0"/>
    <w:rsid w:val="0042256F"/>
    <w:rsid w:val="00422925"/>
    <w:rsid w:val="004255BE"/>
    <w:rsid w:val="004274C7"/>
    <w:rsid w:val="00431737"/>
    <w:rsid w:val="004340CA"/>
    <w:rsid w:val="00434B23"/>
    <w:rsid w:val="00436435"/>
    <w:rsid w:val="00444048"/>
    <w:rsid w:val="004474DE"/>
    <w:rsid w:val="004510AF"/>
    <w:rsid w:val="00453D5C"/>
    <w:rsid w:val="00455A1A"/>
    <w:rsid w:val="00457497"/>
    <w:rsid w:val="00460E0A"/>
    <w:rsid w:val="00463E26"/>
    <w:rsid w:val="00465790"/>
    <w:rsid w:val="00466AE2"/>
    <w:rsid w:val="00467B93"/>
    <w:rsid w:val="00471052"/>
    <w:rsid w:val="00473757"/>
    <w:rsid w:val="00474A3A"/>
    <w:rsid w:val="00475E33"/>
    <w:rsid w:val="004772FD"/>
    <w:rsid w:val="004778DE"/>
    <w:rsid w:val="00480692"/>
    <w:rsid w:val="00480A62"/>
    <w:rsid w:val="00481222"/>
    <w:rsid w:val="004814E3"/>
    <w:rsid w:val="00481D38"/>
    <w:rsid w:val="004826DF"/>
    <w:rsid w:val="004828FA"/>
    <w:rsid w:val="004838D2"/>
    <w:rsid w:val="004849EC"/>
    <w:rsid w:val="00486436"/>
    <w:rsid w:val="0049029E"/>
    <w:rsid w:val="00494F99"/>
    <w:rsid w:val="004A02AC"/>
    <w:rsid w:val="004A37A1"/>
    <w:rsid w:val="004A4275"/>
    <w:rsid w:val="004B3619"/>
    <w:rsid w:val="004B3FC4"/>
    <w:rsid w:val="004B4441"/>
    <w:rsid w:val="004B547A"/>
    <w:rsid w:val="004C0585"/>
    <w:rsid w:val="004C09ED"/>
    <w:rsid w:val="004C1651"/>
    <w:rsid w:val="004C180C"/>
    <w:rsid w:val="004C3065"/>
    <w:rsid w:val="004C36E2"/>
    <w:rsid w:val="004C4C7B"/>
    <w:rsid w:val="004C513A"/>
    <w:rsid w:val="004C66CD"/>
    <w:rsid w:val="004C7852"/>
    <w:rsid w:val="004D0414"/>
    <w:rsid w:val="004D1B59"/>
    <w:rsid w:val="004D710B"/>
    <w:rsid w:val="004E0967"/>
    <w:rsid w:val="004E1587"/>
    <w:rsid w:val="004E1D62"/>
    <w:rsid w:val="004E20D8"/>
    <w:rsid w:val="004E2205"/>
    <w:rsid w:val="004E2A1A"/>
    <w:rsid w:val="004E4AE4"/>
    <w:rsid w:val="004E66F7"/>
    <w:rsid w:val="004E78B5"/>
    <w:rsid w:val="004F254C"/>
    <w:rsid w:val="004F3F69"/>
    <w:rsid w:val="004F41A4"/>
    <w:rsid w:val="004F516C"/>
    <w:rsid w:val="004F7AC2"/>
    <w:rsid w:val="00501F45"/>
    <w:rsid w:val="00502AE0"/>
    <w:rsid w:val="00504447"/>
    <w:rsid w:val="00504C69"/>
    <w:rsid w:val="00504F80"/>
    <w:rsid w:val="00506D92"/>
    <w:rsid w:val="00507EE4"/>
    <w:rsid w:val="0051144D"/>
    <w:rsid w:val="005118A3"/>
    <w:rsid w:val="00512F4A"/>
    <w:rsid w:val="005136DA"/>
    <w:rsid w:val="005166CB"/>
    <w:rsid w:val="005215D7"/>
    <w:rsid w:val="00521648"/>
    <w:rsid w:val="0052371F"/>
    <w:rsid w:val="00523AB7"/>
    <w:rsid w:val="005261F7"/>
    <w:rsid w:val="00527041"/>
    <w:rsid w:val="00530911"/>
    <w:rsid w:val="00533133"/>
    <w:rsid w:val="00533227"/>
    <w:rsid w:val="0053453C"/>
    <w:rsid w:val="00535FC2"/>
    <w:rsid w:val="00536F80"/>
    <w:rsid w:val="005379F9"/>
    <w:rsid w:val="005400F5"/>
    <w:rsid w:val="005401CF"/>
    <w:rsid w:val="00541E76"/>
    <w:rsid w:val="00546C0B"/>
    <w:rsid w:val="00557C62"/>
    <w:rsid w:val="00560618"/>
    <w:rsid w:val="00561678"/>
    <w:rsid w:val="00564F01"/>
    <w:rsid w:val="00566650"/>
    <w:rsid w:val="00570F07"/>
    <w:rsid w:val="00571975"/>
    <w:rsid w:val="00572D6C"/>
    <w:rsid w:val="005738E4"/>
    <w:rsid w:val="00574A7B"/>
    <w:rsid w:val="00575E89"/>
    <w:rsid w:val="00582AEB"/>
    <w:rsid w:val="00587CBF"/>
    <w:rsid w:val="00590478"/>
    <w:rsid w:val="00593113"/>
    <w:rsid w:val="005940C9"/>
    <w:rsid w:val="0059424E"/>
    <w:rsid w:val="005962EE"/>
    <w:rsid w:val="00596EAA"/>
    <w:rsid w:val="005977C0"/>
    <w:rsid w:val="005A16B9"/>
    <w:rsid w:val="005A5EFB"/>
    <w:rsid w:val="005A7CAE"/>
    <w:rsid w:val="005B03BD"/>
    <w:rsid w:val="005B067B"/>
    <w:rsid w:val="005B11A0"/>
    <w:rsid w:val="005B2173"/>
    <w:rsid w:val="005B21D9"/>
    <w:rsid w:val="005B371E"/>
    <w:rsid w:val="005B4E60"/>
    <w:rsid w:val="005C04EF"/>
    <w:rsid w:val="005C0D5A"/>
    <w:rsid w:val="005C194B"/>
    <w:rsid w:val="005C2C98"/>
    <w:rsid w:val="005D040F"/>
    <w:rsid w:val="005D0735"/>
    <w:rsid w:val="005D1157"/>
    <w:rsid w:val="005D1371"/>
    <w:rsid w:val="005D1C7C"/>
    <w:rsid w:val="005D26D8"/>
    <w:rsid w:val="005D28AA"/>
    <w:rsid w:val="005D4EAF"/>
    <w:rsid w:val="005E1913"/>
    <w:rsid w:val="005E1F80"/>
    <w:rsid w:val="005E3193"/>
    <w:rsid w:val="005E39EB"/>
    <w:rsid w:val="005E4833"/>
    <w:rsid w:val="005E5616"/>
    <w:rsid w:val="005F1EE8"/>
    <w:rsid w:val="005F24D3"/>
    <w:rsid w:val="005F4104"/>
    <w:rsid w:val="005F44F5"/>
    <w:rsid w:val="005F4EE5"/>
    <w:rsid w:val="005F5400"/>
    <w:rsid w:val="005F6543"/>
    <w:rsid w:val="005F6BF1"/>
    <w:rsid w:val="006003C8"/>
    <w:rsid w:val="00600BE3"/>
    <w:rsid w:val="00601F4C"/>
    <w:rsid w:val="0060240C"/>
    <w:rsid w:val="006035B8"/>
    <w:rsid w:val="00603980"/>
    <w:rsid w:val="00605D35"/>
    <w:rsid w:val="00615DFA"/>
    <w:rsid w:val="006234AE"/>
    <w:rsid w:val="0062544E"/>
    <w:rsid w:val="00632551"/>
    <w:rsid w:val="0063573F"/>
    <w:rsid w:val="00635FE6"/>
    <w:rsid w:val="00636376"/>
    <w:rsid w:val="00640AAC"/>
    <w:rsid w:val="00642199"/>
    <w:rsid w:val="00645602"/>
    <w:rsid w:val="00646830"/>
    <w:rsid w:val="006508F7"/>
    <w:rsid w:val="006539C6"/>
    <w:rsid w:val="00653D9C"/>
    <w:rsid w:val="006540B8"/>
    <w:rsid w:val="006561FC"/>
    <w:rsid w:val="0065741E"/>
    <w:rsid w:val="00661C80"/>
    <w:rsid w:val="00662FB0"/>
    <w:rsid w:val="00662FC7"/>
    <w:rsid w:val="006642F2"/>
    <w:rsid w:val="00664AE0"/>
    <w:rsid w:val="00666607"/>
    <w:rsid w:val="006667F3"/>
    <w:rsid w:val="00670589"/>
    <w:rsid w:val="0067174C"/>
    <w:rsid w:val="006721FE"/>
    <w:rsid w:val="00674AF5"/>
    <w:rsid w:val="00674DE5"/>
    <w:rsid w:val="00680764"/>
    <w:rsid w:val="00682EC8"/>
    <w:rsid w:val="006841F4"/>
    <w:rsid w:val="0068599A"/>
    <w:rsid w:val="00691430"/>
    <w:rsid w:val="00693F04"/>
    <w:rsid w:val="00694028"/>
    <w:rsid w:val="00697B4A"/>
    <w:rsid w:val="006A13A3"/>
    <w:rsid w:val="006A5856"/>
    <w:rsid w:val="006A591A"/>
    <w:rsid w:val="006B0775"/>
    <w:rsid w:val="006B17A6"/>
    <w:rsid w:val="006B3B35"/>
    <w:rsid w:val="006B7527"/>
    <w:rsid w:val="006C105A"/>
    <w:rsid w:val="006C1ADC"/>
    <w:rsid w:val="006C1ED0"/>
    <w:rsid w:val="006C6239"/>
    <w:rsid w:val="006C794F"/>
    <w:rsid w:val="006D001A"/>
    <w:rsid w:val="006D01FE"/>
    <w:rsid w:val="006D4761"/>
    <w:rsid w:val="006D594D"/>
    <w:rsid w:val="006D6620"/>
    <w:rsid w:val="006D6AB8"/>
    <w:rsid w:val="006D740B"/>
    <w:rsid w:val="006D798B"/>
    <w:rsid w:val="006E0EF2"/>
    <w:rsid w:val="006E28B3"/>
    <w:rsid w:val="006E6D31"/>
    <w:rsid w:val="006F108E"/>
    <w:rsid w:val="006F65C9"/>
    <w:rsid w:val="00703335"/>
    <w:rsid w:val="00703597"/>
    <w:rsid w:val="007043DF"/>
    <w:rsid w:val="0071016D"/>
    <w:rsid w:val="00710829"/>
    <w:rsid w:val="00710ED8"/>
    <w:rsid w:val="007122F2"/>
    <w:rsid w:val="007147EC"/>
    <w:rsid w:val="00715A7C"/>
    <w:rsid w:val="007161BC"/>
    <w:rsid w:val="00717551"/>
    <w:rsid w:val="0071797C"/>
    <w:rsid w:val="007222D1"/>
    <w:rsid w:val="0072326B"/>
    <w:rsid w:val="00723ACD"/>
    <w:rsid w:val="0073047F"/>
    <w:rsid w:val="0073092A"/>
    <w:rsid w:val="00731A63"/>
    <w:rsid w:val="00734001"/>
    <w:rsid w:val="0073426B"/>
    <w:rsid w:val="00734C57"/>
    <w:rsid w:val="00740F37"/>
    <w:rsid w:val="00741E2A"/>
    <w:rsid w:val="00742CD3"/>
    <w:rsid w:val="00743076"/>
    <w:rsid w:val="00743A39"/>
    <w:rsid w:val="00746EF9"/>
    <w:rsid w:val="007477C9"/>
    <w:rsid w:val="007503A3"/>
    <w:rsid w:val="007512B6"/>
    <w:rsid w:val="0075293A"/>
    <w:rsid w:val="00753CA1"/>
    <w:rsid w:val="0075549B"/>
    <w:rsid w:val="00756446"/>
    <w:rsid w:val="0075646D"/>
    <w:rsid w:val="0075706C"/>
    <w:rsid w:val="007626A3"/>
    <w:rsid w:val="00765BF7"/>
    <w:rsid w:val="00770049"/>
    <w:rsid w:val="007714EB"/>
    <w:rsid w:val="007754E2"/>
    <w:rsid w:val="00775FF8"/>
    <w:rsid w:val="0077642E"/>
    <w:rsid w:val="007776F6"/>
    <w:rsid w:val="007823E8"/>
    <w:rsid w:val="00782AF3"/>
    <w:rsid w:val="00784AC7"/>
    <w:rsid w:val="00787C98"/>
    <w:rsid w:val="00787DB6"/>
    <w:rsid w:val="00790CB3"/>
    <w:rsid w:val="00791AAB"/>
    <w:rsid w:val="00792453"/>
    <w:rsid w:val="00792966"/>
    <w:rsid w:val="00794B85"/>
    <w:rsid w:val="00795740"/>
    <w:rsid w:val="00796A76"/>
    <w:rsid w:val="007A1171"/>
    <w:rsid w:val="007A1656"/>
    <w:rsid w:val="007A16AE"/>
    <w:rsid w:val="007A259D"/>
    <w:rsid w:val="007A2D78"/>
    <w:rsid w:val="007A30D4"/>
    <w:rsid w:val="007A3842"/>
    <w:rsid w:val="007A6389"/>
    <w:rsid w:val="007B1CB1"/>
    <w:rsid w:val="007B331F"/>
    <w:rsid w:val="007B372E"/>
    <w:rsid w:val="007B5C55"/>
    <w:rsid w:val="007B7A6D"/>
    <w:rsid w:val="007C285B"/>
    <w:rsid w:val="007C356E"/>
    <w:rsid w:val="007C5728"/>
    <w:rsid w:val="007C5CE3"/>
    <w:rsid w:val="007C5FA7"/>
    <w:rsid w:val="007C6934"/>
    <w:rsid w:val="007D15CE"/>
    <w:rsid w:val="007D2D6C"/>
    <w:rsid w:val="007D3A03"/>
    <w:rsid w:val="007D7676"/>
    <w:rsid w:val="007D7AEB"/>
    <w:rsid w:val="007D7DD8"/>
    <w:rsid w:val="007E00D2"/>
    <w:rsid w:val="007E12DC"/>
    <w:rsid w:val="007E1431"/>
    <w:rsid w:val="007E1D87"/>
    <w:rsid w:val="007E3334"/>
    <w:rsid w:val="007E4FDE"/>
    <w:rsid w:val="007E5120"/>
    <w:rsid w:val="007E6B54"/>
    <w:rsid w:val="007F330E"/>
    <w:rsid w:val="007F4AA9"/>
    <w:rsid w:val="007F4B96"/>
    <w:rsid w:val="007F501C"/>
    <w:rsid w:val="007F6839"/>
    <w:rsid w:val="0080105C"/>
    <w:rsid w:val="00801EE1"/>
    <w:rsid w:val="00801F45"/>
    <w:rsid w:val="00802980"/>
    <w:rsid w:val="008039D1"/>
    <w:rsid w:val="0081205E"/>
    <w:rsid w:val="00812527"/>
    <w:rsid w:val="0081442A"/>
    <w:rsid w:val="008146C7"/>
    <w:rsid w:val="0081600C"/>
    <w:rsid w:val="0081726A"/>
    <w:rsid w:val="00820421"/>
    <w:rsid w:val="00821C5D"/>
    <w:rsid w:val="008221F2"/>
    <w:rsid w:val="00834316"/>
    <w:rsid w:val="00834744"/>
    <w:rsid w:val="00834F0F"/>
    <w:rsid w:val="008358AF"/>
    <w:rsid w:val="008359EF"/>
    <w:rsid w:val="00837C90"/>
    <w:rsid w:val="00840076"/>
    <w:rsid w:val="0084041E"/>
    <w:rsid w:val="00842145"/>
    <w:rsid w:val="00846DE3"/>
    <w:rsid w:val="00847D37"/>
    <w:rsid w:val="00847F25"/>
    <w:rsid w:val="00850BD9"/>
    <w:rsid w:val="00850C3B"/>
    <w:rsid w:val="00855080"/>
    <w:rsid w:val="00855A31"/>
    <w:rsid w:val="00857AA8"/>
    <w:rsid w:val="008607B3"/>
    <w:rsid w:val="00861584"/>
    <w:rsid w:val="00862D77"/>
    <w:rsid w:val="00866323"/>
    <w:rsid w:val="008666CF"/>
    <w:rsid w:val="00867948"/>
    <w:rsid w:val="00870606"/>
    <w:rsid w:val="00873CDA"/>
    <w:rsid w:val="00873F03"/>
    <w:rsid w:val="00876974"/>
    <w:rsid w:val="0088199E"/>
    <w:rsid w:val="00882B78"/>
    <w:rsid w:val="00883392"/>
    <w:rsid w:val="00884537"/>
    <w:rsid w:val="00885B89"/>
    <w:rsid w:val="00887D23"/>
    <w:rsid w:val="0089279D"/>
    <w:rsid w:val="0089376C"/>
    <w:rsid w:val="00897897"/>
    <w:rsid w:val="008A0248"/>
    <w:rsid w:val="008A03FF"/>
    <w:rsid w:val="008A1DB7"/>
    <w:rsid w:val="008A5E89"/>
    <w:rsid w:val="008B2A85"/>
    <w:rsid w:val="008B39FB"/>
    <w:rsid w:val="008B6105"/>
    <w:rsid w:val="008C41D3"/>
    <w:rsid w:val="008C6978"/>
    <w:rsid w:val="008D14DE"/>
    <w:rsid w:val="008D17EB"/>
    <w:rsid w:val="008D3BA1"/>
    <w:rsid w:val="008E09CC"/>
    <w:rsid w:val="008E0B6E"/>
    <w:rsid w:val="008E499B"/>
    <w:rsid w:val="008F2966"/>
    <w:rsid w:val="008F2D50"/>
    <w:rsid w:val="008F3584"/>
    <w:rsid w:val="008F45E5"/>
    <w:rsid w:val="008F4F7C"/>
    <w:rsid w:val="008F516B"/>
    <w:rsid w:val="008F7DA2"/>
    <w:rsid w:val="0090146F"/>
    <w:rsid w:val="00903AF6"/>
    <w:rsid w:val="00903B2F"/>
    <w:rsid w:val="00907CFC"/>
    <w:rsid w:val="00910E8D"/>
    <w:rsid w:val="00910F84"/>
    <w:rsid w:val="00911987"/>
    <w:rsid w:val="00911F4D"/>
    <w:rsid w:val="0091313B"/>
    <w:rsid w:val="00913461"/>
    <w:rsid w:val="009135B7"/>
    <w:rsid w:val="00913A71"/>
    <w:rsid w:val="009167F8"/>
    <w:rsid w:val="009177ED"/>
    <w:rsid w:val="009225C4"/>
    <w:rsid w:val="009227F9"/>
    <w:rsid w:val="009239F2"/>
    <w:rsid w:val="0092580A"/>
    <w:rsid w:val="009258D2"/>
    <w:rsid w:val="0092650C"/>
    <w:rsid w:val="00937188"/>
    <w:rsid w:val="00937976"/>
    <w:rsid w:val="00941E4E"/>
    <w:rsid w:val="00944302"/>
    <w:rsid w:val="0094512B"/>
    <w:rsid w:val="00946414"/>
    <w:rsid w:val="00951951"/>
    <w:rsid w:val="00952E66"/>
    <w:rsid w:val="0095381E"/>
    <w:rsid w:val="009546C6"/>
    <w:rsid w:val="009546CD"/>
    <w:rsid w:val="00954B01"/>
    <w:rsid w:val="00955CB7"/>
    <w:rsid w:val="00960553"/>
    <w:rsid w:val="00962066"/>
    <w:rsid w:val="009636CF"/>
    <w:rsid w:val="00963790"/>
    <w:rsid w:val="00965471"/>
    <w:rsid w:val="00972E40"/>
    <w:rsid w:val="00973637"/>
    <w:rsid w:val="0097392D"/>
    <w:rsid w:val="00973D83"/>
    <w:rsid w:val="009746C2"/>
    <w:rsid w:val="00974F4C"/>
    <w:rsid w:val="00983665"/>
    <w:rsid w:val="009871D6"/>
    <w:rsid w:val="00990C3C"/>
    <w:rsid w:val="0099166E"/>
    <w:rsid w:val="0099309A"/>
    <w:rsid w:val="009954A0"/>
    <w:rsid w:val="009960B8"/>
    <w:rsid w:val="0099705B"/>
    <w:rsid w:val="009A0036"/>
    <w:rsid w:val="009A0117"/>
    <w:rsid w:val="009A1151"/>
    <w:rsid w:val="009A4629"/>
    <w:rsid w:val="009A4845"/>
    <w:rsid w:val="009A48C0"/>
    <w:rsid w:val="009A724B"/>
    <w:rsid w:val="009A7406"/>
    <w:rsid w:val="009B1489"/>
    <w:rsid w:val="009B3DDA"/>
    <w:rsid w:val="009C023A"/>
    <w:rsid w:val="009C086F"/>
    <w:rsid w:val="009C0FC4"/>
    <w:rsid w:val="009C132D"/>
    <w:rsid w:val="009C1AC3"/>
    <w:rsid w:val="009C29AC"/>
    <w:rsid w:val="009C4C73"/>
    <w:rsid w:val="009C54F3"/>
    <w:rsid w:val="009C6466"/>
    <w:rsid w:val="009D0807"/>
    <w:rsid w:val="009D1EC3"/>
    <w:rsid w:val="009E0CE0"/>
    <w:rsid w:val="009E32A8"/>
    <w:rsid w:val="009E51BA"/>
    <w:rsid w:val="009E5F67"/>
    <w:rsid w:val="009E640B"/>
    <w:rsid w:val="009E671E"/>
    <w:rsid w:val="009F1529"/>
    <w:rsid w:val="009F1614"/>
    <w:rsid w:val="009F1DBD"/>
    <w:rsid w:val="009F46D3"/>
    <w:rsid w:val="009F50C5"/>
    <w:rsid w:val="009F53CD"/>
    <w:rsid w:val="009F7AAF"/>
    <w:rsid w:val="00A02C77"/>
    <w:rsid w:val="00A03083"/>
    <w:rsid w:val="00A04D21"/>
    <w:rsid w:val="00A0548B"/>
    <w:rsid w:val="00A1251B"/>
    <w:rsid w:val="00A12722"/>
    <w:rsid w:val="00A127E1"/>
    <w:rsid w:val="00A1502D"/>
    <w:rsid w:val="00A2563C"/>
    <w:rsid w:val="00A31CCA"/>
    <w:rsid w:val="00A34B8C"/>
    <w:rsid w:val="00A34DFD"/>
    <w:rsid w:val="00A359D5"/>
    <w:rsid w:val="00A35B75"/>
    <w:rsid w:val="00A37BA2"/>
    <w:rsid w:val="00A423A8"/>
    <w:rsid w:val="00A42530"/>
    <w:rsid w:val="00A43985"/>
    <w:rsid w:val="00A45C91"/>
    <w:rsid w:val="00A5280E"/>
    <w:rsid w:val="00A545AA"/>
    <w:rsid w:val="00A61020"/>
    <w:rsid w:val="00A640EC"/>
    <w:rsid w:val="00A645DD"/>
    <w:rsid w:val="00A66274"/>
    <w:rsid w:val="00A665DE"/>
    <w:rsid w:val="00A6674A"/>
    <w:rsid w:val="00A67D07"/>
    <w:rsid w:val="00A779D9"/>
    <w:rsid w:val="00A8042F"/>
    <w:rsid w:val="00A822D7"/>
    <w:rsid w:val="00A833E6"/>
    <w:rsid w:val="00A853D6"/>
    <w:rsid w:val="00A86E0E"/>
    <w:rsid w:val="00A87791"/>
    <w:rsid w:val="00A87792"/>
    <w:rsid w:val="00A8780E"/>
    <w:rsid w:val="00A93160"/>
    <w:rsid w:val="00A93A19"/>
    <w:rsid w:val="00A943D0"/>
    <w:rsid w:val="00A973A0"/>
    <w:rsid w:val="00AA005A"/>
    <w:rsid w:val="00AA0997"/>
    <w:rsid w:val="00AA1F45"/>
    <w:rsid w:val="00AA225B"/>
    <w:rsid w:val="00AA59E7"/>
    <w:rsid w:val="00AB21EE"/>
    <w:rsid w:val="00AB2A31"/>
    <w:rsid w:val="00AB329E"/>
    <w:rsid w:val="00AB36F8"/>
    <w:rsid w:val="00AB482D"/>
    <w:rsid w:val="00AC3330"/>
    <w:rsid w:val="00AC5051"/>
    <w:rsid w:val="00AC5561"/>
    <w:rsid w:val="00AC5827"/>
    <w:rsid w:val="00AC5978"/>
    <w:rsid w:val="00AD05B0"/>
    <w:rsid w:val="00AD1B5F"/>
    <w:rsid w:val="00AD290F"/>
    <w:rsid w:val="00AD461A"/>
    <w:rsid w:val="00AD7657"/>
    <w:rsid w:val="00AD7695"/>
    <w:rsid w:val="00AD77B6"/>
    <w:rsid w:val="00AE342B"/>
    <w:rsid w:val="00AE43B1"/>
    <w:rsid w:val="00AE4C9E"/>
    <w:rsid w:val="00AE51C0"/>
    <w:rsid w:val="00AE5507"/>
    <w:rsid w:val="00AE659F"/>
    <w:rsid w:val="00AE76F3"/>
    <w:rsid w:val="00AF0F5E"/>
    <w:rsid w:val="00AF17B5"/>
    <w:rsid w:val="00AF6A4F"/>
    <w:rsid w:val="00B013F0"/>
    <w:rsid w:val="00B02BB5"/>
    <w:rsid w:val="00B03593"/>
    <w:rsid w:val="00B03ACE"/>
    <w:rsid w:val="00B0407E"/>
    <w:rsid w:val="00B04ECE"/>
    <w:rsid w:val="00B11334"/>
    <w:rsid w:val="00B11745"/>
    <w:rsid w:val="00B119EC"/>
    <w:rsid w:val="00B13441"/>
    <w:rsid w:val="00B135EE"/>
    <w:rsid w:val="00B14265"/>
    <w:rsid w:val="00B147BE"/>
    <w:rsid w:val="00B14BDB"/>
    <w:rsid w:val="00B1747C"/>
    <w:rsid w:val="00B23BDE"/>
    <w:rsid w:val="00B25C17"/>
    <w:rsid w:val="00B27369"/>
    <w:rsid w:val="00B276DF"/>
    <w:rsid w:val="00B31B68"/>
    <w:rsid w:val="00B353E5"/>
    <w:rsid w:val="00B36457"/>
    <w:rsid w:val="00B3681D"/>
    <w:rsid w:val="00B36AF1"/>
    <w:rsid w:val="00B40640"/>
    <w:rsid w:val="00B426EE"/>
    <w:rsid w:val="00B43227"/>
    <w:rsid w:val="00B45877"/>
    <w:rsid w:val="00B51073"/>
    <w:rsid w:val="00B5279F"/>
    <w:rsid w:val="00B53B26"/>
    <w:rsid w:val="00B66FD8"/>
    <w:rsid w:val="00B6785E"/>
    <w:rsid w:val="00B708DC"/>
    <w:rsid w:val="00B71DB3"/>
    <w:rsid w:val="00B76E6D"/>
    <w:rsid w:val="00B7739A"/>
    <w:rsid w:val="00B80450"/>
    <w:rsid w:val="00B8324B"/>
    <w:rsid w:val="00B8434B"/>
    <w:rsid w:val="00B915EC"/>
    <w:rsid w:val="00B920F5"/>
    <w:rsid w:val="00B9392A"/>
    <w:rsid w:val="00B94BB3"/>
    <w:rsid w:val="00B965D4"/>
    <w:rsid w:val="00B97469"/>
    <w:rsid w:val="00B97965"/>
    <w:rsid w:val="00B97AA6"/>
    <w:rsid w:val="00BA05D4"/>
    <w:rsid w:val="00BA0990"/>
    <w:rsid w:val="00BA1D31"/>
    <w:rsid w:val="00BA49DC"/>
    <w:rsid w:val="00BA5596"/>
    <w:rsid w:val="00BA5DD0"/>
    <w:rsid w:val="00BA7F14"/>
    <w:rsid w:val="00BB47DA"/>
    <w:rsid w:val="00BB55F0"/>
    <w:rsid w:val="00BB7F25"/>
    <w:rsid w:val="00BC2418"/>
    <w:rsid w:val="00BC3401"/>
    <w:rsid w:val="00BC3717"/>
    <w:rsid w:val="00BC49F3"/>
    <w:rsid w:val="00BC5291"/>
    <w:rsid w:val="00BC601D"/>
    <w:rsid w:val="00BC681C"/>
    <w:rsid w:val="00BC75FB"/>
    <w:rsid w:val="00BD24FD"/>
    <w:rsid w:val="00BD3133"/>
    <w:rsid w:val="00BD477A"/>
    <w:rsid w:val="00BD4BC4"/>
    <w:rsid w:val="00BD507D"/>
    <w:rsid w:val="00BD6463"/>
    <w:rsid w:val="00BD7CD4"/>
    <w:rsid w:val="00BE4E49"/>
    <w:rsid w:val="00BE5AF6"/>
    <w:rsid w:val="00BF05EE"/>
    <w:rsid w:val="00BF0B17"/>
    <w:rsid w:val="00BF18EB"/>
    <w:rsid w:val="00BF3E1F"/>
    <w:rsid w:val="00BF50B7"/>
    <w:rsid w:val="00C0180B"/>
    <w:rsid w:val="00C02661"/>
    <w:rsid w:val="00C04DE3"/>
    <w:rsid w:val="00C102E2"/>
    <w:rsid w:val="00C12A57"/>
    <w:rsid w:val="00C1365D"/>
    <w:rsid w:val="00C14BF3"/>
    <w:rsid w:val="00C17017"/>
    <w:rsid w:val="00C17FCA"/>
    <w:rsid w:val="00C224C9"/>
    <w:rsid w:val="00C2351C"/>
    <w:rsid w:val="00C23938"/>
    <w:rsid w:val="00C279A2"/>
    <w:rsid w:val="00C303DC"/>
    <w:rsid w:val="00C3102D"/>
    <w:rsid w:val="00C34727"/>
    <w:rsid w:val="00C359D9"/>
    <w:rsid w:val="00C3627F"/>
    <w:rsid w:val="00C3695E"/>
    <w:rsid w:val="00C438AA"/>
    <w:rsid w:val="00C43C3C"/>
    <w:rsid w:val="00C44BCA"/>
    <w:rsid w:val="00C463BA"/>
    <w:rsid w:val="00C47225"/>
    <w:rsid w:val="00C476B6"/>
    <w:rsid w:val="00C51FE6"/>
    <w:rsid w:val="00C5253B"/>
    <w:rsid w:val="00C53A30"/>
    <w:rsid w:val="00C540AE"/>
    <w:rsid w:val="00C5539C"/>
    <w:rsid w:val="00C55B06"/>
    <w:rsid w:val="00C61D4C"/>
    <w:rsid w:val="00C66335"/>
    <w:rsid w:val="00C72321"/>
    <w:rsid w:val="00C74C3C"/>
    <w:rsid w:val="00C74C94"/>
    <w:rsid w:val="00C76188"/>
    <w:rsid w:val="00C7635C"/>
    <w:rsid w:val="00C76AF9"/>
    <w:rsid w:val="00C81142"/>
    <w:rsid w:val="00C81215"/>
    <w:rsid w:val="00C820B0"/>
    <w:rsid w:val="00C822AA"/>
    <w:rsid w:val="00C8720F"/>
    <w:rsid w:val="00C8730F"/>
    <w:rsid w:val="00C92953"/>
    <w:rsid w:val="00C92AEF"/>
    <w:rsid w:val="00C94C35"/>
    <w:rsid w:val="00C96940"/>
    <w:rsid w:val="00CA1DE8"/>
    <w:rsid w:val="00CB3B0A"/>
    <w:rsid w:val="00CB6C2D"/>
    <w:rsid w:val="00CB6CF0"/>
    <w:rsid w:val="00CC0752"/>
    <w:rsid w:val="00CC4234"/>
    <w:rsid w:val="00CC70F7"/>
    <w:rsid w:val="00CC72FF"/>
    <w:rsid w:val="00CC73D2"/>
    <w:rsid w:val="00CC7EAE"/>
    <w:rsid w:val="00CD1906"/>
    <w:rsid w:val="00CD3790"/>
    <w:rsid w:val="00CD64CC"/>
    <w:rsid w:val="00CD6EFF"/>
    <w:rsid w:val="00CD70E9"/>
    <w:rsid w:val="00CE151B"/>
    <w:rsid w:val="00CE35D2"/>
    <w:rsid w:val="00CE4335"/>
    <w:rsid w:val="00CE5C35"/>
    <w:rsid w:val="00CF05EA"/>
    <w:rsid w:val="00CF07DB"/>
    <w:rsid w:val="00CF115F"/>
    <w:rsid w:val="00CF253D"/>
    <w:rsid w:val="00CF330B"/>
    <w:rsid w:val="00CF3466"/>
    <w:rsid w:val="00CF4A9C"/>
    <w:rsid w:val="00CF5612"/>
    <w:rsid w:val="00CF70B5"/>
    <w:rsid w:val="00D00EF6"/>
    <w:rsid w:val="00D01302"/>
    <w:rsid w:val="00D01FCE"/>
    <w:rsid w:val="00D021CA"/>
    <w:rsid w:val="00D02A59"/>
    <w:rsid w:val="00D04636"/>
    <w:rsid w:val="00D06D3F"/>
    <w:rsid w:val="00D12A94"/>
    <w:rsid w:val="00D239BF"/>
    <w:rsid w:val="00D24033"/>
    <w:rsid w:val="00D261CC"/>
    <w:rsid w:val="00D2728A"/>
    <w:rsid w:val="00D27A24"/>
    <w:rsid w:val="00D30A2C"/>
    <w:rsid w:val="00D30A88"/>
    <w:rsid w:val="00D317ED"/>
    <w:rsid w:val="00D31C87"/>
    <w:rsid w:val="00D32522"/>
    <w:rsid w:val="00D3427A"/>
    <w:rsid w:val="00D34380"/>
    <w:rsid w:val="00D34FA7"/>
    <w:rsid w:val="00D350C3"/>
    <w:rsid w:val="00D36226"/>
    <w:rsid w:val="00D42070"/>
    <w:rsid w:val="00D42C4D"/>
    <w:rsid w:val="00D43F24"/>
    <w:rsid w:val="00D5170E"/>
    <w:rsid w:val="00D56939"/>
    <w:rsid w:val="00D570B5"/>
    <w:rsid w:val="00D5798E"/>
    <w:rsid w:val="00D60857"/>
    <w:rsid w:val="00D6110B"/>
    <w:rsid w:val="00D63250"/>
    <w:rsid w:val="00D673A4"/>
    <w:rsid w:val="00D713CA"/>
    <w:rsid w:val="00D72FA1"/>
    <w:rsid w:val="00D756A6"/>
    <w:rsid w:val="00D7582B"/>
    <w:rsid w:val="00D8653A"/>
    <w:rsid w:val="00DA011D"/>
    <w:rsid w:val="00DA13BE"/>
    <w:rsid w:val="00DA1993"/>
    <w:rsid w:val="00DA3E65"/>
    <w:rsid w:val="00DA4714"/>
    <w:rsid w:val="00DA49BE"/>
    <w:rsid w:val="00DA5077"/>
    <w:rsid w:val="00DA6396"/>
    <w:rsid w:val="00DA65F5"/>
    <w:rsid w:val="00DB025D"/>
    <w:rsid w:val="00DB02CA"/>
    <w:rsid w:val="00DB08D4"/>
    <w:rsid w:val="00DB1813"/>
    <w:rsid w:val="00DB27D0"/>
    <w:rsid w:val="00DB2E50"/>
    <w:rsid w:val="00DB34C9"/>
    <w:rsid w:val="00DB4153"/>
    <w:rsid w:val="00DB72E1"/>
    <w:rsid w:val="00DC0D88"/>
    <w:rsid w:val="00DC1987"/>
    <w:rsid w:val="00DC35C0"/>
    <w:rsid w:val="00DC694E"/>
    <w:rsid w:val="00DD0377"/>
    <w:rsid w:val="00DD78F1"/>
    <w:rsid w:val="00DE244C"/>
    <w:rsid w:val="00DE5F9C"/>
    <w:rsid w:val="00DE6191"/>
    <w:rsid w:val="00DE724B"/>
    <w:rsid w:val="00DF12A8"/>
    <w:rsid w:val="00DF2CFA"/>
    <w:rsid w:val="00DF5A85"/>
    <w:rsid w:val="00DF6298"/>
    <w:rsid w:val="00DF79F9"/>
    <w:rsid w:val="00E01056"/>
    <w:rsid w:val="00E0120C"/>
    <w:rsid w:val="00E02357"/>
    <w:rsid w:val="00E04735"/>
    <w:rsid w:val="00E13079"/>
    <w:rsid w:val="00E14C32"/>
    <w:rsid w:val="00E14E75"/>
    <w:rsid w:val="00E16769"/>
    <w:rsid w:val="00E16CCD"/>
    <w:rsid w:val="00E2152E"/>
    <w:rsid w:val="00E21C28"/>
    <w:rsid w:val="00E2316C"/>
    <w:rsid w:val="00E24DF7"/>
    <w:rsid w:val="00E258BB"/>
    <w:rsid w:val="00E3020D"/>
    <w:rsid w:val="00E32B4E"/>
    <w:rsid w:val="00E36B7A"/>
    <w:rsid w:val="00E44E1B"/>
    <w:rsid w:val="00E46C41"/>
    <w:rsid w:val="00E47C56"/>
    <w:rsid w:val="00E501D5"/>
    <w:rsid w:val="00E51DE0"/>
    <w:rsid w:val="00E53BB8"/>
    <w:rsid w:val="00E5524D"/>
    <w:rsid w:val="00E552BC"/>
    <w:rsid w:val="00E60262"/>
    <w:rsid w:val="00E604C5"/>
    <w:rsid w:val="00E608E2"/>
    <w:rsid w:val="00E61F33"/>
    <w:rsid w:val="00E62151"/>
    <w:rsid w:val="00E654DB"/>
    <w:rsid w:val="00E66680"/>
    <w:rsid w:val="00E6755E"/>
    <w:rsid w:val="00E67E5A"/>
    <w:rsid w:val="00E704AB"/>
    <w:rsid w:val="00E70F81"/>
    <w:rsid w:val="00E70FAD"/>
    <w:rsid w:val="00E74B88"/>
    <w:rsid w:val="00E7658B"/>
    <w:rsid w:val="00E76C24"/>
    <w:rsid w:val="00E7774D"/>
    <w:rsid w:val="00E8248D"/>
    <w:rsid w:val="00E82D1F"/>
    <w:rsid w:val="00E840A9"/>
    <w:rsid w:val="00E8610A"/>
    <w:rsid w:val="00E86238"/>
    <w:rsid w:val="00E86B8F"/>
    <w:rsid w:val="00E91627"/>
    <w:rsid w:val="00E93834"/>
    <w:rsid w:val="00E940DA"/>
    <w:rsid w:val="00E95812"/>
    <w:rsid w:val="00EA180B"/>
    <w:rsid w:val="00EA3A5B"/>
    <w:rsid w:val="00EA504B"/>
    <w:rsid w:val="00EA681F"/>
    <w:rsid w:val="00EA6CBB"/>
    <w:rsid w:val="00EA778B"/>
    <w:rsid w:val="00EB4357"/>
    <w:rsid w:val="00EB4412"/>
    <w:rsid w:val="00EB4AEE"/>
    <w:rsid w:val="00EB4C4C"/>
    <w:rsid w:val="00EB5BDA"/>
    <w:rsid w:val="00EB753B"/>
    <w:rsid w:val="00EC03E1"/>
    <w:rsid w:val="00EC19B3"/>
    <w:rsid w:val="00EC6597"/>
    <w:rsid w:val="00EC6A71"/>
    <w:rsid w:val="00EC7EDE"/>
    <w:rsid w:val="00ED35B1"/>
    <w:rsid w:val="00ED3CAF"/>
    <w:rsid w:val="00ED5166"/>
    <w:rsid w:val="00ED63B0"/>
    <w:rsid w:val="00EE01C8"/>
    <w:rsid w:val="00EE0446"/>
    <w:rsid w:val="00EE1E4D"/>
    <w:rsid w:val="00EE2077"/>
    <w:rsid w:val="00EE2380"/>
    <w:rsid w:val="00EE2904"/>
    <w:rsid w:val="00EE2D69"/>
    <w:rsid w:val="00EE2E13"/>
    <w:rsid w:val="00EF015F"/>
    <w:rsid w:val="00EF34FA"/>
    <w:rsid w:val="00EF3E3E"/>
    <w:rsid w:val="00EF422F"/>
    <w:rsid w:val="00EF425E"/>
    <w:rsid w:val="00EF51CC"/>
    <w:rsid w:val="00EF5546"/>
    <w:rsid w:val="00EF6D07"/>
    <w:rsid w:val="00F003B3"/>
    <w:rsid w:val="00F00B8E"/>
    <w:rsid w:val="00F02DDA"/>
    <w:rsid w:val="00F0399E"/>
    <w:rsid w:val="00F05D19"/>
    <w:rsid w:val="00F11152"/>
    <w:rsid w:val="00F11E05"/>
    <w:rsid w:val="00F13292"/>
    <w:rsid w:val="00F139CA"/>
    <w:rsid w:val="00F17BB0"/>
    <w:rsid w:val="00F204E8"/>
    <w:rsid w:val="00F20BF6"/>
    <w:rsid w:val="00F21272"/>
    <w:rsid w:val="00F23E2F"/>
    <w:rsid w:val="00F315CA"/>
    <w:rsid w:val="00F3399D"/>
    <w:rsid w:val="00F40396"/>
    <w:rsid w:val="00F44F5D"/>
    <w:rsid w:val="00F46E11"/>
    <w:rsid w:val="00F47E96"/>
    <w:rsid w:val="00F528BB"/>
    <w:rsid w:val="00F55222"/>
    <w:rsid w:val="00F569AF"/>
    <w:rsid w:val="00F57F01"/>
    <w:rsid w:val="00F60BA4"/>
    <w:rsid w:val="00F60C4D"/>
    <w:rsid w:val="00F641F8"/>
    <w:rsid w:val="00F64FE4"/>
    <w:rsid w:val="00F652F0"/>
    <w:rsid w:val="00F71379"/>
    <w:rsid w:val="00F76878"/>
    <w:rsid w:val="00F8095E"/>
    <w:rsid w:val="00F82219"/>
    <w:rsid w:val="00F849FB"/>
    <w:rsid w:val="00F84B72"/>
    <w:rsid w:val="00F84C1C"/>
    <w:rsid w:val="00F86F7D"/>
    <w:rsid w:val="00F874AB"/>
    <w:rsid w:val="00F875EE"/>
    <w:rsid w:val="00F914E0"/>
    <w:rsid w:val="00F951DB"/>
    <w:rsid w:val="00F979C4"/>
    <w:rsid w:val="00FA0B62"/>
    <w:rsid w:val="00FA1E68"/>
    <w:rsid w:val="00FA2BBE"/>
    <w:rsid w:val="00FA6CE3"/>
    <w:rsid w:val="00FB1535"/>
    <w:rsid w:val="00FB69F0"/>
    <w:rsid w:val="00FB6CEF"/>
    <w:rsid w:val="00FC0699"/>
    <w:rsid w:val="00FC2E12"/>
    <w:rsid w:val="00FC4393"/>
    <w:rsid w:val="00FC6A13"/>
    <w:rsid w:val="00FE093D"/>
    <w:rsid w:val="00FE1F40"/>
    <w:rsid w:val="00FE26D7"/>
    <w:rsid w:val="00FE3E68"/>
    <w:rsid w:val="00FE7C0B"/>
    <w:rsid w:val="00FF0416"/>
    <w:rsid w:val="00FF35E1"/>
    <w:rsid w:val="00FF5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2">
    <w:name w:val="heading 1"/>
    <w:basedOn w:val="a2"/>
    <w:next w:val="a2"/>
    <w:link w:val="13"/>
    <w:qFormat/>
    <w:rsid w:val="00471052"/>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aliases w:val=" Знак2, Знак2 Знак"/>
    <w:basedOn w:val="a2"/>
    <w:link w:val="20"/>
    <w:qFormat/>
    <w:rsid w:val="00471052"/>
    <w:pPr>
      <w:spacing w:before="100" w:beforeAutospacing="1" w:after="100" w:afterAutospacing="1" w:line="240" w:lineRule="auto"/>
      <w:outlineLvl w:val="1"/>
    </w:pPr>
    <w:rPr>
      <w:rFonts w:ascii="Arial Unicode MS" w:eastAsia="Arial Unicode MS" w:hAnsi="Arial Unicode MS" w:cs="Arial Unicode MS"/>
      <w:b/>
      <w:bCs/>
      <w:sz w:val="36"/>
      <w:szCs w:val="36"/>
      <w:lang w:eastAsia="ru-RU"/>
    </w:rPr>
  </w:style>
  <w:style w:type="paragraph" w:styleId="3">
    <w:name w:val="heading 3"/>
    <w:aliases w:val=" Знак, Знак3, Знак3 Знак"/>
    <w:basedOn w:val="a2"/>
    <w:next w:val="a2"/>
    <w:link w:val="30"/>
    <w:qFormat/>
    <w:rsid w:val="00471052"/>
    <w:pPr>
      <w:keepNext/>
      <w:spacing w:after="0" w:line="240" w:lineRule="auto"/>
      <w:jc w:val="center"/>
      <w:outlineLvl w:val="2"/>
    </w:pPr>
    <w:rPr>
      <w:rFonts w:ascii="Times New Roman" w:eastAsia="Times New Roman" w:hAnsi="Times New Roman" w:cs="Times New Roman"/>
      <w:b/>
      <w:sz w:val="28"/>
      <w:szCs w:val="40"/>
      <w:lang w:eastAsia="ru-RU"/>
    </w:rPr>
  </w:style>
  <w:style w:type="paragraph" w:styleId="4">
    <w:name w:val="heading 4"/>
    <w:basedOn w:val="a2"/>
    <w:link w:val="40"/>
    <w:qFormat/>
    <w:rsid w:val="00471052"/>
    <w:pPr>
      <w:spacing w:before="100" w:beforeAutospacing="1" w:after="100" w:afterAutospacing="1" w:line="240" w:lineRule="auto"/>
      <w:outlineLvl w:val="3"/>
    </w:pPr>
    <w:rPr>
      <w:rFonts w:ascii="Arial Unicode MS" w:eastAsia="Arial Unicode MS" w:hAnsi="Arial Unicode MS" w:cs="Arial Unicode MS"/>
      <w:b/>
      <w:bCs/>
      <w:sz w:val="24"/>
      <w:szCs w:val="24"/>
      <w:lang w:eastAsia="ru-RU"/>
    </w:rPr>
  </w:style>
  <w:style w:type="paragraph" w:styleId="5">
    <w:name w:val="heading 5"/>
    <w:basedOn w:val="a2"/>
    <w:link w:val="50"/>
    <w:qFormat/>
    <w:rsid w:val="00471052"/>
    <w:pPr>
      <w:spacing w:before="100" w:beforeAutospacing="1" w:after="100" w:afterAutospacing="1" w:line="240" w:lineRule="auto"/>
      <w:outlineLvl w:val="4"/>
    </w:pPr>
    <w:rPr>
      <w:rFonts w:ascii="Arial Unicode MS" w:eastAsia="Arial Unicode MS" w:hAnsi="Arial Unicode MS" w:cs="Arial Unicode MS"/>
      <w:b/>
      <w:bCs/>
      <w:sz w:val="20"/>
      <w:szCs w:val="20"/>
      <w:lang w:eastAsia="ru-RU"/>
    </w:rPr>
  </w:style>
  <w:style w:type="paragraph" w:styleId="7">
    <w:name w:val="heading 7"/>
    <w:basedOn w:val="a2"/>
    <w:next w:val="a2"/>
    <w:link w:val="70"/>
    <w:qFormat/>
    <w:rsid w:val="00471052"/>
    <w:pPr>
      <w:spacing w:before="240" w:after="60" w:line="240" w:lineRule="auto"/>
      <w:outlineLvl w:val="6"/>
    </w:pPr>
    <w:rPr>
      <w:rFonts w:ascii="Times New Roman" w:eastAsia="Times New Roman" w:hAnsi="Times New Roman" w:cs="Times New Roman"/>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 Знак1 Знак,bt,Знак1 Знак"/>
    <w:basedOn w:val="a2"/>
    <w:link w:val="a7"/>
    <w:rsid w:val="00126A37"/>
    <w:pPr>
      <w:spacing w:after="0" w:line="240" w:lineRule="auto"/>
      <w:jc w:val="center"/>
    </w:pPr>
    <w:rPr>
      <w:rFonts w:ascii="Times New Roman" w:eastAsia="Times New Roman" w:hAnsi="Times New Roman" w:cs="Times New Roman"/>
      <w:sz w:val="24"/>
      <w:szCs w:val="24"/>
      <w:lang w:eastAsia="ru-RU"/>
    </w:rPr>
  </w:style>
  <w:style w:type="character" w:customStyle="1" w:styleId="a7">
    <w:name w:val="Основной текст Знак"/>
    <w:aliases w:val=" Знак1 Знак Знак,bt Знак,Знак1 Знак Знак"/>
    <w:basedOn w:val="a3"/>
    <w:link w:val="a6"/>
    <w:rsid w:val="00126A37"/>
    <w:rPr>
      <w:rFonts w:ascii="Times New Roman" w:eastAsia="Times New Roman" w:hAnsi="Times New Roman" w:cs="Times New Roman"/>
      <w:sz w:val="24"/>
      <w:szCs w:val="24"/>
      <w:lang w:eastAsia="ru-RU"/>
    </w:rPr>
  </w:style>
  <w:style w:type="paragraph" w:styleId="31">
    <w:name w:val="Body Text 3"/>
    <w:basedOn w:val="a2"/>
    <w:link w:val="32"/>
    <w:unhideWhenUsed/>
    <w:rsid w:val="00D34FA7"/>
    <w:pPr>
      <w:spacing w:after="120"/>
    </w:pPr>
    <w:rPr>
      <w:sz w:val="16"/>
      <w:szCs w:val="16"/>
    </w:rPr>
  </w:style>
  <w:style w:type="character" w:customStyle="1" w:styleId="32">
    <w:name w:val="Основной текст 3 Знак"/>
    <w:basedOn w:val="a3"/>
    <w:link w:val="31"/>
    <w:rsid w:val="00D34FA7"/>
    <w:rPr>
      <w:sz w:val="16"/>
      <w:szCs w:val="16"/>
    </w:rPr>
  </w:style>
  <w:style w:type="paragraph" w:customStyle="1" w:styleId="a8">
    <w:name w:val="Таблица"/>
    <w:basedOn w:val="a2"/>
    <w:next w:val="a2"/>
    <w:qFormat/>
    <w:rsid w:val="00691430"/>
    <w:pPr>
      <w:widowControl w:val="0"/>
      <w:spacing w:after="0" w:line="240" w:lineRule="auto"/>
    </w:pPr>
    <w:rPr>
      <w:rFonts w:ascii="Times New Roman" w:eastAsia="Calibri" w:hAnsi="Times New Roman" w:cs="Times New Roman"/>
      <w:sz w:val="24"/>
    </w:rPr>
  </w:style>
  <w:style w:type="paragraph" w:styleId="a9">
    <w:name w:val="List Paragraph"/>
    <w:basedOn w:val="a2"/>
    <w:uiPriority w:val="34"/>
    <w:qFormat/>
    <w:rsid w:val="006F65C9"/>
    <w:pPr>
      <w:ind w:left="720"/>
      <w:contextualSpacing/>
    </w:pPr>
  </w:style>
  <w:style w:type="paragraph" w:customStyle="1" w:styleId="Iauiue">
    <w:name w:val="Iau?iue"/>
    <w:rsid w:val="003040D1"/>
    <w:pPr>
      <w:widowControl w:val="0"/>
      <w:spacing w:after="0" w:line="240" w:lineRule="auto"/>
    </w:pPr>
    <w:rPr>
      <w:rFonts w:ascii="Times New Roman" w:eastAsia="Times New Roman" w:hAnsi="Times New Roman" w:cs="Times New Roman"/>
      <w:sz w:val="20"/>
      <w:szCs w:val="20"/>
      <w:lang w:eastAsia="ru-RU"/>
    </w:rPr>
  </w:style>
  <w:style w:type="paragraph" w:styleId="33">
    <w:name w:val="Body Text Indent 3"/>
    <w:basedOn w:val="a2"/>
    <w:link w:val="34"/>
    <w:unhideWhenUsed/>
    <w:rsid w:val="007A1171"/>
    <w:pPr>
      <w:spacing w:after="120"/>
      <w:ind w:left="283"/>
    </w:pPr>
    <w:rPr>
      <w:sz w:val="16"/>
      <w:szCs w:val="16"/>
    </w:rPr>
  </w:style>
  <w:style w:type="character" w:customStyle="1" w:styleId="34">
    <w:name w:val="Основной текст с отступом 3 Знак"/>
    <w:basedOn w:val="a3"/>
    <w:link w:val="33"/>
    <w:uiPriority w:val="99"/>
    <w:rsid w:val="007A1171"/>
    <w:rPr>
      <w:sz w:val="16"/>
      <w:szCs w:val="16"/>
    </w:rPr>
  </w:style>
  <w:style w:type="paragraph" w:styleId="aa">
    <w:name w:val="Balloon Text"/>
    <w:basedOn w:val="a2"/>
    <w:link w:val="ab"/>
    <w:unhideWhenUsed/>
    <w:rsid w:val="004B3619"/>
    <w:pPr>
      <w:spacing w:after="0" w:line="240" w:lineRule="auto"/>
    </w:pPr>
    <w:rPr>
      <w:rFonts w:ascii="Tahoma" w:hAnsi="Tahoma" w:cs="Tahoma"/>
      <w:sz w:val="16"/>
      <w:szCs w:val="16"/>
    </w:rPr>
  </w:style>
  <w:style w:type="character" w:customStyle="1" w:styleId="ab">
    <w:name w:val="Текст выноски Знак"/>
    <w:basedOn w:val="a3"/>
    <w:link w:val="aa"/>
    <w:rsid w:val="004B3619"/>
    <w:rPr>
      <w:rFonts w:ascii="Tahoma" w:hAnsi="Tahoma" w:cs="Tahoma"/>
      <w:sz w:val="16"/>
      <w:szCs w:val="16"/>
    </w:rPr>
  </w:style>
  <w:style w:type="paragraph" w:customStyle="1" w:styleId="Default">
    <w:name w:val="Default"/>
    <w:rsid w:val="00E21C28"/>
    <w:pPr>
      <w:autoSpaceDE w:val="0"/>
      <w:autoSpaceDN w:val="0"/>
      <w:adjustRightInd w:val="0"/>
      <w:spacing w:after="0" w:line="240" w:lineRule="auto"/>
    </w:pPr>
    <w:rPr>
      <w:rFonts w:ascii="Arial" w:hAnsi="Arial" w:cs="Arial"/>
      <w:color w:val="000000"/>
      <w:sz w:val="24"/>
      <w:szCs w:val="24"/>
    </w:rPr>
  </w:style>
  <w:style w:type="paragraph" w:styleId="ac">
    <w:name w:val="Normal (Web)"/>
    <w:basedOn w:val="a2"/>
    <w:uiPriority w:val="99"/>
    <w:rsid w:val="00FA2BBE"/>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Заголовок 1 Знак"/>
    <w:basedOn w:val="a3"/>
    <w:link w:val="12"/>
    <w:rsid w:val="00471052"/>
    <w:rPr>
      <w:rFonts w:ascii="Times New Roman" w:eastAsia="Times New Roman" w:hAnsi="Times New Roman" w:cs="Times New Roman"/>
      <w:b/>
      <w:sz w:val="24"/>
      <w:szCs w:val="20"/>
      <w:lang w:eastAsia="ru-RU"/>
    </w:rPr>
  </w:style>
  <w:style w:type="character" w:customStyle="1" w:styleId="20">
    <w:name w:val="Заголовок 2 Знак"/>
    <w:aliases w:val=" Знак2 Знак1, Знак2 Знак Знак"/>
    <w:basedOn w:val="a3"/>
    <w:link w:val="2"/>
    <w:rsid w:val="00471052"/>
    <w:rPr>
      <w:rFonts w:ascii="Arial Unicode MS" w:eastAsia="Arial Unicode MS" w:hAnsi="Arial Unicode MS" w:cs="Arial Unicode MS"/>
      <w:b/>
      <w:bCs/>
      <w:sz w:val="36"/>
      <w:szCs w:val="36"/>
      <w:lang w:eastAsia="ru-RU"/>
    </w:rPr>
  </w:style>
  <w:style w:type="character" w:customStyle="1" w:styleId="30">
    <w:name w:val="Заголовок 3 Знак"/>
    <w:aliases w:val=" Знак Знак, Знак3 Знак1, Знак3 Знак Знак"/>
    <w:basedOn w:val="a3"/>
    <w:link w:val="3"/>
    <w:rsid w:val="00471052"/>
    <w:rPr>
      <w:rFonts w:ascii="Times New Roman" w:eastAsia="Times New Roman" w:hAnsi="Times New Roman" w:cs="Times New Roman"/>
      <w:b/>
      <w:sz w:val="28"/>
      <w:szCs w:val="40"/>
      <w:lang w:eastAsia="ru-RU"/>
    </w:rPr>
  </w:style>
  <w:style w:type="character" w:customStyle="1" w:styleId="40">
    <w:name w:val="Заголовок 4 Знак"/>
    <w:basedOn w:val="a3"/>
    <w:link w:val="4"/>
    <w:rsid w:val="00471052"/>
    <w:rPr>
      <w:rFonts w:ascii="Arial Unicode MS" w:eastAsia="Arial Unicode MS" w:hAnsi="Arial Unicode MS" w:cs="Arial Unicode MS"/>
      <w:b/>
      <w:bCs/>
      <w:sz w:val="24"/>
      <w:szCs w:val="24"/>
      <w:lang w:eastAsia="ru-RU"/>
    </w:rPr>
  </w:style>
  <w:style w:type="character" w:customStyle="1" w:styleId="50">
    <w:name w:val="Заголовок 5 Знак"/>
    <w:basedOn w:val="a3"/>
    <w:link w:val="5"/>
    <w:rsid w:val="00471052"/>
    <w:rPr>
      <w:rFonts w:ascii="Arial Unicode MS" w:eastAsia="Arial Unicode MS" w:hAnsi="Arial Unicode MS" w:cs="Arial Unicode MS"/>
      <w:b/>
      <w:bCs/>
      <w:sz w:val="20"/>
      <w:szCs w:val="20"/>
      <w:lang w:eastAsia="ru-RU"/>
    </w:rPr>
  </w:style>
  <w:style w:type="character" w:customStyle="1" w:styleId="70">
    <w:name w:val="Заголовок 7 Знак"/>
    <w:basedOn w:val="a3"/>
    <w:link w:val="7"/>
    <w:rsid w:val="00471052"/>
    <w:rPr>
      <w:rFonts w:ascii="Times New Roman" w:eastAsia="Times New Roman" w:hAnsi="Times New Roman" w:cs="Times New Roman"/>
      <w:sz w:val="24"/>
      <w:szCs w:val="24"/>
      <w:lang w:eastAsia="ru-RU"/>
    </w:rPr>
  </w:style>
  <w:style w:type="paragraph" w:styleId="21">
    <w:name w:val="Body Text 2"/>
    <w:basedOn w:val="a2"/>
    <w:link w:val="22"/>
    <w:rsid w:val="00471052"/>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3"/>
    <w:link w:val="21"/>
    <w:rsid w:val="00471052"/>
    <w:rPr>
      <w:rFonts w:ascii="Times New Roman" w:eastAsia="Times New Roman" w:hAnsi="Times New Roman" w:cs="Times New Roman"/>
      <w:sz w:val="28"/>
      <w:szCs w:val="24"/>
      <w:lang w:eastAsia="ru-RU"/>
    </w:rPr>
  </w:style>
  <w:style w:type="paragraph" w:styleId="ad">
    <w:name w:val="Body Text Indent"/>
    <w:basedOn w:val="a2"/>
    <w:link w:val="ae"/>
    <w:rsid w:val="00471052"/>
    <w:pPr>
      <w:spacing w:before="100" w:beforeAutospacing="1" w:after="100" w:afterAutospacing="1" w:line="240" w:lineRule="auto"/>
      <w:ind w:left="360"/>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3"/>
    <w:link w:val="ad"/>
    <w:rsid w:val="00471052"/>
    <w:rPr>
      <w:rFonts w:ascii="Times New Roman" w:eastAsia="Times New Roman" w:hAnsi="Times New Roman" w:cs="Times New Roman"/>
      <w:sz w:val="24"/>
      <w:szCs w:val="24"/>
      <w:lang w:eastAsia="ru-RU"/>
    </w:rPr>
  </w:style>
  <w:style w:type="paragraph" w:styleId="af">
    <w:name w:val="Title"/>
    <w:basedOn w:val="a2"/>
    <w:link w:val="af0"/>
    <w:qFormat/>
    <w:rsid w:val="00471052"/>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Название Знак"/>
    <w:basedOn w:val="a3"/>
    <w:link w:val="af"/>
    <w:rsid w:val="00471052"/>
    <w:rPr>
      <w:rFonts w:ascii="Times New Roman" w:eastAsia="Times New Roman" w:hAnsi="Times New Roman" w:cs="Times New Roman"/>
      <w:b/>
      <w:bCs/>
      <w:sz w:val="24"/>
      <w:szCs w:val="24"/>
      <w:lang w:eastAsia="ru-RU"/>
    </w:rPr>
  </w:style>
  <w:style w:type="paragraph" w:styleId="23">
    <w:name w:val="Body Text Indent 2"/>
    <w:basedOn w:val="a2"/>
    <w:link w:val="24"/>
    <w:rsid w:val="00471052"/>
    <w:pPr>
      <w:spacing w:before="100" w:beforeAutospacing="1" w:after="100" w:afterAutospacing="1" w:line="240" w:lineRule="auto"/>
      <w:ind w:left="357"/>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3"/>
    <w:link w:val="23"/>
    <w:rsid w:val="00471052"/>
    <w:rPr>
      <w:rFonts w:ascii="Times New Roman" w:eastAsia="Times New Roman" w:hAnsi="Times New Roman" w:cs="Times New Roman"/>
      <w:sz w:val="24"/>
      <w:szCs w:val="24"/>
      <w:lang w:eastAsia="ru-RU"/>
    </w:rPr>
  </w:style>
  <w:style w:type="paragraph" w:customStyle="1" w:styleId="Heading">
    <w:name w:val="Heading"/>
    <w:rsid w:val="00471052"/>
    <w:pPr>
      <w:autoSpaceDE w:val="0"/>
      <w:autoSpaceDN w:val="0"/>
      <w:adjustRightInd w:val="0"/>
      <w:spacing w:after="0" w:line="240" w:lineRule="auto"/>
    </w:pPr>
    <w:rPr>
      <w:rFonts w:ascii="Arial" w:eastAsia="Times New Roman" w:hAnsi="Arial" w:cs="Arial"/>
      <w:b/>
      <w:bCs/>
      <w:lang w:eastAsia="ru-RU"/>
    </w:rPr>
  </w:style>
  <w:style w:type="character" w:customStyle="1" w:styleId="ConsNormal">
    <w:name w:val="ConsNormal Знак Знак"/>
    <w:rsid w:val="00471052"/>
    <w:rPr>
      <w:rFonts w:ascii="Arial" w:hAnsi="Arial" w:cs="Arial"/>
      <w:sz w:val="24"/>
      <w:szCs w:val="24"/>
      <w:lang w:val="ru-RU" w:eastAsia="ru-RU" w:bidi="ar-SA"/>
    </w:rPr>
  </w:style>
  <w:style w:type="paragraph" w:customStyle="1" w:styleId="ConsNormal0">
    <w:name w:val="ConsNormal Знак"/>
    <w:semiHidden/>
    <w:rsid w:val="0047105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Nonformat">
    <w:name w:val="ConsNonformat Знак"/>
    <w:semiHidden/>
    <w:rsid w:val="0047105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semiHidden/>
    <w:rsid w:val="0047105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ConsNonformat0">
    <w:name w:val="ConsNonformat Знак Знак"/>
    <w:rsid w:val="00471052"/>
    <w:rPr>
      <w:rFonts w:ascii="Courier New" w:hAnsi="Courier New" w:cs="Courier New"/>
      <w:sz w:val="24"/>
      <w:szCs w:val="24"/>
      <w:lang w:val="ru-RU" w:eastAsia="ru-RU" w:bidi="ar-SA"/>
    </w:rPr>
  </w:style>
  <w:style w:type="paragraph" w:customStyle="1" w:styleId="ConsCell">
    <w:name w:val="ConsCell"/>
    <w:semiHidden/>
    <w:rsid w:val="0047105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1">
    <w:name w:val="ConsNormal"/>
    <w:rsid w:val="004710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1">
    <w:name w:val="ConsNonformat"/>
    <w:semiHidden/>
    <w:rsid w:val="0047105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S8">
    <w:name w:val="S_Обычный Знак"/>
    <w:rsid w:val="00471052"/>
    <w:rPr>
      <w:sz w:val="24"/>
      <w:szCs w:val="24"/>
      <w:lang w:val="ru-RU" w:eastAsia="ru-RU" w:bidi="ar-SA"/>
    </w:rPr>
  </w:style>
  <w:style w:type="paragraph" w:customStyle="1" w:styleId="S9">
    <w:name w:val="S_Обычный"/>
    <w:basedOn w:val="a2"/>
    <w:rsid w:val="00471052"/>
    <w:pPr>
      <w:spacing w:after="0" w:line="360" w:lineRule="auto"/>
      <w:ind w:firstLine="709"/>
      <w:jc w:val="both"/>
    </w:pPr>
    <w:rPr>
      <w:rFonts w:ascii="Times New Roman" w:eastAsia="Times New Roman" w:hAnsi="Times New Roman" w:cs="Times New Roman"/>
      <w:sz w:val="24"/>
      <w:szCs w:val="24"/>
      <w:lang w:eastAsia="ru-RU"/>
    </w:rPr>
  </w:style>
  <w:style w:type="paragraph" w:styleId="af1">
    <w:name w:val="footnote text"/>
    <w:basedOn w:val="a2"/>
    <w:link w:val="af2"/>
    <w:semiHidden/>
    <w:rsid w:val="0047105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3"/>
    <w:link w:val="af1"/>
    <w:semiHidden/>
    <w:rsid w:val="00471052"/>
    <w:rPr>
      <w:rFonts w:ascii="Times New Roman" w:eastAsia="Times New Roman" w:hAnsi="Times New Roman" w:cs="Times New Roman"/>
      <w:sz w:val="20"/>
      <w:szCs w:val="20"/>
      <w:lang w:eastAsia="ru-RU"/>
    </w:rPr>
  </w:style>
  <w:style w:type="paragraph" w:styleId="af3">
    <w:name w:val="header"/>
    <w:aliases w:val="ВерхКолонтитул"/>
    <w:basedOn w:val="a2"/>
    <w:link w:val="af4"/>
    <w:rsid w:val="004710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aliases w:val="ВерхКолонтитул Знак"/>
    <w:basedOn w:val="a3"/>
    <w:link w:val="af3"/>
    <w:rsid w:val="00471052"/>
    <w:rPr>
      <w:rFonts w:ascii="Times New Roman" w:eastAsia="Times New Roman" w:hAnsi="Times New Roman" w:cs="Times New Roman"/>
      <w:sz w:val="24"/>
      <w:szCs w:val="24"/>
      <w:lang w:eastAsia="ru-RU"/>
    </w:rPr>
  </w:style>
  <w:style w:type="character" w:styleId="af5">
    <w:name w:val="page number"/>
    <w:basedOn w:val="a3"/>
    <w:rsid w:val="00471052"/>
  </w:style>
  <w:style w:type="paragraph" w:styleId="af6">
    <w:name w:val="footer"/>
    <w:basedOn w:val="a2"/>
    <w:link w:val="af7"/>
    <w:uiPriority w:val="99"/>
    <w:rsid w:val="004710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3"/>
    <w:link w:val="af6"/>
    <w:uiPriority w:val="99"/>
    <w:rsid w:val="00471052"/>
    <w:rPr>
      <w:rFonts w:ascii="Times New Roman" w:eastAsia="Times New Roman" w:hAnsi="Times New Roman" w:cs="Times New Roman"/>
      <w:sz w:val="24"/>
      <w:szCs w:val="24"/>
      <w:lang w:eastAsia="ru-RU"/>
    </w:rPr>
  </w:style>
  <w:style w:type="paragraph" w:customStyle="1" w:styleId="af8">
    <w:name w:val="Îáû÷íûé"/>
    <w:rsid w:val="00471052"/>
    <w:pPr>
      <w:widowControl w:val="0"/>
      <w:spacing w:after="0" w:line="240" w:lineRule="auto"/>
    </w:pPr>
    <w:rPr>
      <w:rFonts w:ascii="Times New Roman" w:eastAsia="Times New Roman" w:hAnsi="Times New Roman" w:cs="Times New Roman"/>
      <w:sz w:val="28"/>
      <w:szCs w:val="20"/>
      <w:lang w:eastAsia="ru-RU"/>
    </w:rPr>
  </w:style>
  <w:style w:type="paragraph" w:customStyle="1" w:styleId="af9">
    <w:name w:val="основной"/>
    <w:basedOn w:val="a2"/>
    <w:link w:val="afa"/>
    <w:rsid w:val="00471052"/>
    <w:pPr>
      <w:keepNext/>
      <w:spacing w:after="0" w:line="240" w:lineRule="auto"/>
    </w:pPr>
    <w:rPr>
      <w:rFonts w:ascii="Times New Roman" w:eastAsia="Times New Roman" w:hAnsi="Times New Roman" w:cs="Times New Roman"/>
      <w:sz w:val="24"/>
      <w:szCs w:val="20"/>
      <w:lang w:eastAsia="ru-RU"/>
    </w:rPr>
  </w:style>
  <w:style w:type="character" w:customStyle="1" w:styleId="afa">
    <w:name w:val="основной Знак"/>
    <w:link w:val="af9"/>
    <w:rsid w:val="00471052"/>
    <w:rPr>
      <w:rFonts w:ascii="Times New Roman" w:eastAsia="Times New Roman" w:hAnsi="Times New Roman" w:cs="Times New Roman"/>
      <w:sz w:val="24"/>
      <w:szCs w:val="20"/>
      <w:lang w:eastAsia="ru-RU"/>
    </w:rPr>
  </w:style>
  <w:style w:type="paragraph" w:customStyle="1" w:styleId="35">
    <w:name w:val="Îñíîâíîé òåêñò ñ îòñòóïîì 3"/>
    <w:basedOn w:val="af8"/>
    <w:rsid w:val="00471052"/>
    <w:pPr>
      <w:ind w:firstLine="567"/>
      <w:jc w:val="both"/>
    </w:pPr>
    <w:rPr>
      <w:rFonts w:ascii="Peterburg" w:hAnsi="Peterburg"/>
      <w:b/>
      <w:i/>
      <w:sz w:val="24"/>
    </w:rPr>
  </w:style>
  <w:style w:type="paragraph" w:customStyle="1" w:styleId="nienie">
    <w:name w:val="nienie"/>
    <w:basedOn w:val="Iauiue"/>
    <w:rsid w:val="00471052"/>
    <w:pPr>
      <w:keepLines/>
      <w:ind w:left="709" w:hanging="284"/>
      <w:jc w:val="both"/>
    </w:pPr>
    <w:rPr>
      <w:rFonts w:ascii="Peterburg" w:hAnsi="Peterburg"/>
      <w:sz w:val="24"/>
    </w:rPr>
  </w:style>
  <w:style w:type="paragraph" w:customStyle="1" w:styleId="Iniiaiieoaeno">
    <w:name w:val="Iniiaiie oaeno"/>
    <w:basedOn w:val="Iauiue"/>
    <w:rsid w:val="00471052"/>
    <w:pPr>
      <w:widowControl/>
      <w:jc w:val="both"/>
    </w:pPr>
    <w:rPr>
      <w:rFonts w:ascii="Peterburg" w:hAnsi="Peterburg"/>
    </w:rPr>
  </w:style>
  <w:style w:type="paragraph" w:customStyle="1" w:styleId="Iniiaiieoaeno2">
    <w:name w:val="Iniiaiie oaeno 2"/>
    <w:basedOn w:val="a2"/>
    <w:rsid w:val="00471052"/>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customStyle="1" w:styleId="Iniiaiieoaenonionooiii2">
    <w:name w:val="Iniiaiie oaeno n ionooiii 2"/>
    <w:basedOn w:val="Iauiue"/>
    <w:rsid w:val="00471052"/>
    <w:pPr>
      <w:widowControl/>
      <w:ind w:firstLine="284"/>
      <w:jc w:val="both"/>
    </w:pPr>
    <w:rPr>
      <w:rFonts w:ascii="Peterburg" w:hAnsi="Peterburg"/>
    </w:rPr>
  </w:style>
  <w:style w:type="paragraph" w:customStyle="1" w:styleId="25">
    <w:name w:val="Îñíîâíîé òåêñò 2"/>
    <w:basedOn w:val="af8"/>
    <w:rsid w:val="00471052"/>
    <w:pPr>
      <w:ind w:firstLine="720"/>
      <w:jc w:val="both"/>
    </w:pPr>
    <w:rPr>
      <w:b/>
      <w:color w:val="000000"/>
      <w:sz w:val="24"/>
      <w:lang w:val="en-US"/>
    </w:rPr>
  </w:style>
  <w:style w:type="paragraph" w:customStyle="1" w:styleId="ConsPlusNormal">
    <w:name w:val="ConsPlusNormal"/>
    <w:rsid w:val="00471052"/>
    <w:pPr>
      <w:widowControl w:val="0"/>
      <w:numPr>
        <w:numId w:val="16"/>
      </w:numPr>
      <w:tabs>
        <w:tab w:val="clear" w:pos="153"/>
      </w:tabs>
      <w:suppressAutoHyphens/>
      <w:autoSpaceDE w:val="0"/>
      <w:spacing w:after="0" w:line="240" w:lineRule="auto"/>
      <w:ind w:left="0" w:firstLine="720"/>
    </w:pPr>
    <w:rPr>
      <w:rFonts w:ascii="Arial" w:eastAsia="Arial" w:hAnsi="Arial" w:cs="Arial"/>
      <w:sz w:val="24"/>
      <w:szCs w:val="24"/>
      <w:lang w:eastAsia="ar-SA"/>
    </w:rPr>
  </w:style>
  <w:style w:type="paragraph" w:customStyle="1" w:styleId="a0">
    <w:name w:val="Список нумерованный Знак"/>
    <w:basedOn w:val="a2"/>
    <w:semiHidden/>
    <w:rsid w:val="00471052"/>
    <w:pPr>
      <w:numPr>
        <w:ilvl w:val="1"/>
        <w:numId w:val="17"/>
      </w:numPr>
      <w:tabs>
        <w:tab w:val="clear" w:pos="2149"/>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customStyle="1" w:styleId="10">
    <w:name w:val="Маркированный_1"/>
    <w:basedOn w:val="a2"/>
    <w:semiHidden/>
    <w:rsid w:val="00471052"/>
    <w:pPr>
      <w:numPr>
        <w:ilvl w:val="1"/>
        <w:numId w:val="1"/>
      </w:numPr>
      <w:tabs>
        <w:tab w:val="left" w:pos="900"/>
      </w:tabs>
      <w:spacing w:after="0" w:line="360" w:lineRule="auto"/>
      <w:ind w:left="0" w:firstLine="720"/>
      <w:jc w:val="both"/>
    </w:pPr>
    <w:rPr>
      <w:rFonts w:ascii="Times New Roman" w:eastAsia="Times New Roman" w:hAnsi="Times New Roman" w:cs="Times New Roman"/>
      <w:sz w:val="24"/>
      <w:szCs w:val="24"/>
      <w:lang w:eastAsia="ru-RU"/>
    </w:rPr>
  </w:style>
  <w:style w:type="paragraph" w:styleId="a1">
    <w:name w:val="List Bullet"/>
    <w:basedOn w:val="10"/>
    <w:autoRedefine/>
    <w:rsid w:val="00471052"/>
    <w:pPr>
      <w:numPr>
        <w:ilvl w:val="0"/>
        <w:numId w:val="22"/>
      </w:numPr>
      <w:tabs>
        <w:tab w:val="clear" w:pos="907"/>
      </w:tabs>
      <w:ind w:left="0" w:firstLine="0"/>
    </w:pPr>
  </w:style>
  <w:style w:type="paragraph" w:customStyle="1" w:styleId="S1">
    <w:name w:val="S_Заголовок 1"/>
    <w:basedOn w:val="11"/>
    <w:autoRedefine/>
    <w:rsid w:val="00471052"/>
    <w:pPr>
      <w:numPr>
        <w:ilvl w:val="0"/>
        <w:numId w:val="5"/>
      </w:numPr>
    </w:pPr>
  </w:style>
  <w:style w:type="paragraph" w:customStyle="1" w:styleId="11">
    <w:name w:val="Заголовок_1 Знак"/>
    <w:basedOn w:val="a2"/>
    <w:semiHidden/>
    <w:rsid w:val="00471052"/>
    <w:pPr>
      <w:numPr>
        <w:ilvl w:val="3"/>
        <w:numId w:val="22"/>
      </w:numPr>
      <w:tabs>
        <w:tab w:val="clear" w:pos="3726"/>
      </w:tabs>
      <w:spacing w:after="0" w:line="360" w:lineRule="auto"/>
      <w:ind w:left="0" w:firstLine="709"/>
      <w:jc w:val="center"/>
    </w:pPr>
    <w:rPr>
      <w:rFonts w:ascii="Times New Roman" w:eastAsia="Times New Roman" w:hAnsi="Times New Roman" w:cs="Times New Roman"/>
      <w:b/>
      <w:caps/>
      <w:sz w:val="24"/>
      <w:szCs w:val="24"/>
      <w:lang w:eastAsia="ru-RU"/>
    </w:rPr>
  </w:style>
  <w:style w:type="paragraph" w:customStyle="1" w:styleId="S4">
    <w:name w:val="S_Заголовок 4"/>
    <w:basedOn w:val="4"/>
    <w:rsid w:val="00471052"/>
    <w:pPr>
      <w:numPr>
        <w:numId w:val="19"/>
      </w:numPr>
      <w:tabs>
        <w:tab w:val="clear" w:pos="1361"/>
        <w:tab w:val="num" w:pos="1800"/>
      </w:tabs>
      <w:spacing w:before="0" w:beforeAutospacing="0" w:after="0" w:afterAutospacing="0"/>
      <w:ind w:left="1728" w:hanging="648"/>
    </w:pPr>
    <w:rPr>
      <w:rFonts w:ascii="Times New Roman" w:eastAsia="Times New Roman" w:hAnsi="Times New Roman"/>
      <w:b w:val="0"/>
      <w:bCs w:val="0"/>
      <w:i/>
    </w:rPr>
  </w:style>
  <w:style w:type="paragraph" w:customStyle="1" w:styleId="S6">
    <w:name w:val="S_Маркированный"/>
    <w:basedOn w:val="a1"/>
    <w:autoRedefine/>
    <w:rsid w:val="00471052"/>
    <w:pPr>
      <w:numPr>
        <w:numId w:val="18"/>
      </w:numPr>
      <w:tabs>
        <w:tab w:val="num" w:pos="720"/>
        <w:tab w:val="left" w:pos="1260"/>
      </w:tabs>
      <w:ind w:left="720" w:hanging="360"/>
    </w:pPr>
  </w:style>
  <w:style w:type="paragraph" w:customStyle="1" w:styleId="1">
    <w:name w:val="Таблица 1 + Обычный"/>
    <w:basedOn w:val="a2"/>
    <w:autoRedefine/>
    <w:semiHidden/>
    <w:rsid w:val="00471052"/>
    <w:pPr>
      <w:numPr>
        <w:numId w:val="20"/>
      </w:numPr>
      <w:tabs>
        <w:tab w:val="clear" w:pos="2149"/>
        <w:tab w:val="num" w:pos="4116"/>
      </w:tabs>
      <w:spacing w:after="0" w:line="360" w:lineRule="auto"/>
      <w:ind w:left="3949" w:firstLine="5860"/>
      <w:jc w:val="right"/>
    </w:pPr>
    <w:rPr>
      <w:rFonts w:ascii="Times New Roman" w:eastAsia="Times New Roman" w:hAnsi="Times New Roman" w:cs="Times New Roman"/>
      <w:sz w:val="24"/>
      <w:szCs w:val="24"/>
      <w:lang w:eastAsia="ru-RU"/>
    </w:rPr>
  </w:style>
  <w:style w:type="paragraph" w:customStyle="1" w:styleId="S">
    <w:name w:val="S_рисунок"/>
    <w:basedOn w:val="a2"/>
    <w:rsid w:val="00471052"/>
    <w:pPr>
      <w:numPr>
        <w:numId w:val="21"/>
      </w:numPr>
      <w:tabs>
        <w:tab w:val="clear" w:pos="1440"/>
        <w:tab w:val="num" w:pos="360"/>
      </w:tabs>
      <w:spacing w:after="0" w:line="360" w:lineRule="auto"/>
      <w:ind w:left="0" w:firstLine="0"/>
      <w:jc w:val="right"/>
    </w:pPr>
    <w:rPr>
      <w:rFonts w:ascii="Times New Roman" w:eastAsia="Times New Roman" w:hAnsi="Times New Roman" w:cs="Times New Roman"/>
      <w:sz w:val="24"/>
      <w:szCs w:val="24"/>
      <w:lang w:eastAsia="ru-RU"/>
    </w:rPr>
  </w:style>
  <w:style w:type="paragraph" w:customStyle="1" w:styleId="S5">
    <w:name w:val="S_Таблица"/>
    <w:basedOn w:val="a2"/>
    <w:rsid w:val="00471052"/>
    <w:pPr>
      <w:numPr>
        <w:ilvl w:val="1"/>
        <w:numId w:val="22"/>
      </w:numPr>
      <w:tabs>
        <w:tab w:val="clear" w:pos="1287"/>
        <w:tab w:val="num" w:pos="360"/>
      </w:tabs>
      <w:spacing w:after="0" w:line="360" w:lineRule="auto"/>
      <w:ind w:left="0" w:right="-158" w:firstLine="0"/>
      <w:jc w:val="right"/>
    </w:pPr>
    <w:rPr>
      <w:rFonts w:ascii="Times New Roman" w:eastAsia="Times New Roman" w:hAnsi="Times New Roman" w:cs="Times New Roman"/>
      <w:sz w:val="24"/>
      <w:szCs w:val="24"/>
      <w:lang w:eastAsia="ru-RU"/>
    </w:rPr>
  </w:style>
  <w:style w:type="paragraph" w:customStyle="1" w:styleId="S0">
    <w:name w:val="S_Нумерованный"/>
    <w:basedOn w:val="S2"/>
    <w:autoRedefine/>
    <w:rsid w:val="00471052"/>
    <w:pPr>
      <w:numPr>
        <w:ilvl w:val="1"/>
        <w:numId w:val="5"/>
      </w:numPr>
      <w:jc w:val="both"/>
    </w:pPr>
    <w:rPr>
      <w:b w:val="0"/>
    </w:rPr>
  </w:style>
  <w:style w:type="paragraph" w:customStyle="1" w:styleId="S2">
    <w:name w:val="S_Заголовок 2"/>
    <w:basedOn w:val="2"/>
    <w:autoRedefine/>
    <w:rsid w:val="00471052"/>
    <w:pPr>
      <w:numPr>
        <w:ilvl w:val="2"/>
        <w:numId w:val="23"/>
      </w:numPr>
      <w:tabs>
        <w:tab w:val="clear" w:pos="1021"/>
      </w:tabs>
      <w:spacing w:before="0" w:beforeAutospacing="0" w:after="0" w:afterAutospacing="0"/>
      <w:ind w:firstLine="0"/>
      <w:jc w:val="center"/>
    </w:pPr>
    <w:rPr>
      <w:rFonts w:ascii="Times New Roman" w:eastAsia="Times New Roman" w:hAnsi="Times New Roman"/>
      <w:caps/>
      <w:spacing w:val="-4"/>
      <w:sz w:val="20"/>
      <w:szCs w:val="20"/>
    </w:rPr>
  </w:style>
  <w:style w:type="paragraph" w:customStyle="1" w:styleId="S20">
    <w:name w:val="S_Нумерованный_2"/>
    <w:basedOn w:val="a2"/>
    <w:autoRedefine/>
    <w:rsid w:val="00471052"/>
    <w:pPr>
      <w:numPr>
        <w:numId w:val="24"/>
      </w:numPr>
      <w:tabs>
        <w:tab w:val="clear" w:pos="1188"/>
        <w:tab w:val="num" w:pos="1021"/>
      </w:tabs>
      <w:spacing w:after="0" w:line="360" w:lineRule="auto"/>
      <w:jc w:val="both"/>
    </w:pPr>
    <w:rPr>
      <w:rFonts w:ascii="Times New Roman" w:eastAsia="Times New Roman" w:hAnsi="Times New Roman" w:cs="Arial"/>
      <w:sz w:val="24"/>
      <w:szCs w:val="24"/>
      <w:lang w:eastAsia="ru-RU"/>
    </w:rPr>
  </w:style>
  <w:style w:type="paragraph" w:customStyle="1" w:styleId="S30">
    <w:name w:val="S_Нумерованный_3"/>
    <w:basedOn w:val="ConsNormal1"/>
    <w:autoRedefine/>
    <w:rsid w:val="00471052"/>
    <w:pPr>
      <w:widowControl/>
      <w:numPr>
        <w:ilvl w:val="2"/>
        <w:numId w:val="25"/>
      </w:numPr>
      <w:tabs>
        <w:tab w:val="clear" w:pos="567"/>
        <w:tab w:val="num" w:pos="1188"/>
      </w:tabs>
      <w:spacing w:line="360" w:lineRule="auto"/>
      <w:ind w:right="0" w:firstLine="737"/>
      <w:jc w:val="both"/>
    </w:pPr>
    <w:rPr>
      <w:rFonts w:ascii="Times New Roman" w:hAnsi="Times New Roman"/>
      <w:sz w:val="24"/>
      <w:szCs w:val="24"/>
    </w:rPr>
  </w:style>
  <w:style w:type="paragraph" w:customStyle="1" w:styleId="S3">
    <w:name w:val="S_Заголовок_Текста3"/>
    <w:basedOn w:val="S31"/>
    <w:autoRedefine/>
    <w:rsid w:val="00471052"/>
    <w:pPr>
      <w:numPr>
        <w:ilvl w:val="2"/>
        <w:numId w:val="8"/>
      </w:numPr>
    </w:pPr>
    <w:rPr>
      <w:u w:val="single"/>
    </w:rPr>
  </w:style>
  <w:style w:type="paragraph" w:customStyle="1" w:styleId="S31">
    <w:name w:val="S_Нмерованный_3"/>
    <w:basedOn w:val="3"/>
    <w:autoRedefine/>
    <w:rsid w:val="00471052"/>
    <w:pPr>
      <w:keepNext w:val="0"/>
      <w:numPr>
        <w:numId w:val="26"/>
      </w:numPr>
      <w:tabs>
        <w:tab w:val="clear" w:pos="1134"/>
      </w:tabs>
      <w:ind w:firstLine="0"/>
      <w:outlineLvl w:val="9"/>
    </w:pPr>
    <w:rPr>
      <w:b w:val="0"/>
      <w:sz w:val="20"/>
      <w:szCs w:val="24"/>
    </w:rPr>
  </w:style>
  <w:style w:type="paragraph" w:customStyle="1" w:styleId="S7">
    <w:name w:val="S_Список литературы"/>
    <w:basedOn w:val="S9"/>
    <w:autoRedefine/>
    <w:rsid w:val="00471052"/>
    <w:pPr>
      <w:numPr>
        <w:numId w:val="9"/>
      </w:numPr>
    </w:pPr>
    <w:rPr>
      <w:rFonts w:cs="Arial"/>
    </w:rPr>
  </w:style>
  <w:style w:type="paragraph" w:customStyle="1" w:styleId="afb">
    <w:name w:val="Таблицы (моноширинный)"/>
    <w:basedOn w:val="a2"/>
    <w:next w:val="a2"/>
    <w:rsid w:val="0047105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extn">
    <w:name w:val="textn"/>
    <w:basedOn w:val="a2"/>
    <w:rsid w:val="00471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Document Map"/>
    <w:basedOn w:val="a2"/>
    <w:link w:val="afd"/>
    <w:semiHidden/>
    <w:rsid w:val="00471052"/>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3"/>
    <w:link w:val="afc"/>
    <w:semiHidden/>
    <w:rsid w:val="00471052"/>
    <w:rPr>
      <w:rFonts w:ascii="Tahoma" w:eastAsia="Times New Roman" w:hAnsi="Tahoma" w:cs="Tahoma"/>
      <w:sz w:val="20"/>
      <w:szCs w:val="20"/>
      <w:shd w:val="clear" w:color="auto" w:fill="000080"/>
      <w:lang w:eastAsia="ru-RU"/>
    </w:rPr>
  </w:style>
  <w:style w:type="table" w:styleId="afe">
    <w:name w:val="Table Grid"/>
    <w:basedOn w:val="a4"/>
    <w:rsid w:val="004710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Hyperlink"/>
    <w:uiPriority w:val="99"/>
    <w:rsid w:val="00471052"/>
    <w:rPr>
      <w:color w:val="0000FF"/>
      <w:u w:val="single"/>
    </w:rPr>
  </w:style>
  <w:style w:type="paragraph" w:customStyle="1" w:styleId="u">
    <w:name w:val="u"/>
    <w:basedOn w:val="a2"/>
    <w:rsid w:val="00471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2"/>
    <w:rsid w:val="00471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2"/>
    <w:rsid w:val="00471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v">
    <w:name w:val="cv"/>
    <w:basedOn w:val="a2"/>
    <w:rsid w:val="00471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2"/>
    <w:rsid w:val="00471052"/>
    <w:pPr>
      <w:ind w:left="720"/>
    </w:pPr>
    <w:rPr>
      <w:rFonts w:ascii="Calibri" w:eastAsia="Times New Roman" w:hAnsi="Calibri" w:cs="Times New Roman"/>
      <w:lang w:eastAsia="ru-RU"/>
    </w:rPr>
  </w:style>
  <w:style w:type="character" w:customStyle="1" w:styleId="FontStyle11">
    <w:name w:val="Font Style11"/>
    <w:rsid w:val="00471052"/>
    <w:rPr>
      <w:rFonts w:ascii="Times New Roman" w:hAnsi="Times New Roman" w:cs="Times New Roman"/>
      <w:b/>
      <w:bCs/>
      <w:sz w:val="22"/>
      <w:szCs w:val="22"/>
    </w:rPr>
  </w:style>
  <w:style w:type="paragraph" w:customStyle="1" w:styleId="Style2">
    <w:name w:val="Style2"/>
    <w:basedOn w:val="a2"/>
    <w:rsid w:val="004710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2"/>
    <w:rsid w:val="00471052"/>
    <w:pPr>
      <w:widowControl w:val="0"/>
      <w:autoSpaceDE w:val="0"/>
      <w:autoSpaceDN w:val="0"/>
      <w:adjustRightInd w:val="0"/>
      <w:spacing w:after="0" w:line="277" w:lineRule="exact"/>
      <w:ind w:firstLine="238"/>
      <w:jc w:val="both"/>
    </w:pPr>
    <w:rPr>
      <w:rFonts w:ascii="Times New Roman" w:eastAsia="Times New Roman" w:hAnsi="Times New Roman" w:cs="Times New Roman"/>
      <w:sz w:val="24"/>
      <w:szCs w:val="24"/>
      <w:lang w:eastAsia="ru-RU"/>
    </w:rPr>
  </w:style>
  <w:style w:type="character" w:customStyle="1" w:styleId="FontStyle12">
    <w:name w:val="Font Style12"/>
    <w:rsid w:val="00471052"/>
    <w:rPr>
      <w:rFonts w:ascii="Times New Roman" w:hAnsi="Times New Roman" w:cs="Times New Roman"/>
      <w:sz w:val="22"/>
      <w:szCs w:val="22"/>
    </w:rPr>
  </w:style>
  <w:style w:type="paragraph" w:styleId="26">
    <w:name w:val="toc 2"/>
    <w:basedOn w:val="a2"/>
    <w:next w:val="a2"/>
    <w:autoRedefine/>
    <w:uiPriority w:val="39"/>
    <w:unhideWhenUsed/>
    <w:qFormat/>
    <w:rsid w:val="00471052"/>
    <w:pPr>
      <w:tabs>
        <w:tab w:val="right" w:leader="dot" w:pos="10206"/>
      </w:tabs>
      <w:spacing w:after="0" w:line="360" w:lineRule="auto"/>
      <w:ind w:firstLine="567"/>
      <w:contextualSpacing/>
    </w:pPr>
    <w:rPr>
      <w:rFonts w:ascii="Times New Roman" w:eastAsia="Times New Roman" w:hAnsi="Times New Roman" w:cs="Times New Roman"/>
      <w:sz w:val="24"/>
      <w:szCs w:val="20"/>
    </w:rPr>
  </w:style>
  <w:style w:type="paragraph" w:customStyle="1" w:styleId="aff0">
    <w:name w:val="Стиль статьи правил"/>
    <w:basedOn w:val="a2"/>
    <w:rsid w:val="00471052"/>
    <w:pPr>
      <w:spacing w:after="0" w:line="240" w:lineRule="auto"/>
      <w:ind w:firstLine="680"/>
      <w:jc w:val="both"/>
    </w:pPr>
    <w:rPr>
      <w:rFonts w:ascii="Times New Roman" w:eastAsia="Times New Roman" w:hAnsi="Times New Roman" w:cs="Times New Roman"/>
      <w:b/>
      <w:i/>
      <w:sz w:val="28"/>
      <w:szCs w:val="28"/>
      <w:lang w:eastAsia="ru-RU"/>
    </w:rPr>
  </w:style>
  <w:style w:type="paragraph" w:customStyle="1" w:styleId="Style1">
    <w:name w:val="Style1"/>
    <w:basedOn w:val="a2"/>
    <w:rsid w:val="00471052"/>
    <w:pPr>
      <w:spacing w:after="0" w:line="297" w:lineRule="exact"/>
      <w:ind w:firstLine="713"/>
      <w:jc w:val="both"/>
    </w:pPr>
    <w:rPr>
      <w:rFonts w:ascii="Times New Roman" w:eastAsia="Times New Roman" w:hAnsi="Times New Roman" w:cs="Times New Roman"/>
      <w:sz w:val="20"/>
      <w:szCs w:val="20"/>
      <w:lang w:eastAsia="ru-RU"/>
    </w:rPr>
  </w:style>
  <w:style w:type="paragraph" w:customStyle="1" w:styleId="Style5">
    <w:name w:val="Style5"/>
    <w:basedOn w:val="a2"/>
    <w:rsid w:val="00471052"/>
    <w:pPr>
      <w:spacing w:after="0" w:line="295" w:lineRule="exact"/>
      <w:ind w:hanging="346"/>
    </w:pPr>
    <w:rPr>
      <w:rFonts w:ascii="Times New Roman" w:eastAsia="Times New Roman" w:hAnsi="Times New Roman" w:cs="Times New Roman"/>
      <w:sz w:val="20"/>
      <w:szCs w:val="20"/>
      <w:lang w:eastAsia="ru-RU"/>
    </w:rPr>
  </w:style>
  <w:style w:type="paragraph" w:customStyle="1" w:styleId="Style3">
    <w:name w:val="Style3"/>
    <w:basedOn w:val="a2"/>
    <w:rsid w:val="004710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1">
    <w:name w:val="Статья"/>
    <w:basedOn w:val="a2"/>
    <w:rsid w:val="00471052"/>
    <w:pPr>
      <w:autoSpaceDE w:val="0"/>
      <w:autoSpaceDN w:val="0"/>
      <w:adjustRightInd w:val="0"/>
      <w:spacing w:after="0" w:line="360" w:lineRule="auto"/>
      <w:ind w:firstLine="540"/>
    </w:pPr>
    <w:rPr>
      <w:rFonts w:ascii="Times New Roman" w:eastAsia="Times New Roman" w:hAnsi="Times New Roman" w:cs="Times New Roman"/>
      <w:b/>
      <w:bCs/>
      <w:sz w:val="24"/>
      <w:szCs w:val="24"/>
      <w:lang w:eastAsia="ru-RU"/>
    </w:rPr>
  </w:style>
  <w:style w:type="paragraph" w:customStyle="1" w:styleId="a">
    <w:name w:val="Список Маркир"/>
    <w:basedOn w:val="a2"/>
    <w:rsid w:val="00471052"/>
    <w:pPr>
      <w:numPr>
        <w:numId w:val="27"/>
      </w:numPr>
      <w:tabs>
        <w:tab w:val="clear" w:pos="390"/>
        <w:tab w:val="left" w:pos="900"/>
      </w:tabs>
      <w:spacing w:after="0" w:line="360" w:lineRule="auto"/>
      <w:ind w:left="0" w:firstLine="720"/>
      <w:jc w:val="both"/>
    </w:pPr>
    <w:rPr>
      <w:rFonts w:ascii="Times New Roman" w:eastAsia="Times New Roman" w:hAnsi="Times New Roman" w:cs="Times New Roman"/>
      <w:sz w:val="24"/>
      <w:szCs w:val="24"/>
      <w:lang w:eastAsia="ru-RU"/>
    </w:rPr>
  </w:style>
  <w:style w:type="character" w:customStyle="1" w:styleId="310">
    <w:name w:val="Основной текст 3 Знак1"/>
    <w:rsid w:val="00471052"/>
    <w:rPr>
      <w:sz w:val="28"/>
      <w:szCs w:val="24"/>
    </w:rPr>
  </w:style>
  <w:style w:type="paragraph" w:customStyle="1" w:styleId="B2E092F9785A484FA3FE7227E5CD88F4">
    <w:name w:val="B2E092F9785A484FA3FE7227E5CD88F4"/>
    <w:rsid w:val="00471052"/>
    <w:rPr>
      <w:rFonts w:ascii="Calibri" w:eastAsia="Times New Roman" w:hAnsi="Calibri" w:cs="Times New Roman"/>
      <w:lang w:eastAsia="ru-RU"/>
    </w:rPr>
  </w:style>
  <w:style w:type="paragraph" w:styleId="aff2">
    <w:name w:val="TOC Heading"/>
    <w:basedOn w:val="12"/>
    <w:next w:val="a2"/>
    <w:uiPriority w:val="39"/>
    <w:unhideWhenUsed/>
    <w:qFormat/>
    <w:rsid w:val="00471052"/>
    <w:pPr>
      <w:keepLines/>
      <w:spacing w:before="480" w:line="276" w:lineRule="auto"/>
      <w:jc w:val="left"/>
      <w:outlineLvl w:val="9"/>
    </w:pPr>
    <w:rPr>
      <w:rFonts w:ascii="Cambria" w:hAnsi="Cambria"/>
      <w:bCs/>
      <w:color w:val="365F91"/>
      <w:sz w:val="28"/>
      <w:szCs w:val="28"/>
    </w:rPr>
  </w:style>
  <w:style w:type="paragraph" w:styleId="15">
    <w:name w:val="toc 1"/>
    <w:basedOn w:val="a2"/>
    <w:next w:val="a2"/>
    <w:autoRedefine/>
    <w:uiPriority w:val="39"/>
    <w:rsid w:val="00F05D19"/>
    <w:pPr>
      <w:tabs>
        <w:tab w:val="right" w:leader="dot" w:pos="9345"/>
      </w:tabs>
      <w:spacing w:after="0" w:line="240" w:lineRule="auto"/>
      <w:jc w:val="both"/>
    </w:pPr>
    <w:rPr>
      <w:rFonts w:ascii="Times New Roman" w:eastAsia="Times New Roman" w:hAnsi="Times New Roman" w:cs="Times New Roman"/>
      <w:noProof/>
      <w:sz w:val="24"/>
      <w:szCs w:val="24"/>
      <w:lang w:eastAsia="ru-RU"/>
    </w:rPr>
  </w:style>
  <w:style w:type="paragraph" w:customStyle="1" w:styleId="130">
    <w:name w:val="13"/>
    <w:basedOn w:val="a2"/>
    <w:rsid w:val="00471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f8"/>
    <w:rsid w:val="00471052"/>
    <w:pPr>
      <w:ind w:firstLine="567"/>
      <w:jc w:val="both"/>
    </w:pPr>
    <w:rPr>
      <w:color w:val="000000"/>
      <w:sz w:val="24"/>
    </w:rPr>
  </w:style>
  <w:style w:type="paragraph" w:customStyle="1" w:styleId="caaieiaie2">
    <w:name w:val="caaieiaie 2"/>
    <w:basedOn w:val="Iauiue"/>
    <w:next w:val="Iauiue"/>
    <w:rsid w:val="00471052"/>
    <w:pPr>
      <w:keepNext/>
      <w:keepLines/>
      <w:spacing w:before="240" w:after="60"/>
      <w:jc w:val="center"/>
    </w:pPr>
    <w:rPr>
      <w:rFonts w:ascii="Peterburg" w:hAnsi="Peterburg"/>
      <w:b/>
      <w:sz w:val="24"/>
    </w:rPr>
  </w:style>
  <w:style w:type="character" w:styleId="aff3">
    <w:name w:val="FollowedHyperlink"/>
    <w:basedOn w:val="a3"/>
    <w:uiPriority w:val="99"/>
    <w:semiHidden/>
    <w:unhideWhenUsed/>
    <w:rsid w:val="00317345"/>
    <w:rPr>
      <w:color w:val="800080" w:themeColor="followedHyperlink"/>
      <w:u w:val="single"/>
    </w:rPr>
  </w:style>
  <w:style w:type="paragraph" w:customStyle="1" w:styleId="s15">
    <w:name w:val="s_15"/>
    <w:basedOn w:val="a2"/>
    <w:rsid w:val="00922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2"/>
    <w:next w:val="a2"/>
    <w:link w:val="z-0"/>
    <w:hidden/>
    <w:uiPriority w:val="99"/>
    <w:semiHidden/>
    <w:unhideWhenUsed/>
    <w:rsid w:val="001F34B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3"/>
    <w:link w:val="z-"/>
    <w:uiPriority w:val="99"/>
    <w:semiHidden/>
    <w:rsid w:val="001F34BF"/>
    <w:rPr>
      <w:rFonts w:ascii="Arial" w:eastAsia="Times New Roman" w:hAnsi="Arial" w:cs="Arial"/>
      <w:vanish/>
      <w:sz w:val="16"/>
      <w:szCs w:val="16"/>
      <w:lang w:eastAsia="ru-RU"/>
    </w:rPr>
  </w:style>
  <w:style w:type="character" w:customStyle="1" w:styleId="apple-converted-space">
    <w:name w:val="apple-converted-space"/>
    <w:basedOn w:val="a3"/>
    <w:rsid w:val="00A34B8C"/>
  </w:style>
  <w:style w:type="paragraph" w:customStyle="1" w:styleId="formattext">
    <w:name w:val="formattext"/>
    <w:basedOn w:val="a2"/>
    <w:rsid w:val="00C53A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2">
    <w:name w:val="heading 1"/>
    <w:basedOn w:val="a2"/>
    <w:next w:val="a2"/>
    <w:link w:val="13"/>
    <w:qFormat/>
    <w:rsid w:val="00471052"/>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aliases w:val=" Знак2, Знак2 Знак"/>
    <w:basedOn w:val="a2"/>
    <w:link w:val="20"/>
    <w:qFormat/>
    <w:rsid w:val="00471052"/>
    <w:pPr>
      <w:spacing w:before="100" w:beforeAutospacing="1" w:after="100" w:afterAutospacing="1" w:line="240" w:lineRule="auto"/>
      <w:outlineLvl w:val="1"/>
    </w:pPr>
    <w:rPr>
      <w:rFonts w:ascii="Arial Unicode MS" w:eastAsia="Arial Unicode MS" w:hAnsi="Arial Unicode MS" w:cs="Arial Unicode MS"/>
      <w:b/>
      <w:bCs/>
      <w:sz w:val="36"/>
      <w:szCs w:val="36"/>
      <w:lang w:eastAsia="ru-RU"/>
    </w:rPr>
  </w:style>
  <w:style w:type="paragraph" w:styleId="3">
    <w:name w:val="heading 3"/>
    <w:aliases w:val=" Знак, Знак3, Знак3 Знак"/>
    <w:basedOn w:val="a2"/>
    <w:next w:val="a2"/>
    <w:link w:val="30"/>
    <w:qFormat/>
    <w:rsid w:val="00471052"/>
    <w:pPr>
      <w:keepNext/>
      <w:spacing w:after="0" w:line="240" w:lineRule="auto"/>
      <w:jc w:val="center"/>
      <w:outlineLvl w:val="2"/>
    </w:pPr>
    <w:rPr>
      <w:rFonts w:ascii="Times New Roman" w:eastAsia="Times New Roman" w:hAnsi="Times New Roman" w:cs="Times New Roman"/>
      <w:b/>
      <w:sz w:val="28"/>
      <w:szCs w:val="40"/>
      <w:lang w:eastAsia="ru-RU"/>
    </w:rPr>
  </w:style>
  <w:style w:type="paragraph" w:styleId="4">
    <w:name w:val="heading 4"/>
    <w:basedOn w:val="a2"/>
    <w:link w:val="40"/>
    <w:qFormat/>
    <w:rsid w:val="00471052"/>
    <w:pPr>
      <w:spacing w:before="100" w:beforeAutospacing="1" w:after="100" w:afterAutospacing="1" w:line="240" w:lineRule="auto"/>
      <w:outlineLvl w:val="3"/>
    </w:pPr>
    <w:rPr>
      <w:rFonts w:ascii="Arial Unicode MS" w:eastAsia="Arial Unicode MS" w:hAnsi="Arial Unicode MS" w:cs="Arial Unicode MS"/>
      <w:b/>
      <w:bCs/>
      <w:sz w:val="24"/>
      <w:szCs w:val="24"/>
      <w:lang w:eastAsia="ru-RU"/>
    </w:rPr>
  </w:style>
  <w:style w:type="paragraph" w:styleId="5">
    <w:name w:val="heading 5"/>
    <w:basedOn w:val="a2"/>
    <w:link w:val="50"/>
    <w:qFormat/>
    <w:rsid w:val="00471052"/>
    <w:pPr>
      <w:spacing w:before="100" w:beforeAutospacing="1" w:after="100" w:afterAutospacing="1" w:line="240" w:lineRule="auto"/>
      <w:outlineLvl w:val="4"/>
    </w:pPr>
    <w:rPr>
      <w:rFonts w:ascii="Arial Unicode MS" w:eastAsia="Arial Unicode MS" w:hAnsi="Arial Unicode MS" w:cs="Arial Unicode MS"/>
      <w:b/>
      <w:bCs/>
      <w:sz w:val="20"/>
      <w:szCs w:val="20"/>
      <w:lang w:eastAsia="ru-RU"/>
    </w:rPr>
  </w:style>
  <w:style w:type="paragraph" w:styleId="7">
    <w:name w:val="heading 7"/>
    <w:basedOn w:val="a2"/>
    <w:next w:val="a2"/>
    <w:link w:val="70"/>
    <w:qFormat/>
    <w:rsid w:val="00471052"/>
    <w:pPr>
      <w:spacing w:before="240" w:after="60" w:line="240" w:lineRule="auto"/>
      <w:outlineLvl w:val="6"/>
    </w:pPr>
    <w:rPr>
      <w:rFonts w:ascii="Times New Roman" w:eastAsia="Times New Roman" w:hAnsi="Times New Roman" w:cs="Times New Roman"/>
      <w:sz w:val="24"/>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 Знак1 Знак,bt,Знак1 Знак"/>
    <w:basedOn w:val="a2"/>
    <w:link w:val="a7"/>
    <w:rsid w:val="00126A37"/>
    <w:pPr>
      <w:spacing w:after="0" w:line="240" w:lineRule="auto"/>
      <w:jc w:val="center"/>
    </w:pPr>
    <w:rPr>
      <w:rFonts w:ascii="Times New Roman" w:eastAsia="Times New Roman" w:hAnsi="Times New Roman" w:cs="Times New Roman"/>
      <w:sz w:val="24"/>
      <w:szCs w:val="24"/>
      <w:lang w:eastAsia="ru-RU"/>
    </w:rPr>
  </w:style>
  <w:style w:type="character" w:customStyle="1" w:styleId="a7">
    <w:name w:val="Основной текст Знак"/>
    <w:aliases w:val=" Знак1 Знак Знак,bt Знак,Знак1 Знак Знак"/>
    <w:basedOn w:val="a3"/>
    <w:link w:val="a6"/>
    <w:rsid w:val="00126A37"/>
    <w:rPr>
      <w:rFonts w:ascii="Times New Roman" w:eastAsia="Times New Roman" w:hAnsi="Times New Roman" w:cs="Times New Roman"/>
      <w:sz w:val="24"/>
      <w:szCs w:val="24"/>
      <w:lang w:eastAsia="ru-RU"/>
    </w:rPr>
  </w:style>
  <w:style w:type="paragraph" w:styleId="31">
    <w:name w:val="Body Text 3"/>
    <w:basedOn w:val="a2"/>
    <w:link w:val="32"/>
    <w:unhideWhenUsed/>
    <w:rsid w:val="00D34FA7"/>
    <w:pPr>
      <w:spacing w:after="120"/>
    </w:pPr>
    <w:rPr>
      <w:sz w:val="16"/>
      <w:szCs w:val="16"/>
    </w:rPr>
  </w:style>
  <w:style w:type="character" w:customStyle="1" w:styleId="32">
    <w:name w:val="Основной текст 3 Знак"/>
    <w:basedOn w:val="a3"/>
    <w:link w:val="31"/>
    <w:rsid w:val="00D34FA7"/>
    <w:rPr>
      <w:sz w:val="16"/>
      <w:szCs w:val="16"/>
    </w:rPr>
  </w:style>
  <w:style w:type="paragraph" w:customStyle="1" w:styleId="a8">
    <w:name w:val="Таблица"/>
    <w:basedOn w:val="a2"/>
    <w:next w:val="a2"/>
    <w:qFormat/>
    <w:rsid w:val="00691430"/>
    <w:pPr>
      <w:widowControl w:val="0"/>
      <w:spacing w:after="0" w:line="240" w:lineRule="auto"/>
    </w:pPr>
    <w:rPr>
      <w:rFonts w:ascii="Times New Roman" w:eastAsia="Calibri" w:hAnsi="Times New Roman" w:cs="Times New Roman"/>
      <w:sz w:val="24"/>
    </w:rPr>
  </w:style>
  <w:style w:type="paragraph" w:styleId="a9">
    <w:name w:val="List Paragraph"/>
    <w:basedOn w:val="a2"/>
    <w:uiPriority w:val="34"/>
    <w:qFormat/>
    <w:rsid w:val="006F65C9"/>
    <w:pPr>
      <w:ind w:left="720"/>
      <w:contextualSpacing/>
    </w:pPr>
  </w:style>
  <w:style w:type="paragraph" w:customStyle="1" w:styleId="Iauiue">
    <w:name w:val="Iau?iue"/>
    <w:rsid w:val="003040D1"/>
    <w:pPr>
      <w:widowControl w:val="0"/>
      <w:spacing w:after="0" w:line="240" w:lineRule="auto"/>
    </w:pPr>
    <w:rPr>
      <w:rFonts w:ascii="Times New Roman" w:eastAsia="Times New Roman" w:hAnsi="Times New Roman" w:cs="Times New Roman"/>
      <w:sz w:val="20"/>
      <w:szCs w:val="20"/>
      <w:lang w:eastAsia="ru-RU"/>
    </w:rPr>
  </w:style>
  <w:style w:type="paragraph" w:styleId="33">
    <w:name w:val="Body Text Indent 3"/>
    <w:basedOn w:val="a2"/>
    <w:link w:val="34"/>
    <w:unhideWhenUsed/>
    <w:rsid w:val="007A1171"/>
    <w:pPr>
      <w:spacing w:after="120"/>
      <w:ind w:left="283"/>
    </w:pPr>
    <w:rPr>
      <w:sz w:val="16"/>
      <w:szCs w:val="16"/>
    </w:rPr>
  </w:style>
  <w:style w:type="character" w:customStyle="1" w:styleId="34">
    <w:name w:val="Основной текст с отступом 3 Знак"/>
    <w:basedOn w:val="a3"/>
    <w:link w:val="33"/>
    <w:uiPriority w:val="99"/>
    <w:rsid w:val="007A1171"/>
    <w:rPr>
      <w:sz w:val="16"/>
      <w:szCs w:val="16"/>
    </w:rPr>
  </w:style>
  <w:style w:type="paragraph" w:styleId="aa">
    <w:name w:val="Balloon Text"/>
    <w:basedOn w:val="a2"/>
    <w:link w:val="ab"/>
    <w:unhideWhenUsed/>
    <w:rsid w:val="004B3619"/>
    <w:pPr>
      <w:spacing w:after="0" w:line="240" w:lineRule="auto"/>
    </w:pPr>
    <w:rPr>
      <w:rFonts w:ascii="Tahoma" w:hAnsi="Tahoma" w:cs="Tahoma"/>
      <w:sz w:val="16"/>
      <w:szCs w:val="16"/>
    </w:rPr>
  </w:style>
  <w:style w:type="character" w:customStyle="1" w:styleId="ab">
    <w:name w:val="Текст выноски Знак"/>
    <w:basedOn w:val="a3"/>
    <w:link w:val="aa"/>
    <w:rsid w:val="004B3619"/>
    <w:rPr>
      <w:rFonts w:ascii="Tahoma" w:hAnsi="Tahoma" w:cs="Tahoma"/>
      <w:sz w:val="16"/>
      <w:szCs w:val="16"/>
    </w:rPr>
  </w:style>
  <w:style w:type="paragraph" w:customStyle="1" w:styleId="Default">
    <w:name w:val="Default"/>
    <w:rsid w:val="00E21C28"/>
    <w:pPr>
      <w:autoSpaceDE w:val="0"/>
      <w:autoSpaceDN w:val="0"/>
      <w:adjustRightInd w:val="0"/>
      <w:spacing w:after="0" w:line="240" w:lineRule="auto"/>
    </w:pPr>
    <w:rPr>
      <w:rFonts w:ascii="Arial" w:hAnsi="Arial" w:cs="Arial"/>
      <w:color w:val="000000"/>
      <w:sz w:val="24"/>
      <w:szCs w:val="24"/>
    </w:rPr>
  </w:style>
  <w:style w:type="paragraph" w:styleId="ac">
    <w:name w:val="Normal (Web)"/>
    <w:basedOn w:val="a2"/>
    <w:uiPriority w:val="99"/>
    <w:rsid w:val="00FA2BBE"/>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Заголовок 1 Знак"/>
    <w:basedOn w:val="a3"/>
    <w:link w:val="12"/>
    <w:rsid w:val="00471052"/>
    <w:rPr>
      <w:rFonts w:ascii="Times New Roman" w:eastAsia="Times New Roman" w:hAnsi="Times New Roman" w:cs="Times New Roman"/>
      <w:b/>
      <w:sz w:val="24"/>
      <w:szCs w:val="20"/>
      <w:lang w:eastAsia="ru-RU"/>
    </w:rPr>
  </w:style>
  <w:style w:type="character" w:customStyle="1" w:styleId="20">
    <w:name w:val="Заголовок 2 Знак"/>
    <w:aliases w:val=" Знак2 Знак1, Знак2 Знак Знак"/>
    <w:basedOn w:val="a3"/>
    <w:link w:val="2"/>
    <w:rsid w:val="00471052"/>
    <w:rPr>
      <w:rFonts w:ascii="Arial Unicode MS" w:eastAsia="Arial Unicode MS" w:hAnsi="Arial Unicode MS" w:cs="Arial Unicode MS"/>
      <w:b/>
      <w:bCs/>
      <w:sz w:val="36"/>
      <w:szCs w:val="36"/>
      <w:lang w:eastAsia="ru-RU"/>
    </w:rPr>
  </w:style>
  <w:style w:type="character" w:customStyle="1" w:styleId="30">
    <w:name w:val="Заголовок 3 Знак"/>
    <w:aliases w:val=" Знак Знак, Знак3 Знак1, Знак3 Знак Знак"/>
    <w:basedOn w:val="a3"/>
    <w:link w:val="3"/>
    <w:rsid w:val="00471052"/>
    <w:rPr>
      <w:rFonts w:ascii="Times New Roman" w:eastAsia="Times New Roman" w:hAnsi="Times New Roman" w:cs="Times New Roman"/>
      <w:b/>
      <w:sz w:val="28"/>
      <w:szCs w:val="40"/>
      <w:lang w:eastAsia="ru-RU"/>
    </w:rPr>
  </w:style>
  <w:style w:type="character" w:customStyle="1" w:styleId="40">
    <w:name w:val="Заголовок 4 Знак"/>
    <w:basedOn w:val="a3"/>
    <w:link w:val="4"/>
    <w:rsid w:val="00471052"/>
    <w:rPr>
      <w:rFonts w:ascii="Arial Unicode MS" w:eastAsia="Arial Unicode MS" w:hAnsi="Arial Unicode MS" w:cs="Arial Unicode MS"/>
      <w:b/>
      <w:bCs/>
      <w:sz w:val="24"/>
      <w:szCs w:val="24"/>
      <w:lang w:eastAsia="ru-RU"/>
    </w:rPr>
  </w:style>
  <w:style w:type="character" w:customStyle="1" w:styleId="50">
    <w:name w:val="Заголовок 5 Знак"/>
    <w:basedOn w:val="a3"/>
    <w:link w:val="5"/>
    <w:rsid w:val="00471052"/>
    <w:rPr>
      <w:rFonts w:ascii="Arial Unicode MS" w:eastAsia="Arial Unicode MS" w:hAnsi="Arial Unicode MS" w:cs="Arial Unicode MS"/>
      <w:b/>
      <w:bCs/>
      <w:sz w:val="20"/>
      <w:szCs w:val="20"/>
      <w:lang w:eastAsia="ru-RU"/>
    </w:rPr>
  </w:style>
  <w:style w:type="character" w:customStyle="1" w:styleId="70">
    <w:name w:val="Заголовок 7 Знак"/>
    <w:basedOn w:val="a3"/>
    <w:link w:val="7"/>
    <w:rsid w:val="00471052"/>
    <w:rPr>
      <w:rFonts w:ascii="Times New Roman" w:eastAsia="Times New Roman" w:hAnsi="Times New Roman" w:cs="Times New Roman"/>
      <w:sz w:val="24"/>
      <w:szCs w:val="24"/>
      <w:lang w:eastAsia="ru-RU"/>
    </w:rPr>
  </w:style>
  <w:style w:type="paragraph" w:styleId="21">
    <w:name w:val="Body Text 2"/>
    <w:basedOn w:val="a2"/>
    <w:link w:val="22"/>
    <w:rsid w:val="00471052"/>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3"/>
    <w:link w:val="21"/>
    <w:rsid w:val="00471052"/>
    <w:rPr>
      <w:rFonts w:ascii="Times New Roman" w:eastAsia="Times New Roman" w:hAnsi="Times New Roman" w:cs="Times New Roman"/>
      <w:sz w:val="28"/>
      <w:szCs w:val="24"/>
      <w:lang w:eastAsia="ru-RU"/>
    </w:rPr>
  </w:style>
  <w:style w:type="paragraph" w:styleId="ad">
    <w:name w:val="Body Text Indent"/>
    <w:basedOn w:val="a2"/>
    <w:link w:val="ae"/>
    <w:rsid w:val="00471052"/>
    <w:pPr>
      <w:spacing w:before="100" w:beforeAutospacing="1" w:after="100" w:afterAutospacing="1" w:line="240" w:lineRule="auto"/>
      <w:ind w:left="360"/>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3"/>
    <w:link w:val="ad"/>
    <w:rsid w:val="00471052"/>
    <w:rPr>
      <w:rFonts w:ascii="Times New Roman" w:eastAsia="Times New Roman" w:hAnsi="Times New Roman" w:cs="Times New Roman"/>
      <w:sz w:val="24"/>
      <w:szCs w:val="24"/>
      <w:lang w:eastAsia="ru-RU"/>
    </w:rPr>
  </w:style>
  <w:style w:type="paragraph" w:styleId="af">
    <w:name w:val="Title"/>
    <w:basedOn w:val="a2"/>
    <w:link w:val="af0"/>
    <w:qFormat/>
    <w:rsid w:val="00471052"/>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Название Знак"/>
    <w:basedOn w:val="a3"/>
    <w:link w:val="af"/>
    <w:rsid w:val="00471052"/>
    <w:rPr>
      <w:rFonts w:ascii="Times New Roman" w:eastAsia="Times New Roman" w:hAnsi="Times New Roman" w:cs="Times New Roman"/>
      <w:b/>
      <w:bCs/>
      <w:sz w:val="24"/>
      <w:szCs w:val="24"/>
      <w:lang w:eastAsia="ru-RU"/>
    </w:rPr>
  </w:style>
  <w:style w:type="paragraph" w:styleId="23">
    <w:name w:val="Body Text Indent 2"/>
    <w:basedOn w:val="a2"/>
    <w:link w:val="24"/>
    <w:rsid w:val="00471052"/>
    <w:pPr>
      <w:spacing w:before="100" w:beforeAutospacing="1" w:after="100" w:afterAutospacing="1" w:line="240" w:lineRule="auto"/>
      <w:ind w:left="357"/>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3"/>
    <w:link w:val="23"/>
    <w:rsid w:val="00471052"/>
    <w:rPr>
      <w:rFonts w:ascii="Times New Roman" w:eastAsia="Times New Roman" w:hAnsi="Times New Roman" w:cs="Times New Roman"/>
      <w:sz w:val="24"/>
      <w:szCs w:val="24"/>
      <w:lang w:eastAsia="ru-RU"/>
    </w:rPr>
  </w:style>
  <w:style w:type="paragraph" w:customStyle="1" w:styleId="Heading">
    <w:name w:val="Heading"/>
    <w:rsid w:val="00471052"/>
    <w:pPr>
      <w:autoSpaceDE w:val="0"/>
      <w:autoSpaceDN w:val="0"/>
      <w:adjustRightInd w:val="0"/>
      <w:spacing w:after="0" w:line="240" w:lineRule="auto"/>
    </w:pPr>
    <w:rPr>
      <w:rFonts w:ascii="Arial" w:eastAsia="Times New Roman" w:hAnsi="Arial" w:cs="Arial"/>
      <w:b/>
      <w:bCs/>
      <w:lang w:eastAsia="ru-RU"/>
    </w:rPr>
  </w:style>
  <w:style w:type="character" w:customStyle="1" w:styleId="ConsNormal">
    <w:name w:val="ConsNormal Знак Знак"/>
    <w:rsid w:val="00471052"/>
    <w:rPr>
      <w:rFonts w:ascii="Arial" w:hAnsi="Arial" w:cs="Arial"/>
      <w:sz w:val="24"/>
      <w:szCs w:val="24"/>
      <w:lang w:val="ru-RU" w:eastAsia="ru-RU" w:bidi="ar-SA"/>
    </w:rPr>
  </w:style>
  <w:style w:type="paragraph" w:customStyle="1" w:styleId="ConsNormal0">
    <w:name w:val="ConsNormal Знак"/>
    <w:semiHidden/>
    <w:rsid w:val="0047105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Nonformat">
    <w:name w:val="ConsNonformat Знак"/>
    <w:semiHidden/>
    <w:rsid w:val="0047105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semiHidden/>
    <w:rsid w:val="0047105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ConsNonformat0">
    <w:name w:val="ConsNonformat Знак Знак"/>
    <w:rsid w:val="00471052"/>
    <w:rPr>
      <w:rFonts w:ascii="Courier New" w:hAnsi="Courier New" w:cs="Courier New"/>
      <w:sz w:val="24"/>
      <w:szCs w:val="24"/>
      <w:lang w:val="ru-RU" w:eastAsia="ru-RU" w:bidi="ar-SA"/>
    </w:rPr>
  </w:style>
  <w:style w:type="paragraph" w:customStyle="1" w:styleId="ConsCell">
    <w:name w:val="ConsCell"/>
    <w:semiHidden/>
    <w:rsid w:val="0047105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1">
    <w:name w:val="ConsNormal"/>
    <w:rsid w:val="004710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1">
    <w:name w:val="ConsNonformat"/>
    <w:semiHidden/>
    <w:rsid w:val="0047105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S8">
    <w:name w:val="S_Обычный Знак"/>
    <w:rsid w:val="00471052"/>
    <w:rPr>
      <w:sz w:val="24"/>
      <w:szCs w:val="24"/>
      <w:lang w:val="ru-RU" w:eastAsia="ru-RU" w:bidi="ar-SA"/>
    </w:rPr>
  </w:style>
  <w:style w:type="paragraph" w:customStyle="1" w:styleId="S9">
    <w:name w:val="S_Обычный"/>
    <w:basedOn w:val="a2"/>
    <w:rsid w:val="00471052"/>
    <w:pPr>
      <w:spacing w:after="0" w:line="360" w:lineRule="auto"/>
      <w:ind w:firstLine="709"/>
      <w:jc w:val="both"/>
    </w:pPr>
    <w:rPr>
      <w:rFonts w:ascii="Times New Roman" w:eastAsia="Times New Roman" w:hAnsi="Times New Roman" w:cs="Times New Roman"/>
      <w:sz w:val="24"/>
      <w:szCs w:val="24"/>
      <w:lang w:eastAsia="ru-RU"/>
    </w:rPr>
  </w:style>
  <w:style w:type="paragraph" w:styleId="af1">
    <w:name w:val="footnote text"/>
    <w:basedOn w:val="a2"/>
    <w:link w:val="af2"/>
    <w:semiHidden/>
    <w:rsid w:val="0047105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3"/>
    <w:link w:val="af1"/>
    <w:semiHidden/>
    <w:rsid w:val="00471052"/>
    <w:rPr>
      <w:rFonts w:ascii="Times New Roman" w:eastAsia="Times New Roman" w:hAnsi="Times New Roman" w:cs="Times New Roman"/>
      <w:sz w:val="20"/>
      <w:szCs w:val="20"/>
      <w:lang w:eastAsia="ru-RU"/>
    </w:rPr>
  </w:style>
  <w:style w:type="paragraph" w:styleId="af3">
    <w:name w:val="header"/>
    <w:aliases w:val="ВерхКолонтитул"/>
    <w:basedOn w:val="a2"/>
    <w:link w:val="af4"/>
    <w:rsid w:val="004710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aliases w:val="ВерхКолонтитул Знак"/>
    <w:basedOn w:val="a3"/>
    <w:link w:val="af3"/>
    <w:rsid w:val="00471052"/>
    <w:rPr>
      <w:rFonts w:ascii="Times New Roman" w:eastAsia="Times New Roman" w:hAnsi="Times New Roman" w:cs="Times New Roman"/>
      <w:sz w:val="24"/>
      <w:szCs w:val="24"/>
      <w:lang w:eastAsia="ru-RU"/>
    </w:rPr>
  </w:style>
  <w:style w:type="character" w:styleId="af5">
    <w:name w:val="page number"/>
    <w:basedOn w:val="a3"/>
    <w:rsid w:val="00471052"/>
  </w:style>
  <w:style w:type="paragraph" w:styleId="af6">
    <w:name w:val="footer"/>
    <w:basedOn w:val="a2"/>
    <w:link w:val="af7"/>
    <w:uiPriority w:val="99"/>
    <w:rsid w:val="004710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3"/>
    <w:link w:val="af6"/>
    <w:uiPriority w:val="99"/>
    <w:rsid w:val="00471052"/>
    <w:rPr>
      <w:rFonts w:ascii="Times New Roman" w:eastAsia="Times New Roman" w:hAnsi="Times New Roman" w:cs="Times New Roman"/>
      <w:sz w:val="24"/>
      <w:szCs w:val="24"/>
      <w:lang w:eastAsia="ru-RU"/>
    </w:rPr>
  </w:style>
  <w:style w:type="paragraph" w:customStyle="1" w:styleId="af8">
    <w:name w:val="Îáû÷íûé"/>
    <w:rsid w:val="00471052"/>
    <w:pPr>
      <w:widowControl w:val="0"/>
      <w:spacing w:after="0" w:line="240" w:lineRule="auto"/>
    </w:pPr>
    <w:rPr>
      <w:rFonts w:ascii="Times New Roman" w:eastAsia="Times New Roman" w:hAnsi="Times New Roman" w:cs="Times New Roman"/>
      <w:sz w:val="28"/>
      <w:szCs w:val="20"/>
      <w:lang w:eastAsia="ru-RU"/>
    </w:rPr>
  </w:style>
  <w:style w:type="paragraph" w:customStyle="1" w:styleId="af9">
    <w:name w:val="основной"/>
    <w:basedOn w:val="a2"/>
    <w:link w:val="afa"/>
    <w:rsid w:val="00471052"/>
    <w:pPr>
      <w:keepNext/>
      <w:spacing w:after="0" w:line="240" w:lineRule="auto"/>
    </w:pPr>
    <w:rPr>
      <w:rFonts w:ascii="Times New Roman" w:eastAsia="Times New Roman" w:hAnsi="Times New Roman" w:cs="Times New Roman"/>
      <w:sz w:val="24"/>
      <w:szCs w:val="20"/>
      <w:lang w:eastAsia="ru-RU"/>
    </w:rPr>
  </w:style>
  <w:style w:type="character" w:customStyle="1" w:styleId="afa">
    <w:name w:val="основной Знак"/>
    <w:link w:val="af9"/>
    <w:rsid w:val="00471052"/>
    <w:rPr>
      <w:rFonts w:ascii="Times New Roman" w:eastAsia="Times New Roman" w:hAnsi="Times New Roman" w:cs="Times New Roman"/>
      <w:sz w:val="24"/>
      <w:szCs w:val="20"/>
      <w:lang w:eastAsia="ru-RU"/>
    </w:rPr>
  </w:style>
  <w:style w:type="paragraph" w:customStyle="1" w:styleId="35">
    <w:name w:val="Îñíîâíîé òåêñò ñ îòñòóïîì 3"/>
    <w:basedOn w:val="af8"/>
    <w:rsid w:val="00471052"/>
    <w:pPr>
      <w:ind w:firstLine="567"/>
      <w:jc w:val="both"/>
    </w:pPr>
    <w:rPr>
      <w:rFonts w:ascii="Peterburg" w:hAnsi="Peterburg"/>
      <w:b/>
      <w:i/>
      <w:sz w:val="24"/>
    </w:rPr>
  </w:style>
  <w:style w:type="paragraph" w:customStyle="1" w:styleId="nienie">
    <w:name w:val="nienie"/>
    <w:basedOn w:val="Iauiue"/>
    <w:rsid w:val="00471052"/>
    <w:pPr>
      <w:keepLines/>
      <w:ind w:left="709" w:hanging="284"/>
      <w:jc w:val="both"/>
    </w:pPr>
    <w:rPr>
      <w:rFonts w:ascii="Peterburg" w:hAnsi="Peterburg"/>
      <w:sz w:val="24"/>
    </w:rPr>
  </w:style>
  <w:style w:type="paragraph" w:customStyle="1" w:styleId="Iniiaiieoaeno">
    <w:name w:val="Iniiaiie oaeno"/>
    <w:basedOn w:val="Iauiue"/>
    <w:rsid w:val="00471052"/>
    <w:pPr>
      <w:widowControl/>
      <w:jc w:val="both"/>
    </w:pPr>
    <w:rPr>
      <w:rFonts w:ascii="Peterburg" w:hAnsi="Peterburg"/>
    </w:rPr>
  </w:style>
  <w:style w:type="paragraph" w:customStyle="1" w:styleId="Iniiaiieoaeno2">
    <w:name w:val="Iniiaiie oaeno 2"/>
    <w:basedOn w:val="a2"/>
    <w:rsid w:val="00471052"/>
    <w:pPr>
      <w:widowControl w:val="0"/>
      <w:spacing w:after="0" w:line="240" w:lineRule="auto"/>
      <w:ind w:firstLine="567"/>
      <w:jc w:val="both"/>
    </w:pPr>
    <w:rPr>
      <w:rFonts w:ascii="Times New Roman" w:eastAsia="Times New Roman" w:hAnsi="Times New Roman" w:cs="Times New Roman"/>
      <w:b/>
      <w:color w:val="000000"/>
      <w:sz w:val="24"/>
      <w:szCs w:val="20"/>
      <w:lang w:eastAsia="ru-RU"/>
    </w:rPr>
  </w:style>
  <w:style w:type="paragraph" w:customStyle="1" w:styleId="Iniiaiieoaenonionooiii2">
    <w:name w:val="Iniiaiie oaeno n ionooiii 2"/>
    <w:basedOn w:val="Iauiue"/>
    <w:rsid w:val="00471052"/>
    <w:pPr>
      <w:widowControl/>
      <w:ind w:firstLine="284"/>
      <w:jc w:val="both"/>
    </w:pPr>
    <w:rPr>
      <w:rFonts w:ascii="Peterburg" w:hAnsi="Peterburg"/>
    </w:rPr>
  </w:style>
  <w:style w:type="paragraph" w:customStyle="1" w:styleId="25">
    <w:name w:val="Îñíîâíîé òåêñò 2"/>
    <w:basedOn w:val="af8"/>
    <w:rsid w:val="00471052"/>
    <w:pPr>
      <w:ind w:firstLine="720"/>
      <w:jc w:val="both"/>
    </w:pPr>
    <w:rPr>
      <w:b/>
      <w:color w:val="000000"/>
      <w:sz w:val="24"/>
      <w:lang w:val="en-US"/>
    </w:rPr>
  </w:style>
  <w:style w:type="paragraph" w:customStyle="1" w:styleId="ConsPlusNormal">
    <w:name w:val="ConsPlusNormal"/>
    <w:rsid w:val="00471052"/>
    <w:pPr>
      <w:widowControl w:val="0"/>
      <w:numPr>
        <w:numId w:val="16"/>
      </w:numPr>
      <w:tabs>
        <w:tab w:val="clear" w:pos="153"/>
      </w:tabs>
      <w:suppressAutoHyphens/>
      <w:autoSpaceDE w:val="0"/>
      <w:spacing w:after="0" w:line="240" w:lineRule="auto"/>
      <w:ind w:left="0" w:firstLine="720"/>
    </w:pPr>
    <w:rPr>
      <w:rFonts w:ascii="Arial" w:eastAsia="Arial" w:hAnsi="Arial" w:cs="Arial"/>
      <w:sz w:val="24"/>
      <w:szCs w:val="24"/>
      <w:lang w:eastAsia="ar-SA"/>
    </w:rPr>
  </w:style>
  <w:style w:type="paragraph" w:customStyle="1" w:styleId="a0">
    <w:name w:val="Список нумерованный Знак"/>
    <w:basedOn w:val="a2"/>
    <w:semiHidden/>
    <w:rsid w:val="00471052"/>
    <w:pPr>
      <w:numPr>
        <w:ilvl w:val="1"/>
        <w:numId w:val="17"/>
      </w:numPr>
      <w:tabs>
        <w:tab w:val="clear" w:pos="2149"/>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customStyle="1" w:styleId="10">
    <w:name w:val="Маркированный_1"/>
    <w:basedOn w:val="a2"/>
    <w:semiHidden/>
    <w:rsid w:val="00471052"/>
    <w:pPr>
      <w:numPr>
        <w:ilvl w:val="1"/>
        <w:numId w:val="1"/>
      </w:numPr>
      <w:tabs>
        <w:tab w:val="left" w:pos="900"/>
      </w:tabs>
      <w:spacing w:after="0" w:line="360" w:lineRule="auto"/>
      <w:ind w:left="0" w:firstLine="720"/>
      <w:jc w:val="both"/>
    </w:pPr>
    <w:rPr>
      <w:rFonts w:ascii="Times New Roman" w:eastAsia="Times New Roman" w:hAnsi="Times New Roman" w:cs="Times New Roman"/>
      <w:sz w:val="24"/>
      <w:szCs w:val="24"/>
      <w:lang w:eastAsia="ru-RU"/>
    </w:rPr>
  </w:style>
  <w:style w:type="paragraph" w:styleId="a1">
    <w:name w:val="List Bullet"/>
    <w:basedOn w:val="10"/>
    <w:autoRedefine/>
    <w:rsid w:val="00471052"/>
    <w:pPr>
      <w:numPr>
        <w:ilvl w:val="0"/>
        <w:numId w:val="22"/>
      </w:numPr>
      <w:tabs>
        <w:tab w:val="clear" w:pos="907"/>
      </w:tabs>
      <w:ind w:left="0" w:firstLine="0"/>
    </w:pPr>
  </w:style>
  <w:style w:type="paragraph" w:customStyle="1" w:styleId="S1">
    <w:name w:val="S_Заголовок 1"/>
    <w:basedOn w:val="11"/>
    <w:autoRedefine/>
    <w:rsid w:val="00471052"/>
    <w:pPr>
      <w:numPr>
        <w:ilvl w:val="0"/>
        <w:numId w:val="5"/>
      </w:numPr>
    </w:pPr>
  </w:style>
  <w:style w:type="paragraph" w:customStyle="1" w:styleId="11">
    <w:name w:val="Заголовок_1 Знак"/>
    <w:basedOn w:val="a2"/>
    <w:semiHidden/>
    <w:rsid w:val="00471052"/>
    <w:pPr>
      <w:numPr>
        <w:ilvl w:val="3"/>
        <w:numId w:val="22"/>
      </w:numPr>
      <w:tabs>
        <w:tab w:val="clear" w:pos="3726"/>
      </w:tabs>
      <w:spacing w:after="0" w:line="360" w:lineRule="auto"/>
      <w:ind w:left="0" w:firstLine="709"/>
      <w:jc w:val="center"/>
    </w:pPr>
    <w:rPr>
      <w:rFonts w:ascii="Times New Roman" w:eastAsia="Times New Roman" w:hAnsi="Times New Roman" w:cs="Times New Roman"/>
      <w:b/>
      <w:caps/>
      <w:sz w:val="24"/>
      <w:szCs w:val="24"/>
      <w:lang w:eastAsia="ru-RU"/>
    </w:rPr>
  </w:style>
  <w:style w:type="paragraph" w:customStyle="1" w:styleId="S4">
    <w:name w:val="S_Заголовок 4"/>
    <w:basedOn w:val="4"/>
    <w:rsid w:val="00471052"/>
    <w:pPr>
      <w:numPr>
        <w:numId w:val="19"/>
      </w:numPr>
      <w:tabs>
        <w:tab w:val="clear" w:pos="1361"/>
        <w:tab w:val="num" w:pos="1800"/>
      </w:tabs>
      <w:spacing w:before="0" w:beforeAutospacing="0" w:after="0" w:afterAutospacing="0"/>
      <w:ind w:left="1728" w:hanging="648"/>
    </w:pPr>
    <w:rPr>
      <w:rFonts w:ascii="Times New Roman" w:eastAsia="Times New Roman" w:hAnsi="Times New Roman"/>
      <w:b w:val="0"/>
      <w:bCs w:val="0"/>
      <w:i/>
    </w:rPr>
  </w:style>
  <w:style w:type="paragraph" w:customStyle="1" w:styleId="S6">
    <w:name w:val="S_Маркированный"/>
    <w:basedOn w:val="a1"/>
    <w:autoRedefine/>
    <w:rsid w:val="00471052"/>
    <w:pPr>
      <w:numPr>
        <w:numId w:val="18"/>
      </w:numPr>
      <w:tabs>
        <w:tab w:val="num" w:pos="720"/>
        <w:tab w:val="left" w:pos="1260"/>
      </w:tabs>
      <w:ind w:left="720" w:hanging="360"/>
    </w:pPr>
  </w:style>
  <w:style w:type="paragraph" w:customStyle="1" w:styleId="1">
    <w:name w:val="Таблица 1 + Обычный"/>
    <w:basedOn w:val="a2"/>
    <w:autoRedefine/>
    <w:semiHidden/>
    <w:rsid w:val="00471052"/>
    <w:pPr>
      <w:numPr>
        <w:numId w:val="20"/>
      </w:numPr>
      <w:tabs>
        <w:tab w:val="clear" w:pos="2149"/>
        <w:tab w:val="num" w:pos="4116"/>
      </w:tabs>
      <w:spacing w:after="0" w:line="360" w:lineRule="auto"/>
      <w:ind w:left="3949" w:firstLine="5860"/>
      <w:jc w:val="right"/>
    </w:pPr>
    <w:rPr>
      <w:rFonts w:ascii="Times New Roman" w:eastAsia="Times New Roman" w:hAnsi="Times New Roman" w:cs="Times New Roman"/>
      <w:sz w:val="24"/>
      <w:szCs w:val="24"/>
      <w:lang w:eastAsia="ru-RU"/>
    </w:rPr>
  </w:style>
  <w:style w:type="paragraph" w:customStyle="1" w:styleId="S">
    <w:name w:val="S_рисунок"/>
    <w:basedOn w:val="a2"/>
    <w:rsid w:val="00471052"/>
    <w:pPr>
      <w:numPr>
        <w:numId w:val="21"/>
      </w:numPr>
      <w:tabs>
        <w:tab w:val="clear" w:pos="1440"/>
        <w:tab w:val="num" w:pos="360"/>
      </w:tabs>
      <w:spacing w:after="0" w:line="360" w:lineRule="auto"/>
      <w:ind w:left="0" w:firstLine="0"/>
      <w:jc w:val="right"/>
    </w:pPr>
    <w:rPr>
      <w:rFonts w:ascii="Times New Roman" w:eastAsia="Times New Roman" w:hAnsi="Times New Roman" w:cs="Times New Roman"/>
      <w:sz w:val="24"/>
      <w:szCs w:val="24"/>
      <w:lang w:eastAsia="ru-RU"/>
    </w:rPr>
  </w:style>
  <w:style w:type="paragraph" w:customStyle="1" w:styleId="S5">
    <w:name w:val="S_Таблица"/>
    <w:basedOn w:val="a2"/>
    <w:rsid w:val="00471052"/>
    <w:pPr>
      <w:numPr>
        <w:ilvl w:val="1"/>
        <w:numId w:val="22"/>
      </w:numPr>
      <w:tabs>
        <w:tab w:val="clear" w:pos="1287"/>
        <w:tab w:val="num" w:pos="360"/>
      </w:tabs>
      <w:spacing w:after="0" w:line="360" w:lineRule="auto"/>
      <w:ind w:left="0" w:right="-158" w:firstLine="0"/>
      <w:jc w:val="right"/>
    </w:pPr>
    <w:rPr>
      <w:rFonts w:ascii="Times New Roman" w:eastAsia="Times New Roman" w:hAnsi="Times New Roman" w:cs="Times New Roman"/>
      <w:sz w:val="24"/>
      <w:szCs w:val="24"/>
      <w:lang w:eastAsia="ru-RU"/>
    </w:rPr>
  </w:style>
  <w:style w:type="paragraph" w:customStyle="1" w:styleId="S0">
    <w:name w:val="S_Нумерованный"/>
    <w:basedOn w:val="S2"/>
    <w:autoRedefine/>
    <w:rsid w:val="00471052"/>
    <w:pPr>
      <w:numPr>
        <w:ilvl w:val="1"/>
        <w:numId w:val="5"/>
      </w:numPr>
      <w:jc w:val="both"/>
    </w:pPr>
    <w:rPr>
      <w:b w:val="0"/>
    </w:rPr>
  </w:style>
  <w:style w:type="paragraph" w:customStyle="1" w:styleId="S2">
    <w:name w:val="S_Заголовок 2"/>
    <w:basedOn w:val="2"/>
    <w:autoRedefine/>
    <w:rsid w:val="00471052"/>
    <w:pPr>
      <w:numPr>
        <w:ilvl w:val="2"/>
        <w:numId w:val="23"/>
      </w:numPr>
      <w:tabs>
        <w:tab w:val="clear" w:pos="1021"/>
      </w:tabs>
      <w:spacing w:before="0" w:beforeAutospacing="0" w:after="0" w:afterAutospacing="0"/>
      <w:ind w:firstLine="0"/>
      <w:jc w:val="center"/>
    </w:pPr>
    <w:rPr>
      <w:rFonts w:ascii="Times New Roman" w:eastAsia="Times New Roman" w:hAnsi="Times New Roman"/>
      <w:caps/>
      <w:spacing w:val="-4"/>
      <w:sz w:val="20"/>
      <w:szCs w:val="20"/>
    </w:rPr>
  </w:style>
  <w:style w:type="paragraph" w:customStyle="1" w:styleId="S20">
    <w:name w:val="S_Нумерованный_2"/>
    <w:basedOn w:val="a2"/>
    <w:autoRedefine/>
    <w:rsid w:val="00471052"/>
    <w:pPr>
      <w:numPr>
        <w:numId w:val="24"/>
      </w:numPr>
      <w:tabs>
        <w:tab w:val="clear" w:pos="1188"/>
        <w:tab w:val="num" w:pos="1021"/>
      </w:tabs>
      <w:spacing w:after="0" w:line="360" w:lineRule="auto"/>
      <w:jc w:val="both"/>
    </w:pPr>
    <w:rPr>
      <w:rFonts w:ascii="Times New Roman" w:eastAsia="Times New Roman" w:hAnsi="Times New Roman" w:cs="Arial"/>
      <w:sz w:val="24"/>
      <w:szCs w:val="24"/>
      <w:lang w:eastAsia="ru-RU"/>
    </w:rPr>
  </w:style>
  <w:style w:type="paragraph" w:customStyle="1" w:styleId="S30">
    <w:name w:val="S_Нумерованный_3"/>
    <w:basedOn w:val="ConsNormal1"/>
    <w:autoRedefine/>
    <w:rsid w:val="00471052"/>
    <w:pPr>
      <w:widowControl/>
      <w:numPr>
        <w:ilvl w:val="2"/>
        <w:numId w:val="25"/>
      </w:numPr>
      <w:tabs>
        <w:tab w:val="clear" w:pos="567"/>
        <w:tab w:val="num" w:pos="1188"/>
      </w:tabs>
      <w:spacing w:line="360" w:lineRule="auto"/>
      <w:ind w:right="0" w:firstLine="737"/>
      <w:jc w:val="both"/>
    </w:pPr>
    <w:rPr>
      <w:rFonts w:ascii="Times New Roman" w:hAnsi="Times New Roman"/>
      <w:sz w:val="24"/>
      <w:szCs w:val="24"/>
    </w:rPr>
  </w:style>
  <w:style w:type="paragraph" w:customStyle="1" w:styleId="S3">
    <w:name w:val="S_Заголовок_Текста3"/>
    <w:basedOn w:val="S31"/>
    <w:autoRedefine/>
    <w:rsid w:val="00471052"/>
    <w:pPr>
      <w:numPr>
        <w:ilvl w:val="2"/>
        <w:numId w:val="8"/>
      </w:numPr>
    </w:pPr>
    <w:rPr>
      <w:u w:val="single"/>
    </w:rPr>
  </w:style>
  <w:style w:type="paragraph" w:customStyle="1" w:styleId="S31">
    <w:name w:val="S_Нмерованный_3"/>
    <w:basedOn w:val="3"/>
    <w:autoRedefine/>
    <w:rsid w:val="00471052"/>
    <w:pPr>
      <w:keepNext w:val="0"/>
      <w:numPr>
        <w:numId w:val="26"/>
      </w:numPr>
      <w:tabs>
        <w:tab w:val="clear" w:pos="1134"/>
      </w:tabs>
      <w:ind w:firstLine="0"/>
      <w:outlineLvl w:val="9"/>
    </w:pPr>
    <w:rPr>
      <w:b w:val="0"/>
      <w:sz w:val="20"/>
      <w:szCs w:val="24"/>
    </w:rPr>
  </w:style>
  <w:style w:type="paragraph" w:customStyle="1" w:styleId="S7">
    <w:name w:val="S_Список литературы"/>
    <w:basedOn w:val="S9"/>
    <w:autoRedefine/>
    <w:rsid w:val="00471052"/>
    <w:pPr>
      <w:numPr>
        <w:numId w:val="9"/>
      </w:numPr>
    </w:pPr>
    <w:rPr>
      <w:rFonts w:cs="Arial"/>
    </w:rPr>
  </w:style>
  <w:style w:type="paragraph" w:customStyle="1" w:styleId="afb">
    <w:name w:val="Таблицы (моноширинный)"/>
    <w:basedOn w:val="a2"/>
    <w:next w:val="a2"/>
    <w:rsid w:val="0047105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extn">
    <w:name w:val="textn"/>
    <w:basedOn w:val="a2"/>
    <w:rsid w:val="00471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Document Map"/>
    <w:basedOn w:val="a2"/>
    <w:link w:val="afd"/>
    <w:semiHidden/>
    <w:rsid w:val="00471052"/>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3"/>
    <w:link w:val="afc"/>
    <w:semiHidden/>
    <w:rsid w:val="00471052"/>
    <w:rPr>
      <w:rFonts w:ascii="Tahoma" w:eastAsia="Times New Roman" w:hAnsi="Tahoma" w:cs="Tahoma"/>
      <w:sz w:val="20"/>
      <w:szCs w:val="20"/>
      <w:shd w:val="clear" w:color="auto" w:fill="000080"/>
      <w:lang w:eastAsia="ru-RU"/>
    </w:rPr>
  </w:style>
  <w:style w:type="table" w:styleId="afe">
    <w:name w:val="Table Grid"/>
    <w:basedOn w:val="a4"/>
    <w:rsid w:val="004710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Hyperlink"/>
    <w:uiPriority w:val="99"/>
    <w:rsid w:val="00471052"/>
    <w:rPr>
      <w:color w:val="0000FF"/>
      <w:u w:val="single"/>
    </w:rPr>
  </w:style>
  <w:style w:type="paragraph" w:customStyle="1" w:styleId="u">
    <w:name w:val="u"/>
    <w:basedOn w:val="a2"/>
    <w:rsid w:val="00471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2"/>
    <w:rsid w:val="00471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2"/>
    <w:rsid w:val="00471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v">
    <w:name w:val="cv"/>
    <w:basedOn w:val="a2"/>
    <w:rsid w:val="00471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2"/>
    <w:rsid w:val="00471052"/>
    <w:pPr>
      <w:ind w:left="720"/>
    </w:pPr>
    <w:rPr>
      <w:rFonts w:ascii="Calibri" w:eastAsia="Times New Roman" w:hAnsi="Calibri" w:cs="Times New Roman"/>
      <w:lang w:eastAsia="ru-RU"/>
    </w:rPr>
  </w:style>
  <w:style w:type="character" w:customStyle="1" w:styleId="FontStyle11">
    <w:name w:val="Font Style11"/>
    <w:rsid w:val="00471052"/>
    <w:rPr>
      <w:rFonts w:ascii="Times New Roman" w:hAnsi="Times New Roman" w:cs="Times New Roman"/>
      <w:b/>
      <w:bCs/>
      <w:sz w:val="22"/>
      <w:szCs w:val="22"/>
    </w:rPr>
  </w:style>
  <w:style w:type="paragraph" w:customStyle="1" w:styleId="Style2">
    <w:name w:val="Style2"/>
    <w:basedOn w:val="a2"/>
    <w:rsid w:val="004710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2"/>
    <w:rsid w:val="00471052"/>
    <w:pPr>
      <w:widowControl w:val="0"/>
      <w:autoSpaceDE w:val="0"/>
      <w:autoSpaceDN w:val="0"/>
      <w:adjustRightInd w:val="0"/>
      <w:spacing w:after="0" w:line="277" w:lineRule="exact"/>
      <w:ind w:firstLine="238"/>
      <w:jc w:val="both"/>
    </w:pPr>
    <w:rPr>
      <w:rFonts w:ascii="Times New Roman" w:eastAsia="Times New Roman" w:hAnsi="Times New Roman" w:cs="Times New Roman"/>
      <w:sz w:val="24"/>
      <w:szCs w:val="24"/>
      <w:lang w:eastAsia="ru-RU"/>
    </w:rPr>
  </w:style>
  <w:style w:type="character" w:customStyle="1" w:styleId="FontStyle12">
    <w:name w:val="Font Style12"/>
    <w:rsid w:val="00471052"/>
    <w:rPr>
      <w:rFonts w:ascii="Times New Roman" w:hAnsi="Times New Roman" w:cs="Times New Roman"/>
      <w:sz w:val="22"/>
      <w:szCs w:val="22"/>
    </w:rPr>
  </w:style>
  <w:style w:type="paragraph" w:styleId="26">
    <w:name w:val="toc 2"/>
    <w:basedOn w:val="a2"/>
    <w:next w:val="a2"/>
    <w:autoRedefine/>
    <w:uiPriority w:val="39"/>
    <w:unhideWhenUsed/>
    <w:qFormat/>
    <w:rsid w:val="00471052"/>
    <w:pPr>
      <w:tabs>
        <w:tab w:val="right" w:leader="dot" w:pos="10206"/>
      </w:tabs>
      <w:spacing w:after="0" w:line="360" w:lineRule="auto"/>
      <w:ind w:firstLine="567"/>
      <w:contextualSpacing/>
    </w:pPr>
    <w:rPr>
      <w:rFonts w:ascii="Times New Roman" w:eastAsia="Times New Roman" w:hAnsi="Times New Roman" w:cs="Times New Roman"/>
      <w:sz w:val="24"/>
      <w:szCs w:val="20"/>
    </w:rPr>
  </w:style>
  <w:style w:type="paragraph" w:customStyle="1" w:styleId="aff0">
    <w:name w:val="Стиль статьи правил"/>
    <w:basedOn w:val="a2"/>
    <w:rsid w:val="00471052"/>
    <w:pPr>
      <w:spacing w:after="0" w:line="240" w:lineRule="auto"/>
      <w:ind w:firstLine="680"/>
      <w:jc w:val="both"/>
    </w:pPr>
    <w:rPr>
      <w:rFonts w:ascii="Times New Roman" w:eastAsia="Times New Roman" w:hAnsi="Times New Roman" w:cs="Times New Roman"/>
      <w:b/>
      <w:i/>
      <w:sz w:val="28"/>
      <w:szCs w:val="28"/>
      <w:lang w:eastAsia="ru-RU"/>
    </w:rPr>
  </w:style>
  <w:style w:type="paragraph" w:customStyle="1" w:styleId="Style1">
    <w:name w:val="Style1"/>
    <w:basedOn w:val="a2"/>
    <w:rsid w:val="00471052"/>
    <w:pPr>
      <w:spacing w:after="0" w:line="297" w:lineRule="exact"/>
      <w:ind w:firstLine="713"/>
      <w:jc w:val="both"/>
    </w:pPr>
    <w:rPr>
      <w:rFonts w:ascii="Times New Roman" w:eastAsia="Times New Roman" w:hAnsi="Times New Roman" w:cs="Times New Roman"/>
      <w:sz w:val="20"/>
      <w:szCs w:val="20"/>
      <w:lang w:eastAsia="ru-RU"/>
    </w:rPr>
  </w:style>
  <w:style w:type="paragraph" w:customStyle="1" w:styleId="Style5">
    <w:name w:val="Style5"/>
    <w:basedOn w:val="a2"/>
    <w:rsid w:val="00471052"/>
    <w:pPr>
      <w:spacing w:after="0" w:line="295" w:lineRule="exact"/>
      <w:ind w:hanging="346"/>
    </w:pPr>
    <w:rPr>
      <w:rFonts w:ascii="Times New Roman" w:eastAsia="Times New Roman" w:hAnsi="Times New Roman" w:cs="Times New Roman"/>
      <w:sz w:val="20"/>
      <w:szCs w:val="20"/>
      <w:lang w:eastAsia="ru-RU"/>
    </w:rPr>
  </w:style>
  <w:style w:type="paragraph" w:customStyle="1" w:styleId="Style3">
    <w:name w:val="Style3"/>
    <w:basedOn w:val="a2"/>
    <w:rsid w:val="004710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1">
    <w:name w:val="Статья"/>
    <w:basedOn w:val="a2"/>
    <w:rsid w:val="00471052"/>
    <w:pPr>
      <w:autoSpaceDE w:val="0"/>
      <w:autoSpaceDN w:val="0"/>
      <w:adjustRightInd w:val="0"/>
      <w:spacing w:after="0" w:line="360" w:lineRule="auto"/>
      <w:ind w:firstLine="540"/>
    </w:pPr>
    <w:rPr>
      <w:rFonts w:ascii="Times New Roman" w:eastAsia="Times New Roman" w:hAnsi="Times New Roman" w:cs="Times New Roman"/>
      <w:b/>
      <w:bCs/>
      <w:sz w:val="24"/>
      <w:szCs w:val="24"/>
      <w:lang w:eastAsia="ru-RU"/>
    </w:rPr>
  </w:style>
  <w:style w:type="paragraph" w:customStyle="1" w:styleId="a">
    <w:name w:val="Список Маркир"/>
    <w:basedOn w:val="a2"/>
    <w:rsid w:val="00471052"/>
    <w:pPr>
      <w:numPr>
        <w:numId w:val="27"/>
      </w:numPr>
      <w:tabs>
        <w:tab w:val="clear" w:pos="390"/>
        <w:tab w:val="left" w:pos="900"/>
      </w:tabs>
      <w:spacing w:after="0" w:line="360" w:lineRule="auto"/>
      <w:ind w:left="0" w:firstLine="720"/>
      <w:jc w:val="both"/>
    </w:pPr>
    <w:rPr>
      <w:rFonts w:ascii="Times New Roman" w:eastAsia="Times New Roman" w:hAnsi="Times New Roman" w:cs="Times New Roman"/>
      <w:sz w:val="24"/>
      <w:szCs w:val="24"/>
      <w:lang w:eastAsia="ru-RU"/>
    </w:rPr>
  </w:style>
  <w:style w:type="character" w:customStyle="1" w:styleId="310">
    <w:name w:val="Основной текст 3 Знак1"/>
    <w:rsid w:val="00471052"/>
    <w:rPr>
      <w:sz w:val="28"/>
      <w:szCs w:val="24"/>
    </w:rPr>
  </w:style>
  <w:style w:type="paragraph" w:customStyle="1" w:styleId="B2E092F9785A484FA3FE7227E5CD88F4">
    <w:name w:val="B2E092F9785A484FA3FE7227E5CD88F4"/>
    <w:rsid w:val="00471052"/>
    <w:rPr>
      <w:rFonts w:ascii="Calibri" w:eastAsia="Times New Roman" w:hAnsi="Calibri" w:cs="Times New Roman"/>
      <w:lang w:eastAsia="ru-RU"/>
    </w:rPr>
  </w:style>
  <w:style w:type="paragraph" w:styleId="aff2">
    <w:name w:val="TOC Heading"/>
    <w:basedOn w:val="12"/>
    <w:next w:val="a2"/>
    <w:uiPriority w:val="39"/>
    <w:unhideWhenUsed/>
    <w:qFormat/>
    <w:rsid w:val="00471052"/>
    <w:pPr>
      <w:keepLines/>
      <w:spacing w:before="480" w:line="276" w:lineRule="auto"/>
      <w:jc w:val="left"/>
      <w:outlineLvl w:val="9"/>
    </w:pPr>
    <w:rPr>
      <w:rFonts w:ascii="Cambria" w:hAnsi="Cambria"/>
      <w:bCs/>
      <w:color w:val="365F91"/>
      <w:sz w:val="28"/>
      <w:szCs w:val="28"/>
    </w:rPr>
  </w:style>
  <w:style w:type="paragraph" w:styleId="15">
    <w:name w:val="toc 1"/>
    <w:basedOn w:val="a2"/>
    <w:next w:val="a2"/>
    <w:autoRedefine/>
    <w:uiPriority w:val="39"/>
    <w:rsid w:val="00F05D19"/>
    <w:pPr>
      <w:tabs>
        <w:tab w:val="right" w:leader="dot" w:pos="9345"/>
      </w:tabs>
      <w:spacing w:after="0" w:line="240" w:lineRule="auto"/>
      <w:jc w:val="both"/>
    </w:pPr>
    <w:rPr>
      <w:rFonts w:ascii="Times New Roman" w:eastAsia="Times New Roman" w:hAnsi="Times New Roman" w:cs="Times New Roman"/>
      <w:noProof/>
      <w:sz w:val="24"/>
      <w:szCs w:val="24"/>
      <w:lang w:eastAsia="ru-RU"/>
    </w:rPr>
  </w:style>
  <w:style w:type="paragraph" w:customStyle="1" w:styleId="130">
    <w:name w:val="13"/>
    <w:basedOn w:val="a2"/>
    <w:rsid w:val="004710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f8"/>
    <w:rsid w:val="00471052"/>
    <w:pPr>
      <w:ind w:firstLine="567"/>
      <w:jc w:val="both"/>
    </w:pPr>
    <w:rPr>
      <w:color w:val="000000"/>
      <w:sz w:val="24"/>
    </w:rPr>
  </w:style>
  <w:style w:type="paragraph" w:customStyle="1" w:styleId="caaieiaie2">
    <w:name w:val="caaieiaie 2"/>
    <w:basedOn w:val="Iauiue"/>
    <w:next w:val="Iauiue"/>
    <w:rsid w:val="00471052"/>
    <w:pPr>
      <w:keepNext/>
      <w:keepLines/>
      <w:spacing w:before="240" w:after="60"/>
      <w:jc w:val="center"/>
    </w:pPr>
    <w:rPr>
      <w:rFonts w:ascii="Peterburg" w:hAnsi="Peterburg"/>
      <w:b/>
      <w:sz w:val="24"/>
    </w:rPr>
  </w:style>
  <w:style w:type="character" w:styleId="aff3">
    <w:name w:val="FollowedHyperlink"/>
    <w:basedOn w:val="a3"/>
    <w:uiPriority w:val="99"/>
    <w:semiHidden/>
    <w:unhideWhenUsed/>
    <w:rsid w:val="00317345"/>
    <w:rPr>
      <w:color w:val="800080" w:themeColor="followedHyperlink"/>
      <w:u w:val="single"/>
    </w:rPr>
  </w:style>
  <w:style w:type="paragraph" w:customStyle="1" w:styleId="s15">
    <w:name w:val="s_15"/>
    <w:basedOn w:val="a2"/>
    <w:rsid w:val="00922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2"/>
    <w:next w:val="a2"/>
    <w:link w:val="z-0"/>
    <w:hidden/>
    <w:uiPriority w:val="99"/>
    <w:semiHidden/>
    <w:unhideWhenUsed/>
    <w:rsid w:val="001F34B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3"/>
    <w:link w:val="z-"/>
    <w:uiPriority w:val="99"/>
    <w:semiHidden/>
    <w:rsid w:val="001F34BF"/>
    <w:rPr>
      <w:rFonts w:ascii="Arial" w:eastAsia="Times New Roman" w:hAnsi="Arial" w:cs="Arial"/>
      <w:vanish/>
      <w:sz w:val="16"/>
      <w:szCs w:val="16"/>
      <w:lang w:eastAsia="ru-RU"/>
    </w:rPr>
  </w:style>
  <w:style w:type="character" w:customStyle="1" w:styleId="apple-converted-space">
    <w:name w:val="apple-converted-space"/>
    <w:basedOn w:val="a3"/>
    <w:rsid w:val="00A34B8C"/>
  </w:style>
  <w:style w:type="paragraph" w:customStyle="1" w:styleId="formattext">
    <w:name w:val="formattext"/>
    <w:basedOn w:val="a2"/>
    <w:rsid w:val="00C53A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55495">
      <w:bodyDiv w:val="1"/>
      <w:marLeft w:val="0"/>
      <w:marRight w:val="0"/>
      <w:marTop w:val="0"/>
      <w:marBottom w:val="0"/>
      <w:divBdr>
        <w:top w:val="none" w:sz="0" w:space="0" w:color="auto"/>
        <w:left w:val="none" w:sz="0" w:space="0" w:color="auto"/>
        <w:bottom w:val="none" w:sz="0" w:space="0" w:color="auto"/>
        <w:right w:val="none" w:sz="0" w:space="0" w:color="auto"/>
      </w:divBdr>
    </w:div>
    <w:div w:id="338000790">
      <w:bodyDiv w:val="1"/>
      <w:marLeft w:val="0"/>
      <w:marRight w:val="0"/>
      <w:marTop w:val="0"/>
      <w:marBottom w:val="0"/>
      <w:divBdr>
        <w:top w:val="none" w:sz="0" w:space="0" w:color="auto"/>
        <w:left w:val="none" w:sz="0" w:space="0" w:color="auto"/>
        <w:bottom w:val="none" w:sz="0" w:space="0" w:color="auto"/>
        <w:right w:val="none" w:sz="0" w:space="0" w:color="auto"/>
      </w:divBdr>
    </w:div>
    <w:div w:id="678122004">
      <w:bodyDiv w:val="1"/>
      <w:marLeft w:val="0"/>
      <w:marRight w:val="0"/>
      <w:marTop w:val="0"/>
      <w:marBottom w:val="0"/>
      <w:divBdr>
        <w:top w:val="none" w:sz="0" w:space="0" w:color="auto"/>
        <w:left w:val="none" w:sz="0" w:space="0" w:color="auto"/>
        <w:bottom w:val="none" w:sz="0" w:space="0" w:color="auto"/>
        <w:right w:val="none" w:sz="0" w:space="0" w:color="auto"/>
      </w:divBdr>
    </w:div>
    <w:div w:id="1565752565">
      <w:bodyDiv w:val="1"/>
      <w:marLeft w:val="0"/>
      <w:marRight w:val="0"/>
      <w:marTop w:val="0"/>
      <w:marBottom w:val="0"/>
      <w:divBdr>
        <w:top w:val="none" w:sz="0" w:space="0" w:color="auto"/>
        <w:left w:val="none" w:sz="0" w:space="0" w:color="auto"/>
        <w:bottom w:val="none" w:sz="0" w:space="0" w:color="auto"/>
        <w:right w:val="none" w:sz="0" w:space="0" w:color="auto"/>
      </w:divBdr>
    </w:div>
    <w:div w:id="15821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F3D13E50201DAEE94535A0220936850A0A891132D2797C46EC43B4715E3731931F751BA73134C019371EZ144H" TargetMode="External"/><Relationship Id="rId18" Type="http://schemas.openxmlformats.org/officeDocument/2006/relationships/hyperlink" Target="consultantplus://offline/main?base=LAW;n=116790;fld=134;dst=101042" TargetMode="External"/><Relationship Id="rId26" Type="http://schemas.openxmlformats.org/officeDocument/2006/relationships/hyperlink" Target="http://docs.cntd.ru/document/744100004" TargetMode="External"/><Relationship Id="rId39" Type="http://schemas.openxmlformats.org/officeDocument/2006/relationships/footer" Target="footer1.xml"/><Relationship Id="rId21" Type="http://schemas.openxmlformats.org/officeDocument/2006/relationships/hyperlink" Target="consultantplus://offline/main?base=LAW;n=116790;fld=134;dst=100851" TargetMode="External"/><Relationship Id="rId34" Type="http://schemas.openxmlformats.org/officeDocument/2006/relationships/hyperlink" Target="http://docs.cntd.ru/document/744100004" TargetMode="External"/><Relationship Id="rId42" Type="http://schemas.openxmlformats.org/officeDocument/2006/relationships/hyperlink" Target="http://docs.cntd.ru/document/744100004" TargetMode="External"/><Relationship Id="rId47" Type="http://schemas.openxmlformats.org/officeDocument/2006/relationships/hyperlink" Target="http://docs.cntd.ru/document/901821169" TargetMode="External"/><Relationship Id="rId50" Type="http://schemas.openxmlformats.org/officeDocument/2006/relationships/hyperlink" Target="http://docs.cntd.ru/document/744100004" TargetMode="External"/><Relationship Id="rId55" Type="http://schemas.openxmlformats.org/officeDocument/2006/relationships/hyperlink" Target="http://docs.cntd.ru/document/744100004" TargetMode="External"/><Relationship Id="rId63" Type="http://schemas.openxmlformats.org/officeDocument/2006/relationships/hyperlink" Target="http://docs.cntd.ru/document/744100004" TargetMode="External"/><Relationship Id="rId68" Type="http://schemas.openxmlformats.org/officeDocument/2006/relationships/hyperlink" Target="http://docs.cntd.ru/document/744100004" TargetMode="External"/><Relationship Id="rId76" Type="http://schemas.openxmlformats.org/officeDocument/2006/relationships/hyperlink" Target="http://docs.cntd.ru/document/499011838" TargetMode="External"/><Relationship Id="rId84" Type="http://schemas.openxmlformats.org/officeDocument/2006/relationships/hyperlink" Target="http://docs.cntd.ru/document/744100004" TargetMode="External"/><Relationship Id="rId89" Type="http://schemas.openxmlformats.org/officeDocument/2006/relationships/hyperlink" Target="http://base.garant.ru/10104313/" TargetMode="External"/><Relationship Id="rId7" Type="http://schemas.openxmlformats.org/officeDocument/2006/relationships/footnotes" Target="footnotes.xml"/><Relationship Id="rId71" Type="http://schemas.openxmlformats.org/officeDocument/2006/relationships/hyperlink" Target="http://docs.cntd.ru/document/744100004" TargetMode="External"/><Relationship Id="rId92" Type="http://schemas.openxmlformats.org/officeDocument/2006/relationships/hyperlink" Target="http://docs.cntd.ru/document/901820936" TargetMode="External"/><Relationship Id="rId2" Type="http://schemas.openxmlformats.org/officeDocument/2006/relationships/numbering" Target="numbering.xml"/><Relationship Id="rId16" Type="http://schemas.openxmlformats.org/officeDocument/2006/relationships/hyperlink" Target="consultantplus://offline/ref=2EF3D13E50201DAEE9452BAD3465688A0A03D61836DE76221AB318E926573D66D4502C59E33C34C9Z148H" TargetMode="External"/><Relationship Id="rId29" Type="http://schemas.openxmlformats.org/officeDocument/2006/relationships/hyperlink" Target="http://docs.cntd.ru/document/744100004" TargetMode="External"/><Relationship Id="rId11" Type="http://schemas.openxmlformats.org/officeDocument/2006/relationships/hyperlink" Target="consultantplus://offline/ref=2EF3D13E50201DAEE94535A0220936850A0A891132D67F7D45EC43B4715E3731931F751BA73134C0183616Z146H" TargetMode="External"/><Relationship Id="rId24" Type="http://schemas.openxmlformats.org/officeDocument/2006/relationships/hyperlink" Target="http://docs.cntd.ru/document/744100004" TargetMode="External"/><Relationship Id="rId32" Type="http://schemas.openxmlformats.org/officeDocument/2006/relationships/hyperlink" Target="http://docs.cntd.ru/document/901821169"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docs.cntd.ru/document/744100004" TargetMode="External"/><Relationship Id="rId53" Type="http://schemas.openxmlformats.org/officeDocument/2006/relationships/hyperlink" Target="http://docs.cntd.ru/document/744100004" TargetMode="External"/><Relationship Id="rId58" Type="http://schemas.openxmlformats.org/officeDocument/2006/relationships/hyperlink" Target="http://docs.cntd.ru/document/744100004" TargetMode="External"/><Relationship Id="rId66" Type="http://schemas.openxmlformats.org/officeDocument/2006/relationships/hyperlink" Target="http://docs.cntd.ru/document/744100004" TargetMode="External"/><Relationship Id="rId74" Type="http://schemas.openxmlformats.org/officeDocument/2006/relationships/hyperlink" Target="http://docs.cntd.ru/document/744100004" TargetMode="External"/><Relationship Id="rId79" Type="http://schemas.openxmlformats.org/officeDocument/2006/relationships/hyperlink" Target="http://docs.cntd.ru/document/499011838" TargetMode="External"/><Relationship Id="rId87" Type="http://schemas.openxmlformats.org/officeDocument/2006/relationships/hyperlink" Target="http://docs.cntd.ru/document/901941445" TargetMode="External"/><Relationship Id="rId5" Type="http://schemas.openxmlformats.org/officeDocument/2006/relationships/settings" Target="settings.xml"/><Relationship Id="rId61" Type="http://schemas.openxmlformats.org/officeDocument/2006/relationships/hyperlink" Target="http://docs.cntd.ru/document/744100004" TargetMode="External"/><Relationship Id="rId82" Type="http://schemas.openxmlformats.org/officeDocument/2006/relationships/hyperlink" Target="http://docs.cntd.ru/document/902053803" TargetMode="External"/><Relationship Id="rId90" Type="http://schemas.openxmlformats.org/officeDocument/2006/relationships/hyperlink" Target="http://www.consultant.ru/online/base/?req=doc;base=LAW;n=117343;dst=100300" TargetMode="External"/><Relationship Id="rId95" Type="http://schemas.openxmlformats.org/officeDocument/2006/relationships/fontTable" Target="fontTable.xml"/><Relationship Id="rId19" Type="http://schemas.openxmlformats.org/officeDocument/2006/relationships/hyperlink" Target="consultantplus://offline/main?base=LAW;n=116790;fld=134;dst=101042" TargetMode="External"/><Relationship Id="rId14" Type="http://schemas.openxmlformats.org/officeDocument/2006/relationships/hyperlink" Target="consultantplus://offline/ref=2EF3D13E50201DAEE94535A0220936850A0A891132D2797C46EC43B4715E3731931F751BA73134C019371EZ143H" TargetMode="External"/><Relationship Id="rId22" Type="http://schemas.openxmlformats.org/officeDocument/2006/relationships/hyperlink" Target="http://docs.cntd.ru/document/744100004" TargetMode="External"/><Relationship Id="rId27" Type="http://schemas.openxmlformats.org/officeDocument/2006/relationships/hyperlink" Target="http://docs.cntd.ru/document/901919338" TargetMode="External"/><Relationship Id="rId30" Type="http://schemas.openxmlformats.org/officeDocument/2006/relationships/hyperlink" Target="http://docs.cntd.ru/document/744100004" TargetMode="External"/><Relationship Id="rId35" Type="http://schemas.openxmlformats.org/officeDocument/2006/relationships/hyperlink" Target="http://docs.cntd.ru/document/744100004" TargetMode="External"/><Relationship Id="rId43" Type="http://schemas.openxmlformats.org/officeDocument/2006/relationships/hyperlink" Target="http://docs.cntd.ru/document/744100004" TargetMode="External"/><Relationship Id="rId48" Type="http://schemas.openxmlformats.org/officeDocument/2006/relationships/hyperlink" Target="http://docs.cntd.ru/document/744100004" TargetMode="External"/><Relationship Id="rId56" Type="http://schemas.openxmlformats.org/officeDocument/2006/relationships/hyperlink" Target="http://docs.cntd.ru/document/744100004" TargetMode="External"/><Relationship Id="rId64" Type="http://schemas.openxmlformats.org/officeDocument/2006/relationships/hyperlink" Target="http://docs.cntd.ru/document/744100004" TargetMode="External"/><Relationship Id="rId69" Type="http://schemas.openxmlformats.org/officeDocument/2006/relationships/hyperlink" Target="http://docs.cntd.ru/document/744100004" TargetMode="External"/><Relationship Id="rId77" Type="http://schemas.openxmlformats.org/officeDocument/2006/relationships/hyperlink" Target="http://docs.cntd.ru/document/499011838" TargetMode="External"/><Relationship Id="rId8" Type="http://schemas.openxmlformats.org/officeDocument/2006/relationships/endnotes" Target="endnotes.xml"/><Relationship Id="rId51" Type="http://schemas.openxmlformats.org/officeDocument/2006/relationships/hyperlink" Target="http://docs.cntd.ru/document/744100004" TargetMode="External"/><Relationship Id="rId72" Type="http://schemas.openxmlformats.org/officeDocument/2006/relationships/hyperlink" Target="http://docs.cntd.ru/document/744100004" TargetMode="External"/><Relationship Id="rId80" Type="http://schemas.openxmlformats.org/officeDocument/2006/relationships/hyperlink" Target="http://docs.cntd.ru/document/902111774" TargetMode="External"/><Relationship Id="rId85" Type="http://schemas.openxmlformats.org/officeDocument/2006/relationships/hyperlink" Target="http://docs.cntd.ru/document/744100004" TargetMode="External"/><Relationship Id="rId93" Type="http://schemas.openxmlformats.org/officeDocument/2006/relationships/hyperlink" Target="http://docs.cntd.ru/document/901820936" TargetMode="External"/><Relationship Id="rId3" Type="http://schemas.openxmlformats.org/officeDocument/2006/relationships/styles" Target="styles.xml"/><Relationship Id="rId12" Type="http://schemas.openxmlformats.org/officeDocument/2006/relationships/hyperlink" Target="consultantplus://offline/ref=2EF3D13E50201DAEE94535A0220936850A0A891132D67F7D45EC43B4715E3731931F751BA73134C0183616Z146H" TargetMode="External"/><Relationship Id="rId17" Type="http://schemas.openxmlformats.org/officeDocument/2006/relationships/hyperlink" Target="consultantplus://offline/ref=2EF3D13E50201DAEE9452BAD3465688A0A03D51A35D776221AB318E926573D66D4502C59E33C3DC4Z14CH" TargetMode="External"/><Relationship Id="rId25" Type="http://schemas.openxmlformats.org/officeDocument/2006/relationships/hyperlink" Target="http://docs.cntd.ru/document/744100004" TargetMode="External"/><Relationship Id="rId33" Type="http://schemas.openxmlformats.org/officeDocument/2006/relationships/hyperlink" Target="http://docs.cntd.ru/document/744100004" TargetMode="External"/><Relationship Id="rId38" Type="http://schemas.openxmlformats.org/officeDocument/2006/relationships/header" Target="header2.xml"/><Relationship Id="rId46" Type="http://schemas.openxmlformats.org/officeDocument/2006/relationships/hyperlink" Target="http://docs.cntd.ru/document/744100004" TargetMode="External"/><Relationship Id="rId59" Type="http://schemas.openxmlformats.org/officeDocument/2006/relationships/hyperlink" Target="http://docs.cntd.ru/document/744100004" TargetMode="External"/><Relationship Id="rId67" Type="http://schemas.openxmlformats.org/officeDocument/2006/relationships/hyperlink" Target="http://docs.cntd.ru/document/744100004" TargetMode="External"/><Relationship Id="rId20" Type="http://schemas.openxmlformats.org/officeDocument/2006/relationships/hyperlink" Target="consultantplus://offline/main?base=LAW;n=116790;fld=134;dst=100850" TargetMode="External"/><Relationship Id="rId41" Type="http://schemas.openxmlformats.org/officeDocument/2006/relationships/hyperlink" Target="http://docs.cntd.ru/document/744100004" TargetMode="External"/><Relationship Id="rId54" Type="http://schemas.openxmlformats.org/officeDocument/2006/relationships/hyperlink" Target="http://docs.cntd.ru/document/744100004" TargetMode="External"/><Relationship Id="rId62" Type="http://schemas.openxmlformats.org/officeDocument/2006/relationships/hyperlink" Target="http://docs.cntd.ru/document/744100004" TargetMode="External"/><Relationship Id="rId70" Type="http://schemas.openxmlformats.org/officeDocument/2006/relationships/hyperlink" Target="http://docs.cntd.ru/document/744100004" TargetMode="External"/><Relationship Id="rId75" Type="http://schemas.openxmlformats.org/officeDocument/2006/relationships/hyperlink" Target="http://docs.cntd.ru/document/744100004" TargetMode="External"/><Relationship Id="rId83" Type="http://schemas.openxmlformats.org/officeDocument/2006/relationships/hyperlink" Target="http://docs.cntd.ru/document/744100004" TargetMode="External"/><Relationship Id="rId88" Type="http://schemas.openxmlformats.org/officeDocument/2006/relationships/hyperlink" Target="http://base.garant.ru/10104313/" TargetMode="External"/><Relationship Id="rId91" Type="http://schemas.openxmlformats.org/officeDocument/2006/relationships/hyperlink" Target="http://www.consultant.ru/document/cons_doc_LAW_37318/12bab00129e1f67054f2ff8c4a9222f95908593d/"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EF3D13E50201DAEE9452BAD3465688A0E07D11436DD2B2812EA14EB21586271D3192058E33C34ZC41H" TargetMode="External"/><Relationship Id="rId23" Type="http://schemas.openxmlformats.org/officeDocument/2006/relationships/hyperlink" Target="http://docs.cntd.ru/document/744100004" TargetMode="External"/><Relationship Id="rId28" Type="http://schemas.openxmlformats.org/officeDocument/2006/relationships/hyperlink" Target="http://docs.cntd.ru/document/744100004" TargetMode="External"/><Relationship Id="rId36" Type="http://schemas.openxmlformats.org/officeDocument/2006/relationships/hyperlink" Target="http://docs.cntd.ru/document/744100004" TargetMode="External"/><Relationship Id="rId49" Type="http://schemas.openxmlformats.org/officeDocument/2006/relationships/hyperlink" Target="http://docs.cntd.ru/document/744100004" TargetMode="External"/><Relationship Id="rId57" Type="http://schemas.openxmlformats.org/officeDocument/2006/relationships/hyperlink" Target="http://docs.cntd.ru/document/744100004" TargetMode="External"/><Relationship Id="rId10" Type="http://schemas.openxmlformats.org/officeDocument/2006/relationships/hyperlink" Target="consultantplus://offline/main?base=LAW;n=2875;fld=134" TargetMode="External"/><Relationship Id="rId31" Type="http://schemas.openxmlformats.org/officeDocument/2006/relationships/hyperlink" Target="http://docs.cntd.ru/document/744100004" TargetMode="External"/><Relationship Id="rId44" Type="http://schemas.openxmlformats.org/officeDocument/2006/relationships/hyperlink" Target="http://docs.cntd.ru/document/744100004" TargetMode="External"/><Relationship Id="rId52" Type="http://schemas.openxmlformats.org/officeDocument/2006/relationships/hyperlink" Target="http://docs.cntd.ru/document/744100004" TargetMode="External"/><Relationship Id="rId60" Type="http://schemas.openxmlformats.org/officeDocument/2006/relationships/hyperlink" Target="http://docs.cntd.ru/document/744100004" TargetMode="External"/><Relationship Id="rId65" Type="http://schemas.openxmlformats.org/officeDocument/2006/relationships/hyperlink" Target="http://docs.cntd.ru/document/744100004" TargetMode="External"/><Relationship Id="rId73" Type="http://schemas.openxmlformats.org/officeDocument/2006/relationships/hyperlink" Target="http://docs.cntd.ru/document/744100004" TargetMode="External"/><Relationship Id="rId78" Type="http://schemas.openxmlformats.org/officeDocument/2006/relationships/hyperlink" Target="http://docs.cntd.ru/document/902389615" TargetMode="External"/><Relationship Id="rId81" Type="http://schemas.openxmlformats.org/officeDocument/2006/relationships/hyperlink" Target="http://docs.cntd.ru/document/744100004" TargetMode="External"/><Relationship Id="rId86" Type="http://schemas.openxmlformats.org/officeDocument/2006/relationships/hyperlink" Target="http://docs.cntd.ru/document/901941445" TargetMode="External"/><Relationship Id="rId94" Type="http://schemas.openxmlformats.org/officeDocument/2006/relationships/hyperlink" Target="../cgi/online.cgi?req=doc&amp;base=LAW&amp;n=196349&amp;rnd=228224.2808414875&amp;dst=100183&amp;fld=134" TargetMode="External"/><Relationship Id="rId4" Type="http://schemas.microsoft.com/office/2007/relationships/stylesWithEffects" Target="stylesWithEffects.xml"/><Relationship Id="rId9" Type="http://schemas.openxmlformats.org/officeDocument/2006/relationships/hyperlink" Target="consultantplus://offline/main?base=LAW;n=287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0DE08-B3F1-4936-8304-91F7A249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4263674378</TotalTime>
  <Pages>97</Pages>
  <Words>46123</Words>
  <Characters>262903</Characters>
  <Application>Microsoft Office Word</Application>
  <DocSecurity>0</DocSecurity>
  <Lines>2190</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dc:creator>
  <cp:lastModifiedBy>Чанчина</cp:lastModifiedBy>
  <cp:revision>306</cp:revision>
  <cp:lastPrinted>2015-12-24T09:33:00Z</cp:lastPrinted>
  <dcterms:created xsi:type="dcterms:W3CDTF">2015-01-14T04:23:00Z</dcterms:created>
  <dcterms:modified xsi:type="dcterms:W3CDTF">2016-11-09T06:39:00Z</dcterms:modified>
</cp:coreProperties>
</file>